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EC9A7" w14:textId="77777777" w:rsidR="00AA16F3" w:rsidRPr="00C00993" w:rsidRDefault="00AA16F3" w:rsidP="00C00993">
      <w:pPr>
        <w:pStyle w:val="Default"/>
        <w:spacing w:line="360" w:lineRule="auto"/>
        <w:rPr>
          <w:rFonts w:asciiTheme="majorBidi" w:hAnsiTheme="majorBidi" w:cstheme="majorBidi"/>
        </w:rPr>
      </w:pPr>
      <w:bookmarkStart w:id="0" w:name="_Hlk58775287"/>
      <w:bookmarkEnd w:id="0"/>
      <w:r w:rsidRPr="00C00993">
        <w:rPr>
          <w:rFonts w:asciiTheme="majorBidi" w:hAnsiTheme="majorBidi" w:cstheme="majorBidi"/>
        </w:rPr>
        <w:t>Types of transmission lines</w:t>
      </w:r>
    </w:p>
    <w:p w14:paraId="458AC3DD" w14:textId="0CAE2742" w:rsidR="00AA16F3" w:rsidRPr="00C00993" w:rsidRDefault="00AA16F3" w:rsidP="00C00993">
      <w:pPr>
        <w:pStyle w:val="Default"/>
        <w:numPr>
          <w:ilvl w:val="0"/>
          <w:numId w:val="43"/>
        </w:numPr>
        <w:spacing w:line="360" w:lineRule="auto"/>
        <w:rPr>
          <w:rFonts w:asciiTheme="majorBidi" w:hAnsiTheme="majorBidi" w:cstheme="majorBidi"/>
        </w:rPr>
      </w:pPr>
      <w:r w:rsidRPr="00C00993">
        <w:rPr>
          <w:rFonts w:asciiTheme="majorBidi" w:hAnsiTheme="majorBidi" w:cstheme="majorBidi"/>
        </w:rPr>
        <w:t xml:space="preserve">ACSR transmission lines are used for 33kV,11kV and 6.6kVover </w:t>
      </w:r>
      <w:r w:rsidR="00C00993" w:rsidRPr="00C00993">
        <w:rPr>
          <w:rFonts w:asciiTheme="majorBidi" w:hAnsiTheme="majorBidi" w:cstheme="majorBidi"/>
        </w:rPr>
        <w:t>headlines</w:t>
      </w:r>
      <w:r w:rsidRPr="00C00993">
        <w:rPr>
          <w:rFonts w:asciiTheme="majorBidi" w:hAnsiTheme="majorBidi" w:cstheme="majorBidi"/>
        </w:rPr>
        <w:t>.</w:t>
      </w:r>
    </w:p>
    <w:p w14:paraId="7788D7F6" w14:textId="1024C35B" w:rsidR="00AA16F3" w:rsidRPr="00C00993" w:rsidRDefault="00AA16F3" w:rsidP="00C00993">
      <w:pPr>
        <w:pStyle w:val="Default"/>
        <w:numPr>
          <w:ilvl w:val="0"/>
          <w:numId w:val="43"/>
        </w:numPr>
        <w:spacing w:line="360" w:lineRule="auto"/>
        <w:rPr>
          <w:rFonts w:asciiTheme="majorBidi" w:hAnsiTheme="majorBidi" w:cstheme="majorBidi"/>
        </w:rPr>
      </w:pPr>
      <w:r w:rsidRPr="00C00993">
        <w:rPr>
          <w:rFonts w:asciiTheme="majorBidi" w:hAnsiTheme="majorBidi" w:cstheme="majorBidi"/>
        </w:rPr>
        <w:t>ABC transmission lines are used for 0.4kVoverhead lines.</w:t>
      </w:r>
    </w:p>
    <w:p w14:paraId="57D20109" w14:textId="6D672C42" w:rsidR="00AA16F3" w:rsidRPr="00C00993" w:rsidRDefault="00AA16F3" w:rsidP="00C00993">
      <w:pPr>
        <w:pStyle w:val="Default"/>
        <w:numPr>
          <w:ilvl w:val="0"/>
          <w:numId w:val="43"/>
        </w:numPr>
        <w:spacing w:line="360" w:lineRule="auto"/>
        <w:rPr>
          <w:rFonts w:asciiTheme="majorBidi" w:hAnsiTheme="majorBidi" w:cstheme="majorBidi"/>
        </w:rPr>
      </w:pPr>
      <w:r w:rsidRPr="00C00993">
        <w:rPr>
          <w:rFonts w:asciiTheme="majorBidi" w:hAnsiTheme="majorBidi" w:cstheme="majorBidi"/>
        </w:rPr>
        <w:t xml:space="preserve">XLPE transmission lines are </w:t>
      </w:r>
      <w:r w:rsidR="00C00993" w:rsidRPr="00C00993">
        <w:rPr>
          <w:rFonts w:asciiTheme="majorBidi" w:hAnsiTheme="majorBidi" w:cstheme="majorBidi"/>
        </w:rPr>
        <w:t>used</w:t>
      </w:r>
      <w:r w:rsidRPr="00C00993">
        <w:rPr>
          <w:rFonts w:asciiTheme="majorBidi" w:hAnsiTheme="majorBidi" w:cstheme="majorBidi"/>
        </w:rPr>
        <w:t xml:space="preserve"> for 33kv,11kV,6.6kV for underground cables.</w:t>
      </w:r>
    </w:p>
    <w:p w14:paraId="2E7E9C19" w14:textId="77777777" w:rsidR="00AA16F3" w:rsidRPr="00C00993" w:rsidRDefault="00AA16F3" w:rsidP="00C00993">
      <w:pPr>
        <w:pStyle w:val="Default"/>
        <w:spacing w:line="360" w:lineRule="auto"/>
        <w:rPr>
          <w:rFonts w:asciiTheme="majorBidi" w:hAnsiTheme="majorBidi" w:cstheme="majorBidi"/>
        </w:rPr>
      </w:pPr>
    </w:p>
    <w:p w14:paraId="541044DE" w14:textId="75F02485" w:rsidR="00AA16F3" w:rsidRPr="00C00993" w:rsidRDefault="00AA16F3" w:rsidP="00C00993">
      <w:pPr>
        <w:pStyle w:val="Default"/>
        <w:spacing w:line="360" w:lineRule="auto"/>
        <w:jc w:val="center"/>
        <w:rPr>
          <w:rFonts w:asciiTheme="majorBidi" w:hAnsiTheme="majorBidi" w:cstheme="majorBidi"/>
          <w:b/>
          <w:bCs/>
          <w:sz w:val="32"/>
          <w:szCs w:val="32"/>
        </w:rPr>
      </w:pPr>
      <w:r w:rsidRPr="00C00993">
        <w:rPr>
          <w:rFonts w:asciiTheme="majorBidi" w:hAnsiTheme="majorBidi" w:cstheme="majorBidi"/>
          <w:b/>
          <w:bCs/>
          <w:sz w:val="32"/>
          <w:szCs w:val="32"/>
        </w:rPr>
        <w:t>Inductance</w:t>
      </w:r>
    </w:p>
    <w:p w14:paraId="0F2EE12D" w14:textId="09E75715" w:rsidR="00AA16F3" w:rsidRPr="00C00993" w:rsidRDefault="00AA16F3" w:rsidP="00C00993">
      <w:pPr>
        <w:spacing w:line="360" w:lineRule="auto"/>
        <w:rPr>
          <w:rFonts w:asciiTheme="majorBidi" w:hAnsiTheme="majorBidi" w:cstheme="majorBidi"/>
          <w:b/>
          <w:bCs/>
          <w:sz w:val="24"/>
          <w:szCs w:val="24"/>
        </w:rPr>
      </w:pPr>
      <w:r w:rsidRPr="00C00993">
        <w:rPr>
          <w:rFonts w:asciiTheme="majorBidi" w:hAnsiTheme="majorBidi" w:cstheme="majorBidi"/>
          <w:b/>
          <w:bCs/>
          <w:sz w:val="24"/>
          <w:szCs w:val="24"/>
        </w:rPr>
        <w:t xml:space="preserve">Divides </w:t>
      </w:r>
      <w:r w:rsidR="00C00993" w:rsidRPr="00C00993">
        <w:rPr>
          <w:rFonts w:asciiTheme="majorBidi" w:hAnsiTheme="majorBidi" w:cstheme="majorBidi"/>
          <w:b/>
          <w:bCs/>
          <w:sz w:val="24"/>
          <w:szCs w:val="24"/>
        </w:rPr>
        <w:t>a Transmission</w:t>
      </w:r>
      <w:r w:rsidRPr="00C00993">
        <w:rPr>
          <w:rFonts w:asciiTheme="majorBidi" w:hAnsiTheme="majorBidi" w:cstheme="majorBidi"/>
          <w:b/>
          <w:bCs/>
          <w:sz w:val="24"/>
          <w:szCs w:val="24"/>
        </w:rPr>
        <w:t xml:space="preserve"> Line Inductance into</w:t>
      </w:r>
    </w:p>
    <w:p w14:paraId="14813DBD" w14:textId="2681844C" w:rsidR="00AA16F3" w:rsidRDefault="00C00993" w:rsidP="00C00993">
      <w:pPr>
        <w:pStyle w:val="ListParagraph"/>
        <w:numPr>
          <w:ilvl w:val="0"/>
          <w:numId w:val="26"/>
        </w:numPr>
        <w:spacing w:after="0" w:line="360" w:lineRule="auto"/>
        <w:ind w:left="360"/>
        <w:rPr>
          <w:rFonts w:asciiTheme="majorBidi" w:hAnsiTheme="majorBidi" w:cstheme="majorBidi"/>
          <w:sz w:val="24"/>
          <w:szCs w:val="24"/>
        </w:rPr>
      </w:pPr>
      <w:r w:rsidRPr="00C00993">
        <w:rPr>
          <w:rFonts w:asciiTheme="majorBidi" w:hAnsiTheme="majorBidi" w:cstheme="majorBidi"/>
          <w:sz w:val="24"/>
          <w:szCs w:val="24"/>
        </w:rPr>
        <w:t>Single-phase</w:t>
      </w:r>
      <w:r w:rsidR="00AA16F3" w:rsidRPr="00C00993">
        <w:rPr>
          <w:rFonts w:asciiTheme="majorBidi" w:hAnsiTheme="majorBidi" w:cstheme="majorBidi"/>
          <w:sz w:val="24"/>
          <w:szCs w:val="24"/>
        </w:rPr>
        <w:t xml:space="preserve"> line:</w:t>
      </w:r>
    </w:p>
    <w:tbl>
      <w:tblPr>
        <w:tblStyle w:val="TableGrid"/>
        <w:tblW w:w="0" w:type="auto"/>
        <w:jc w:val="center"/>
        <w:tblLook w:val="04A0" w:firstRow="1" w:lastRow="0" w:firstColumn="1" w:lastColumn="0" w:noHBand="0" w:noVBand="1"/>
      </w:tblPr>
      <w:tblGrid>
        <w:gridCol w:w="3116"/>
        <w:gridCol w:w="3117"/>
      </w:tblGrid>
      <w:tr w:rsidR="00C00993" w14:paraId="062D9C12" w14:textId="77777777" w:rsidTr="00C00993">
        <w:trPr>
          <w:jc w:val="center"/>
        </w:trPr>
        <w:tc>
          <w:tcPr>
            <w:tcW w:w="3116" w:type="dxa"/>
            <w:vAlign w:val="center"/>
          </w:tcPr>
          <w:p w14:paraId="56218FB4" w14:textId="3302C648" w:rsidR="00C00993" w:rsidRDefault="00C00993" w:rsidP="00C00993">
            <w:pPr>
              <w:spacing w:line="360" w:lineRule="auto"/>
              <w:jc w:val="center"/>
              <w:rPr>
                <w:rFonts w:asciiTheme="majorBidi" w:hAnsiTheme="majorBidi" w:cstheme="majorBidi"/>
                <w:sz w:val="24"/>
                <w:szCs w:val="24"/>
              </w:rPr>
            </w:pPr>
            <w:r>
              <w:rPr>
                <w:rFonts w:asciiTheme="majorBidi" w:hAnsiTheme="majorBidi" w:cstheme="majorBidi"/>
                <w:sz w:val="24"/>
                <w:szCs w:val="24"/>
              </w:rPr>
              <w:t>Solid</w:t>
            </w:r>
          </w:p>
        </w:tc>
        <w:tc>
          <w:tcPr>
            <w:tcW w:w="3117" w:type="dxa"/>
            <w:vAlign w:val="center"/>
          </w:tcPr>
          <w:p w14:paraId="6092D823" w14:textId="0B7578F8" w:rsidR="00C00993" w:rsidRPr="00C00993" w:rsidRDefault="00C00993" w:rsidP="00C00993">
            <w:pPr>
              <w:spacing w:line="360" w:lineRule="auto"/>
              <w:ind w:left="286"/>
              <w:jc w:val="center"/>
              <w:rPr>
                <w:rFonts w:asciiTheme="majorBidi" w:hAnsiTheme="majorBidi" w:cstheme="majorBidi"/>
                <w:sz w:val="24"/>
                <w:szCs w:val="24"/>
              </w:rPr>
            </w:pPr>
            <m:oMathPara>
              <m:oMathParaPr>
                <m:jc m:val="center"/>
              </m:oMathParaP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x</m:t>
                    </m:r>
                  </m:sub>
                </m:sSub>
                <m:r>
                  <w:rPr>
                    <w:rFonts w:ascii="Cambria Math" w:hAnsi="Cambria Math" w:cstheme="majorBidi"/>
                    <w:sz w:val="24"/>
                    <w:szCs w:val="24"/>
                  </w:rPr>
                  <m:t>=2*</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-7</m:t>
                    </m:r>
                  </m:sup>
                </m:sSup>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D</m:t>
                    </m:r>
                  </m:num>
                  <m:den>
                    <m:acc>
                      <m:accPr>
                        <m:chr m:val="̀"/>
                        <m:ctrlPr>
                          <w:rPr>
                            <w:rFonts w:ascii="Cambria Math" w:hAnsi="Cambria Math" w:cstheme="majorBidi"/>
                            <w:i/>
                            <w:sz w:val="24"/>
                            <w:szCs w:val="24"/>
                          </w:rPr>
                        </m:ctrlPr>
                      </m:accPr>
                      <m:e>
                        <m:r>
                          <w:rPr>
                            <w:rFonts w:ascii="Cambria Math" w:hAnsi="Cambria Math" w:cstheme="majorBidi"/>
                            <w:sz w:val="24"/>
                            <w:szCs w:val="24"/>
                          </w:rPr>
                          <m:t>r</m:t>
                        </m:r>
                      </m:e>
                    </m:acc>
                  </m:den>
                </m:f>
              </m:oMath>
            </m:oMathPara>
          </w:p>
        </w:tc>
      </w:tr>
      <w:tr w:rsidR="00C00993" w14:paraId="443EB8EC" w14:textId="77777777" w:rsidTr="00343C24">
        <w:trPr>
          <w:trHeight w:val="728"/>
          <w:jc w:val="center"/>
        </w:trPr>
        <w:tc>
          <w:tcPr>
            <w:tcW w:w="3116" w:type="dxa"/>
            <w:vAlign w:val="center"/>
          </w:tcPr>
          <w:p w14:paraId="1EC91337" w14:textId="4AB5608C" w:rsidR="00C00993" w:rsidRDefault="00C00993" w:rsidP="00C00993">
            <w:pPr>
              <w:spacing w:line="360" w:lineRule="auto"/>
              <w:jc w:val="center"/>
              <w:rPr>
                <w:rFonts w:asciiTheme="majorBidi" w:hAnsiTheme="majorBidi" w:cstheme="majorBidi"/>
                <w:sz w:val="24"/>
                <w:szCs w:val="24"/>
              </w:rPr>
            </w:pPr>
            <w:r>
              <w:rPr>
                <w:rFonts w:asciiTheme="majorBidi" w:hAnsiTheme="majorBidi" w:cstheme="majorBidi"/>
                <w:sz w:val="24"/>
                <w:szCs w:val="24"/>
              </w:rPr>
              <w:t>Stranded</w:t>
            </w:r>
          </w:p>
        </w:tc>
        <w:tc>
          <w:tcPr>
            <w:tcW w:w="3117" w:type="dxa"/>
            <w:vAlign w:val="center"/>
          </w:tcPr>
          <w:p w14:paraId="22F2F30F" w14:textId="13FE4538" w:rsidR="00C00993" w:rsidRDefault="00C00993" w:rsidP="00C00993">
            <w:pPr>
              <w:spacing w:line="360" w:lineRule="auto"/>
              <w:ind w:left="286"/>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x</m:t>
                    </m:r>
                  </m:sub>
                </m:sSub>
                <m:r>
                  <w:rPr>
                    <w:rFonts w:ascii="Cambria Math" w:hAnsi="Cambria Math" w:cstheme="majorBidi"/>
                    <w:sz w:val="24"/>
                    <w:szCs w:val="24"/>
                  </w:rPr>
                  <m:t>=2*</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-7</m:t>
                    </m:r>
                  </m:sup>
                </m:sSup>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D</m:t>
                    </m:r>
                  </m:num>
                  <m:den>
                    <m:r>
                      <w:rPr>
                        <w:rFonts w:ascii="Cambria Math" w:hAnsi="Cambria Math" w:cstheme="majorBidi"/>
                        <w:sz w:val="24"/>
                        <w:szCs w:val="24"/>
                      </w:rPr>
                      <m:t>GMR</m:t>
                    </m:r>
                  </m:den>
                </m:f>
              </m:oMath>
            </m:oMathPara>
          </w:p>
        </w:tc>
      </w:tr>
      <w:tr w:rsidR="00C00993" w14:paraId="43F8B281" w14:textId="77777777" w:rsidTr="00C00993">
        <w:trPr>
          <w:jc w:val="center"/>
        </w:trPr>
        <w:tc>
          <w:tcPr>
            <w:tcW w:w="3116" w:type="dxa"/>
            <w:vAlign w:val="center"/>
          </w:tcPr>
          <w:p w14:paraId="354915DE" w14:textId="7314649B" w:rsidR="00C00993" w:rsidRDefault="00C00993" w:rsidP="00C00993">
            <w:pPr>
              <w:spacing w:line="360" w:lineRule="auto"/>
              <w:jc w:val="center"/>
              <w:rPr>
                <w:rFonts w:asciiTheme="majorBidi" w:hAnsiTheme="majorBidi" w:cstheme="majorBidi"/>
                <w:sz w:val="24"/>
                <w:szCs w:val="24"/>
              </w:rPr>
            </w:pPr>
            <w:r>
              <w:rPr>
                <w:rFonts w:asciiTheme="majorBidi" w:hAnsiTheme="majorBidi" w:cstheme="majorBidi"/>
                <w:sz w:val="24"/>
                <w:szCs w:val="24"/>
              </w:rPr>
              <w:t>Flux linkage</w:t>
            </w:r>
          </w:p>
        </w:tc>
        <w:tc>
          <w:tcPr>
            <w:tcW w:w="3117" w:type="dxa"/>
            <w:vAlign w:val="center"/>
          </w:tcPr>
          <w:p w14:paraId="4FD8C136" w14:textId="2E0F8FC4" w:rsidR="00C00993" w:rsidRDefault="00C00993" w:rsidP="00C00993">
            <w:pPr>
              <w:spacing w:line="360" w:lineRule="auto"/>
              <w:ind w:left="286"/>
              <w:jc w:val="center"/>
              <w:rPr>
                <w:rFonts w:asciiTheme="majorBidi" w:hAnsiTheme="majorBidi" w:cstheme="majorBidi"/>
                <w:sz w:val="24"/>
                <w:szCs w:val="24"/>
              </w:rPr>
            </w:pPr>
            <m:oMathPara>
              <m:oMath>
                <m:r>
                  <w:rPr>
                    <w:rFonts w:ascii="Cambria Math" w:hAnsi="Cambria Math" w:cstheme="majorBidi"/>
                    <w:sz w:val="24"/>
                    <w:szCs w:val="24"/>
                  </w:rPr>
                  <m:t>λ=L.I</m:t>
                </m:r>
              </m:oMath>
            </m:oMathPara>
          </w:p>
        </w:tc>
      </w:tr>
    </w:tbl>
    <w:p w14:paraId="473C6996" w14:textId="33313ED2" w:rsidR="00AA16F3" w:rsidRPr="00C00993" w:rsidRDefault="00AA16F3" w:rsidP="00343C24">
      <w:pPr>
        <w:pStyle w:val="ListParagraph"/>
        <w:numPr>
          <w:ilvl w:val="0"/>
          <w:numId w:val="26"/>
        </w:numPr>
        <w:spacing w:before="240" w:after="0" w:line="360" w:lineRule="auto"/>
        <w:ind w:left="360"/>
        <w:rPr>
          <w:rFonts w:asciiTheme="majorBidi" w:hAnsiTheme="majorBidi" w:cstheme="majorBidi"/>
          <w:sz w:val="24"/>
          <w:szCs w:val="24"/>
        </w:rPr>
      </w:pPr>
      <w:r w:rsidRPr="00C00993">
        <w:rPr>
          <w:rFonts w:asciiTheme="majorBidi" w:hAnsiTheme="majorBidi" w:cstheme="majorBidi"/>
          <w:sz w:val="24"/>
          <w:szCs w:val="24"/>
        </w:rPr>
        <w:t xml:space="preserve"> </w:t>
      </w:r>
      <w:r w:rsidR="00C00993" w:rsidRPr="00C00993">
        <w:rPr>
          <w:rFonts w:asciiTheme="majorBidi" w:hAnsiTheme="majorBidi" w:cstheme="majorBidi"/>
          <w:sz w:val="24"/>
          <w:szCs w:val="24"/>
        </w:rPr>
        <w:t>Three phase</w:t>
      </w:r>
      <w:r w:rsidRPr="00C00993">
        <w:rPr>
          <w:rFonts w:asciiTheme="majorBidi" w:hAnsiTheme="majorBidi" w:cstheme="majorBidi"/>
          <w:sz w:val="24"/>
          <w:szCs w:val="24"/>
        </w:rPr>
        <w:t xml:space="preserve"> line</w:t>
      </w:r>
    </w:p>
    <w:p w14:paraId="73AB8D69" w14:textId="5B2F7738" w:rsidR="00AA16F3" w:rsidRDefault="00C00993" w:rsidP="00343C24">
      <w:pPr>
        <w:pStyle w:val="ListParagraph"/>
        <w:numPr>
          <w:ilvl w:val="0"/>
          <w:numId w:val="29"/>
        </w:numPr>
        <w:spacing w:after="0" w:line="360" w:lineRule="auto"/>
        <w:ind w:left="720"/>
        <w:rPr>
          <w:rFonts w:asciiTheme="majorBidi" w:hAnsiTheme="majorBidi" w:cstheme="majorBidi"/>
          <w:sz w:val="24"/>
          <w:szCs w:val="24"/>
        </w:rPr>
      </w:pPr>
      <w:r w:rsidRPr="00C00993">
        <w:rPr>
          <w:rFonts w:asciiTheme="majorBidi" w:hAnsiTheme="majorBidi" w:cstheme="majorBidi"/>
          <w:sz w:val="24"/>
          <w:szCs w:val="24"/>
        </w:rPr>
        <w:t>Three phase</w:t>
      </w:r>
      <w:r w:rsidR="00AA16F3" w:rsidRPr="00C00993">
        <w:rPr>
          <w:rFonts w:asciiTheme="majorBidi" w:hAnsiTheme="majorBidi" w:cstheme="majorBidi"/>
          <w:sz w:val="24"/>
          <w:szCs w:val="24"/>
        </w:rPr>
        <w:t xml:space="preserve"> line </w:t>
      </w:r>
      <w:r w:rsidRPr="00C00993">
        <w:rPr>
          <w:rFonts w:asciiTheme="majorBidi" w:hAnsiTheme="majorBidi" w:cstheme="majorBidi"/>
          <w:sz w:val="24"/>
          <w:szCs w:val="24"/>
        </w:rPr>
        <w:t>with equilateral</w:t>
      </w:r>
      <w:r w:rsidR="00AA16F3" w:rsidRPr="00C00993">
        <w:rPr>
          <w:rFonts w:asciiTheme="majorBidi" w:hAnsiTheme="majorBidi" w:cstheme="majorBidi"/>
          <w:sz w:val="24"/>
          <w:szCs w:val="24"/>
        </w:rPr>
        <w:t xml:space="preserve"> spacing</w:t>
      </w:r>
    </w:p>
    <w:tbl>
      <w:tblPr>
        <w:tblStyle w:val="TableGrid"/>
        <w:tblW w:w="6210" w:type="dxa"/>
        <w:tblInd w:w="1615" w:type="dxa"/>
        <w:tblLook w:val="04A0" w:firstRow="1" w:lastRow="0" w:firstColumn="1" w:lastColumn="0" w:noHBand="0" w:noVBand="1"/>
      </w:tblPr>
      <w:tblGrid>
        <w:gridCol w:w="3060"/>
        <w:gridCol w:w="3150"/>
      </w:tblGrid>
      <w:tr w:rsidR="00343C24" w14:paraId="09370A32" w14:textId="77777777" w:rsidTr="00343C24">
        <w:tc>
          <w:tcPr>
            <w:tcW w:w="3060" w:type="dxa"/>
            <w:vAlign w:val="center"/>
          </w:tcPr>
          <w:p w14:paraId="423EEAFC" w14:textId="25563E99" w:rsidR="00343C24" w:rsidRDefault="00343C24" w:rsidP="00343C24">
            <w:pPr>
              <w:spacing w:line="360" w:lineRule="auto"/>
              <w:jc w:val="center"/>
              <w:rPr>
                <w:rFonts w:asciiTheme="majorBidi" w:hAnsiTheme="majorBidi" w:cstheme="majorBidi"/>
                <w:sz w:val="24"/>
                <w:szCs w:val="24"/>
              </w:rPr>
            </w:pPr>
            <w:r>
              <w:rPr>
                <w:rFonts w:asciiTheme="majorBidi" w:hAnsiTheme="majorBidi" w:cstheme="majorBidi"/>
                <w:sz w:val="24"/>
                <w:szCs w:val="24"/>
              </w:rPr>
              <w:t>Solid</w:t>
            </w:r>
          </w:p>
        </w:tc>
        <w:tc>
          <w:tcPr>
            <w:tcW w:w="3150" w:type="dxa"/>
            <w:vAlign w:val="center"/>
          </w:tcPr>
          <w:p w14:paraId="02C98D1C" w14:textId="3C0CFDA9" w:rsidR="00343C24" w:rsidRDefault="00343C24" w:rsidP="00343C24">
            <w:pPr>
              <w:spacing w:line="360" w:lineRule="auto"/>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x</m:t>
                    </m:r>
                  </m:sub>
                </m:sSub>
                <m:r>
                  <w:rPr>
                    <w:rFonts w:ascii="Cambria Math" w:hAnsi="Cambria Math" w:cstheme="majorBidi"/>
                    <w:sz w:val="24"/>
                    <w:szCs w:val="24"/>
                  </w:rPr>
                  <m:t>=2*</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-7</m:t>
                    </m:r>
                  </m:sup>
                </m:sSup>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D</m:t>
                    </m:r>
                  </m:num>
                  <m:den>
                    <m:acc>
                      <m:accPr>
                        <m:chr m:val="̀"/>
                        <m:ctrlPr>
                          <w:rPr>
                            <w:rFonts w:ascii="Cambria Math" w:hAnsi="Cambria Math" w:cstheme="majorBidi"/>
                            <w:i/>
                            <w:sz w:val="24"/>
                            <w:szCs w:val="24"/>
                          </w:rPr>
                        </m:ctrlPr>
                      </m:accPr>
                      <m:e>
                        <m:r>
                          <w:rPr>
                            <w:rFonts w:ascii="Cambria Math" w:hAnsi="Cambria Math" w:cstheme="majorBidi"/>
                            <w:sz w:val="24"/>
                            <w:szCs w:val="24"/>
                          </w:rPr>
                          <m:t>r</m:t>
                        </m:r>
                      </m:e>
                    </m:acc>
                  </m:den>
                </m:f>
              </m:oMath>
            </m:oMathPara>
          </w:p>
        </w:tc>
      </w:tr>
      <w:tr w:rsidR="00343C24" w14:paraId="1E1519D0" w14:textId="77777777" w:rsidTr="00343C24">
        <w:tc>
          <w:tcPr>
            <w:tcW w:w="3060" w:type="dxa"/>
            <w:vAlign w:val="center"/>
          </w:tcPr>
          <w:p w14:paraId="1F8EDB4A" w14:textId="754BA2C4" w:rsidR="00343C24" w:rsidRDefault="00343C24" w:rsidP="00343C24">
            <w:pPr>
              <w:spacing w:line="360" w:lineRule="auto"/>
              <w:jc w:val="center"/>
              <w:rPr>
                <w:rFonts w:asciiTheme="majorBidi" w:hAnsiTheme="majorBidi" w:cstheme="majorBidi"/>
                <w:sz w:val="24"/>
                <w:szCs w:val="24"/>
              </w:rPr>
            </w:pPr>
            <w:r>
              <w:rPr>
                <w:rFonts w:asciiTheme="majorBidi" w:hAnsiTheme="majorBidi" w:cstheme="majorBidi"/>
                <w:sz w:val="24"/>
                <w:szCs w:val="24"/>
              </w:rPr>
              <w:t>Stranded</w:t>
            </w:r>
          </w:p>
        </w:tc>
        <w:tc>
          <w:tcPr>
            <w:tcW w:w="3150" w:type="dxa"/>
            <w:vAlign w:val="center"/>
          </w:tcPr>
          <w:p w14:paraId="467F560D" w14:textId="035B50BD" w:rsidR="00343C24" w:rsidRDefault="00343C24" w:rsidP="00343C24">
            <w:pPr>
              <w:spacing w:line="360" w:lineRule="auto"/>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x</m:t>
                    </m:r>
                  </m:sub>
                </m:sSub>
                <m:r>
                  <w:rPr>
                    <w:rFonts w:ascii="Cambria Math" w:hAnsi="Cambria Math" w:cstheme="majorBidi"/>
                    <w:sz w:val="24"/>
                    <w:szCs w:val="24"/>
                  </w:rPr>
                  <m:t>=2*</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-7</m:t>
                    </m:r>
                  </m:sup>
                </m:sSup>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D</m:t>
                    </m:r>
                  </m:num>
                  <m:den>
                    <m:r>
                      <w:rPr>
                        <w:rFonts w:ascii="Cambria Math" w:hAnsi="Cambria Math" w:cstheme="majorBidi"/>
                        <w:sz w:val="24"/>
                        <w:szCs w:val="24"/>
                      </w:rPr>
                      <m:t>GMR</m:t>
                    </m:r>
                  </m:den>
                </m:f>
              </m:oMath>
            </m:oMathPara>
          </w:p>
        </w:tc>
      </w:tr>
      <w:tr w:rsidR="00343C24" w14:paraId="66CCE251" w14:textId="77777777" w:rsidTr="00343C24">
        <w:tc>
          <w:tcPr>
            <w:tcW w:w="3060" w:type="dxa"/>
            <w:vAlign w:val="center"/>
          </w:tcPr>
          <w:p w14:paraId="74BA2CCE" w14:textId="6CCCA1FB" w:rsidR="00343C24" w:rsidRDefault="00343C24" w:rsidP="00343C24">
            <w:pPr>
              <w:spacing w:line="360" w:lineRule="auto"/>
              <w:jc w:val="center"/>
              <w:rPr>
                <w:rFonts w:asciiTheme="majorBidi" w:hAnsiTheme="majorBidi" w:cstheme="majorBidi"/>
                <w:sz w:val="24"/>
                <w:szCs w:val="24"/>
              </w:rPr>
            </w:pPr>
            <w:r>
              <w:rPr>
                <w:rFonts w:asciiTheme="majorBidi" w:hAnsiTheme="majorBidi" w:cstheme="majorBidi"/>
                <w:sz w:val="24"/>
                <w:szCs w:val="24"/>
              </w:rPr>
              <w:t>Flux linkage</w:t>
            </w:r>
          </w:p>
        </w:tc>
        <w:tc>
          <w:tcPr>
            <w:tcW w:w="3150" w:type="dxa"/>
            <w:vAlign w:val="center"/>
          </w:tcPr>
          <w:p w14:paraId="2555C756" w14:textId="71E61F05" w:rsidR="00343C24" w:rsidRPr="00C00993" w:rsidRDefault="00343C24" w:rsidP="00343C24">
            <w:pPr>
              <w:spacing w:line="360" w:lineRule="auto"/>
              <w:jc w:val="center"/>
              <w:rPr>
                <w:rFonts w:ascii="Times New Roman" w:eastAsia="Calibri" w:hAnsi="Times New Roman" w:cs="Times New Roman"/>
                <w:sz w:val="24"/>
                <w:szCs w:val="24"/>
              </w:rPr>
            </w:pPr>
            <m:oMathPara>
              <m:oMath>
                <m:r>
                  <w:rPr>
                    <w:rFonts w:ascii="Cambria Math" w:hAnsi="Cambria Math" w:cstheme="majorBidi"/>
                    <w:sz w:val="24"/>
                    <w:szCs w:val="24"/>
                  </w:rPr>
                  <m:t>λ=L.I</m:t>
                </m:r>
              </m:oMath>
            </m:oMathPara>
          </w:p>
        </w:tc>
      </w:tr>
    </w:tbl>
    <w:p w14:paraId="46FD8B2A" w14:textId="77777777" w:rsidR="00343C24" w:rsidRPr="00343C24" w:rsidRDefault="00343C24" w:rsidP="00343C24">
      <w:pPr>
        <w:spacing w:after="0" w:line="360" w:lineRule="auto"/>
        <w:rPr>
          <w:rFonts w:asciiTheme="majorBidi" w:hAnsiTheme="majorBidi" w:cstheme="majorBidi"/>
          <w:sz w:val="24"/>
          <w:szCs w:val="24"/>
        </w:rPr>
      </w:pPr>
    </w:p>
    <w:p w14:paraId="764AD810" w14:textId="48D1A115" w:rsidR="00AA16F3" w:rsidRPr="00C00993" w:rsidRDefault="00AA16F3" w:rsidP="00343C24">
      <w:pPr>
        <w:pStyle w:val="ListParagraph"/>
        <w:numPr>
          <w:ilvl w:val="0"/>
          <w:numId w:val="29"/>
        </w:numPr>
        <w:tabs>
          <w:tab w:val="left" w:pos="1080"/>
        </w:tabs>
        <w:spacing w:after="0" w:line="360" w:lineRule="auto"/>
        <w:ind w:left="720"/>
        <w:rPr>
          <w:rFonts w:asciiTheme="majorBidi" w:eastAsiaTheme="minorEastAsia" w:hAnsiTheme="majorBidi" w:cstheme="majorBidi"/>
          <w:sz w:val="24"/>
          <w:szCs w:val="24"/>
        </w:rPr>
      </w:pPr>
      <w:r w:rsidRPr="00C00993">
        <w:rPr>
          <w:rFonts w:asciiTheme="majorBidi" w:eastAsiaTheme="minorEastAsia" w:hAnsiTheme="majorBidi" w:cstheme="majorBidi"/>
          <w:sz w:val="24"/>
          <w:szCs w:val="24"/>
        </w:rPr>
        <w:t>3</w:t>
      </w:r>
      <m:oMath>
        <m:r>
          <w:rPr>
            <w:rFonts w:ascii="Cambria Math" w:eastAsiaTheme="minorEastAsia" w:hAnsi="Cambria Math" w:cstheme="majorBidi"/>
            <w:sz w:val="24"/>
            <w:szCs w:val="24"/>
          </w:rPr>
          <m:t>φ</m:t>
        </m:r>
      </m:oMath>
      <w:r w:rsidRPr="00C00993">
        <w:rPr>
          <w:rFonts w:asciiTheme="majorBidi" w:eastAsiaTheme="minorEastAsia" w:hAnsiTheme="majorBidi" w:cstheme="majorBidi"/>
          <w:sz w:val="24"/>
          <w:szCs w:val="24"/>
        </w:rPr>
        <w:t xml:space="preserve">  with a sy</w:t>
      </w:r>
      <w:r w:rsidR="00343C24">
        <w:rPr>
          <w:rFonts w:asciiTheme="majorBidi" w:eastAsiaTheme="minorEastAsia" w:hAnsiTheme="majorBidi" w:cstheme="majorBidi"/>
          <w:sz w:val="24"/>
          <w:szCs w:val="24"/>
        </w:rPr>
        <w:t>m</w:t>
      </w:r>
      <w:r w:rsidRPr="00C00993">
        <w:rPr>
          <w:rFonts w:asciiTheme="majorBidi" w:eastAsiaTheme="minorEastAsia" w:hAnsiTheme="majorBidi" w:cstheme="majorBidi"/>
          <w:sz w:val="24"/>
          <w:szCs w:val="24"/>
        </w:rPr>
        <w:t>metrical spacing</w:t>
      </w:r>
    </w:p>
    <w:p w14:paraId="304FD0C1" w14:textId="77777777" w:rsidR="00AA16F3" w:rsidRPr="00C00993" w:rsidRDefault="00AA16F3" w:rsidP="00C00993">
      <w:pPr>
        <w:tabs>
          <w:tab w:val="left" w:pos="1080"/>
        </w:tabs>
        <w:spacing w:after="0" w:line="360" w:lineRule="auto"/>
        <w:rPr>
          <w:rFonts w:asciiTheme="majorBidi" w:hAnsiTheme="majorBidi" w:cstheme="majorBidi"/>
          <w:sz w:val="24"/>
          <w:szCs w:val="24"/>
        </w:rPr>
      </w:pPr>
      <w:r w:rsidRPr="00C00993">
        <w:rPr>
          <w:rFonts w:asciiTheme="majorBidi" w:hAnsiTheme="majorBidi" w:cstheme="majorBidi"/>
          <w:sz w:val="24"/>
          <w:szCs w:val="24"/>
        </w:rPr>
        <w:t>A symmetrical spacing even with balanced current the voltage drop due to line inductance will be unbalanced.</w:t>
      </w:r>
    </w:p>
    <w:p w14:paraId="35C55B1C" w14:textId="252DF810" w:rsidR="00AA16F3" w:rsidRPr="00C00993" w:rsidRDefault="00AA16F3" w:rsidP="00C00993">
      <w:pPr>
        <w:spacing w:after="0" w:line="360" w:lineRule="auto"/>
        <w:rPr>
          <w:rFonts w:asciiTheme="majorBidi" w:hAnsiTheme="majorBidi" w:cstheme="majorBidi"/>
          <w:sz w:val="24"/>
          <w:szCs w:val="24"/>
        </w:rPr>
      </w:pPr>
      <w:r w:rsidRPr="00C00993">
        <w:rPr>
          <w:rFonts w:asciiTheme="majorBidi" w:hAnsiTheme="majorBidi" w:cstheme="majorBidi"/>
          <w:noProof/>
          <w:sz w:val="24"/>
          <w:szCs w:val="24"/>
        </w:rPr>
        <mc:AlternateContent>
          <mc:Choice Requires="wps">
            <w:drawing>
              <wp:anchor distT="0" distB="0" distL="114300" distR="114300" simplePos="0" relativeHeight="251621888" behindDoc="0" locked="0" layoutInCell="1" allowOverlap="1" wp14:anchorId="2B21EA08" wp14:editId="6F923FF9">
                <wp:simplePos x="0" y="0"/>
                <wp:positionH relativeFrom="column">
                  <wp:posOffset>1320033</wp:posOffset>
                </wp:positionH>
                <wp:positionV relativeFrom="paragraph">
                  <wp:posOffset>360103</wp:posOffset>
                </wp:positionV>
                <wp:extent cx="534389" cy="534390"/>
                <wp:effectExtent l="0" t="0" r="18415" b="18415"/>
                <wp:wrapNone/>
                <wp:docPr id="10" name="Oval 10"/>
                <wp:cNvGraphicFramePr/>
                <a:graphic xmlns:a="http://schemas.openxmlformats.org/drawingml/2006/main">
                  <a:graphicData uri="http://schemas.microsoft.com/office/word/2010/wordprocessingShape">
                    <wps:wsp>
                      <wps:cNvSpPr/>
                      <wps:spPr>
                        <a:xfrm>
                          <a:off x="0" y="0"/>
                          <a:ext cx="534389" cy="534390"/>
                        </a:xfrm>
                        <a:prstGeom prst="ellipse">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05D5CCEC" w14:textId="77777777" w:rsidR="00C00993" w:rsidRPr="005C2A60" w:rsidRDefault="00C00993" w:rsidP="00AA16F3">
                            <w:pPr>
                              <w:jc w:val="center"/>
                              <w:rPr>
                                <w:color w:val="FF0000"/>
                                <w:sz w:val="40"/>
                                <w:szCs w:val="40"/>
                              </w:rPr>
                            </w:pPr>
                            <w:r w:rsidRPr="005C2A60">
                              <w:rPr>
                                <w:color w:val="FF0000"/>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21EA08" id="Oval 10" o:spid="_x0000_s1026" style="position:absolute;margin-left:103.95pt;margin-top:28.35pt;width:42.1pt;height:42.1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" fillcolor="white [3201]" strokecolor="#0d0d0d [3069]" strokeweight="1pt">
                <v:stroke joinstyle="miter"/>
                <v:textbox>
                  <w:txbxContent>
                    <w:p w14:paraId="05D5CCEC" w14:textId="77777777" w:rsidR="00C00993" w:rsidRPr="005C2A60" w:rsidRDefault="00C00993" w:rsidP="00AA16F3">
                      <w:pPr>
                        <w:jc w:val="center"/>
                        <w:rPr>
                          <w:color w:val="FF0000"/>
                          <w:sz w:val="40"/>
                          <w:szCs w:val="40"/>
                        </w:rPr>
                      </w:pPr>
                      <w:r w:rsidRPr="005C2A60">
                        <w:rPr>
                          <w:color w:val="FF0000"/>
                          <w:sz w:val="40"/>
                          <w:szCs w:val="40"/>
                        </w:rPr>
                        <w:t>a</w:t>
                      </w:r>
                    </w:p>
                  </w:txbxContent>
                </v:textbox>
              </v:oval>
            </w:pict>
          </mc:Fallback>
        </mc:AlternateContent>
      </w:r>
      <w:r w:rsidRPr="00C00993">
        <w:rPr>
          <w:rFonts w:asciiTheme="majorBidi" w:hAnsiTheme="majorBidi" w:cstheme="majorBidi"/>
          <w:noProof/>
          <w:sz w:val="24"/>
          <w:szCs w:val="24"/>
        </w:rPr>
        <w:t xml:space="preserve">                                          </w:t>
      </w:r>
    </w:p>
    <w:p w14:paraId="6F451192" w14:textId="4E00A626" w:rsidR="00AA16F3" w:rsidRPr="00C00993" w:rsidRDefault="00343C24" w:rsidP="00C00993">
      <w:pPr>
        <w:spacing w:after="0" w:line="360" w:lineRule="auto"/>
        <w:rPr>
          <w:rFonts w:asciiTheme="majorBidi" w:hAnsiTheme="majorBidi" w:cstheme="majorBidi"/>
          <w:sz w:val="24"/>
          <w:szCs w:val="24"/>
        </w:rPr>
      </w:pPr>
      <w:r w:rsidRPr="00C00993">
        <w:rPr>
          <w:rFonts w:asciiTheme="majorBidi" w:hAnsiTheme="majorBidi" w:cstheme="majorBidi"/>
          <w:noProof/>
          <w:sz w:val="24"/>
          <w:szCs w:val="24"/>
        </w:rPr>
        <mc:AlternateContent>
          <mc:Choice Requires="wps">
            <w:drawing>
              <wp:anchor distT="0" distB="0" distL="114300" distR="114300" simplePos="0" relativeHeight="251623936" behindDoc="0" locked="0" layoutInCell="1" allowOverlap="1" wp14:anchorId="29AAB2BF" wp14:editId="48EF9DC4">
                <wp:simplePos x="0" y="0"/>
                <wp:positionH relativeFrom="column">
                  <wp:posOffset>295275</wp:posOffset>
                </wp:positionH>
                <wp:positionV relativeFrom="paragraph">
                  <wp:posOffset>92709</wp:posOffset>
                </wp:positionV>
                <wp:extent cx="1209675" cy="534035"/>
                <wp:effectExtent l="0" t="0" r="28575" b="18415"/>
                <wp:wrapNone/>
                <wp:docPr id="11" name="Straight Connector 11"/>
                <wp:cNvGraphicFramePr/>
                <a:graphic xmlns:a="http://schemas.openxmlformats.org/drawingml/2006/main">
                  <a:graphicData uri="http://schemas.microsoft.com/office/word/2010/wordprocessingShape">
                    <wps:wsp>
                      <wps:cNvCnPr/>
                      <wps:spPr>
                        <a:xfrm flipV="1">
                          <a:off x="0" y="0"/>
                          <a:ext cx="1209675" cy="5340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2214C" id="Straight Connector 11"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7.3pt" to="118.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" strokecolor="black [3200]" strokeweight="1pt">
                <v:stroke joinstyle="miter"/>
              </v:line>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27008" behindDoc="0" locked="0" layoutInCell="1" allowOverlap="1" wp14:anchorId="7AAAAEE6" wp14:editId="2895A4A6">
                <wp:simplePos x="0" y="0"/>
                <wp:positionH relativeFrom="column">
                  <wp:posOffset>1647826</wp:posOffset>
                </wp:positionH>
                <wp:positionV relativeFrom="paragraph">
                  <wp:posOffset>92710</wp:posOffset>
                </wp:positionV>
                <wp:extent cx="2048510" cy="504825"/>
                <wp:effectExtent l="0" t="0" r="27940" b="28575"/>
                <wp:wrapNone/>
                <wp:docPr id="14" name="Straight Connector 14"/>
                <wp:cNvGraphicFramePr/>
                <a:graphic xmlns:a="http://schemas.openxmlformats.org/drawingml/2006/main">
                  <a:graphicData uri="http://schemas.microsoft.com/office/word/2010/wordprocessingShape">
                    <wps:wsp>
                      <wps:cNvCnPr/>
                      <wps:spPr>
                        <a:xfrm>
                          <a:off x="0" y="0"/>
                          <a:ext cx="2048510" cy="504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0B450" id="Straight Connector 14"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5pt,7.3pt" to="291.0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" strokecolor="black [3200]" strokeweight="1pt">
                <v:stroke joinstyle="miter"/>
              </v:line>
            </w:pict>
          </mc:Fallback>
        </mc:AlternateContent>
      </w:r>
      <w:r w:rsidR="00AA16F3" w:rsidRPr="00C00993">
        <w:rPr>
          <w:rFonts w:asciiTheme="majorBidi" w:hAnsiTheme="majorBidi" w:cstheme="majorBidi"/>
          <w:sz w:val="24"/>
          <w:szCs w:val="24"/>
        </w:rPr>
        <w:t xml:space="preserve">                      </w:t>
      </w:r>
      <w:r w:rsidR="00AA16F3" w:rsidRPr="00C00993">
        <w:rPr>
          <w:rFonts w:asciiTheme="majorBidi" w:hAnsiTheme="majorBidi" w:cstheme="majorBidi"/>
          <w:color w:val="FF0000"/>
          <w:sz w:val="24"/>
          <w:szCs w:val="24"/>
        </w:rPr>
        <w:t>Dab</w:t>
      </w:r>
      <w:r>
        <w:rPr>
          <w:rFonts w:asciiTheme="majorBidi" w:hAnsiTheme="majorBidi" w:cstheme="majorBidi"/>
          <w:color w:val="FF0000"/>
          <w:sz w:val="24"/>
          <w:szCs w:val="24"/>
        </w:rPr>
        <w:t xml:space="preserve">        </w:t>
      </w:r>
      <w:r w:rsidR="00AA16F3" w:rsidRPr="00C00993">
        <w:rPr>
          <w:rFonts w:asciiTheme="majorBidi" w:hAnsiTheme="majorBidi" w:cstheme="majorBidi"/>
          <w:color w:val="FF0000"/>
          <w:sz w:val="24"/>
          <w:szCs w:val="24"/>
        </w:rPr>
        <w:t xml:space="preserve">                    </w:t>
      </w:r>
      <w:proofErr w:type="spellStart"/>
      <w:r w:rsidR="00AA16F3" w:rsidRPr="00C00993">
        <w:rPr>
          <w:rFonts w:asciiTheme="majorBidi" w:hAnsiTheme="majorBidi" w:cstheme="majorBidi"/>
          <w:color w:val="FF0000"/>
          <w:sz w:val="24"/>
          <w:szCs w:val="24"/>
        </w:rPr>
        <w:t>Dac</w:t>
      </w:r>
      <w:proofErr w:type="spellEnd"/>
    </w:p>
    <w:p w14:paraId="47BFEF85" w14:textId="1252D881" w:rsidR="00AA16F3" w:rsidRPr="00C00993" w:rsidRDefault="00AA16F3" w:rsidP="00C00993">
      <w:pPr>
        <w:spacing w:after="0" w:line="360" w:lineRule="auto"/>
        <w:rPr>
          <w:rFonts w:asciiTheme="majorBidi" w:hAnsiTheme="majorBidi" w:cstheme="majorBidi"/>
          <w:sz w:val="24"/>
          <w:szCs w:val="24"/>
        </w:rPr>
      </w:pPr>
    </w:p>
    <w:p w14:paraId="2954A74C" w14:textId="4E8DC931" w:rsidR="00AA16F3" w:rsidRPr="00C00993" w:rsidRDefault="00AA16F3" w:rsidP="00C00993">
      <w:pPr>
        <w:spacing w:after="0" w:line="360" w:lineRule="auto"/>
        <w:rPr>
          <w:rFonts w:asciiTheme="majorBidi" w:hAnsiTheme="majorBidi" w:cstheme="majorBidi"/>
          <w:sz w:val="24"/>
          <w:szCs w:val="24"/>
        </w:rPr>
      </w:pPr>
      <w:r w:rsidRPr="00C00993">
        <w:rPr>
          <w:rFonts w:asciiTheme="majorBidi" w:hAnsiTheme="majorBidi" w:cstheme="majorBidi"/>
          <w:noProof/>
          <w:color w:val="FFFFFF" w:themeColor="background1"/>
          <w:sz w:val="24"/>
          <w:szCs w:val="24"/>
        </w:rPr>
        <mc:AlternateContent>
          <mc:Choice Requires="wps">
            <w:drawing>
              <wp:anchor distT="0" distB="0" distL="114300" distR="114300" simplePos="0" relativeHeight="251620864" behindDoc="0" locked="0" layoutInCell="1" allowOverlap="1" wp14:anchorId="7EAA2272" wp14:editId="5FF85D8F">
                <wp:simplePos x="0" y="0"/>
                <wp:positionH relativeFrom="column">
                  <wp:posOffset>95002</wp:posOffset>
                </wp:positionH>
                <wp:positionV relativeFrom="paragraph">
                  <wp:posOffset>100099</wp:posOffset>
                </wp:positionV>
                <wp:extent cx="546265" cy="534035"/>
                <wp:effectExtent l="0" t="0" r="25400" b="18415"/>
                <wp:wrapNone/>
                <wp:docPr id="13" name="Oval 13"/>
                <wp:cNvGraphicFramePr/>
                <a:graphic xmlns:a="http://schemas.openxmlformats.org/drawingml/2006/main">
                  <a:graphicData uri="http://schemas.microsoft.com/office/word/2010/wordprocessingShape">
                    <wps:wsp>
                      <wps:cNvSpPr/>
                      <wps:spPr>
                        <a:xfrm>
                          <a:off x="0" y="0"/>
                          <a:ext cx="546265" cy="53403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DDF58F" w14:textId="77777777" w:rsidR="00C00993" w:rsidRPr="005C2A60" w:rsidRDefault="00C00993" w:rsidP="00AA16F3">
                            <w:pPr>
                              <w:jc w:val="center"/>
                              <w:rPr>
                                <w:color w:val="FF0000"/>
                                <w:sz w:val="40"/>
                                <w:szCs w:val="40"/>
                              </w:rPr>
                            </w:pPr>
                            <w:r w:rsidRPr="005C2A60">
                              <w:rPr>
                                <w:color w:val="FF0000"/>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AA2272" id="Oval 13" o:spid="_x0000_s1027" style="position:absolute;margin-left:7.5pt;margin-top:7.9pt;width:43pt;height:42.0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" fillcolor="white [3201]" strokecolor="black [3213]" strokeweight="1pt">
                <v:stroke joinstyle="miter"/>
                <v:textbox>
                  <w:txbxContent>
                    <w:p w14:paraId="3CDDF58F" w14:textId="77777777" w:rsidR="00C00993" w:rsidRPr="005C2A60" w:rsidRDefault="00C00993" w:rsidP="00AA16F3">
                      <w:pPr>
                        <w:jc w:val="center"/>
                        <w:rPr>
                          <w:color w:val="FF0000"/>
                          <w:sz w:val="40"/>
                          <w:szCs w:val="40"/>
                        </w:rPr>
                      </w:pPr>
                      <w:r w:rsidRPr="005C2A60">
                        <w:rPr>
                          <w:color w:val="FF0000"/>
                          <w:sz w:val="40"/>
                          <w:szCs w:val="40"/>
                        </w:rPr>
                        <w:t>b</w:t>
                      </w:r>
                    </w:p>
                  </w:txbxContent>
                </v:textbox>
              </v:oval>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22912" behindDoc="0" locked="0" layoutInCell="1" allowOverlap="1" wp14:anchorId="562A1163" wp14:editId="26E9E606">
                <wp:simplePos x="0" y="0"/>
                <wp:positionH relativeFrom="column">
                  <wp:posOffset>3443292</wp:posOffset>
                </wp:positionH>
                <wp:positionV relativeFrom="paragraph">
                  <wp:posOffset>76835</wp:posOffset>
                </wp:positionV>
                <wp:extent cx="534035" cy="534035"/>
                <wp:effectExtent l="0" t="0" r="18415" b="18415"/>
                <wp:wrapNone/>
                <wp:docPr id="15" name="Oval 15"/>
                <wp:cNvGraphicFramePr/>
                <a:graphic xmlns:a="http://schemas.openxmlformats.org/drawingml/2006/main">
                  <a:graphicData uri="http://schemas.microsoft.com/office/word/2010/wordprocessingShape">
                    <wps:wsp>
                      <wps:cNvSpPr/>
                      <wps:spPr>
                        <a:xfrm>
                          <a:off x="0" y="0"/>
                          <a:ext cx="534035" cy="53403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497F51" w14:textId="77777777" w:rsidR="00C00993" w:rsidRPr="005C2A60" w:rsidRDefault="00C00993" w:rsidP="00AA16F3">
                            <w:pPr>
                              <w:jc w:val="center"/>
                              <w:rPr>
                                <w:color w:val="FF0000"/>
                                <w:sz w:val="40"/>
                                <w:szCs w:val="40"/>
                              </w:rPr>
                            </w:pPr>
                            <w:r w:rsidRPr="005C2A60">
                              <w:rPr>
                                <w:color w:val="FF0000"/>
                                <w:sz w:val="40"/>
                                <w:szCs w:val="4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2A1163" id="Oval 15" o:spid="_x0000_s1028" style="position:absolute;margin-left:271.15pt;margin-top:6.05pt;width:42.05pt;height:42.0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" fillcolor="white [3201]" strokecolor="black [3213]" strokeweight="1pt">
                <v:stroke joinstyle="miter"/>
                <v:textbox>
                  <w:txbxContent>
                    <w:p w14:paraId="00497F51" w14:textId="77777777" w:rsidR="00C00993" w:rsidRPr="005C2A60" w:rsidRDefault="00C00993" w:rsidP="00AA16F3">
                      <w:pPr>
                        <w:jc w:val="center"/>
                        <w:rPr>
                          <w:color w:val="FF0000"/>
                          <w:sz w:val="40"/>
                          <w:szCs w:val="40"/>
                        </w:rPr>
                      </w:pPr>
                      <w:r w:rsidRPr="005C2A60">
                        <w:rPr>
                          <w:color w:val="FF0000"/>
                          <w:sz w:val="40"/>
                          <w:szCs w:val="40"/>
                        </w:rPr>
                        <w:t>c</w:t>
                      </w:r>
                    </w:p>
                  </w:txbxContent>
                </v:textbox>
              </v:oval>
            </w:pict>
          </mc:Fallback>
        </mc:AlternateContent>
      </w:r>
    </w:p>
    <w:p w14:paraId="2FA2CA41" w14:textId="3BDB91CE" w:rsidR="00AA16F3" w:rsidRPr="00C00993" w:rsidRDefault="00343C24" w:rsidP="00C00993">
      <w:pPr>
        <w:spacing w:after="0" w:line="360" w:lineRule="auto"/>
        <w:rPr>
          <w:rFonts w:asciiTheme="majorBidi" w:hAnsiTheme="majorBidi" w:cstheme="majorBidi"/>
          <w:sz w:val="24"/>
          <w:szCs w:val="24"/>
        </w:rPr>
      </w:pPr>
      <w:r w:rsidRPr="00343C24">
        <w:rPr>
          <w:rFonts w:asciiTheme="majorBidi" w:hAnsiTheme="majorBidi" w:cstheme="majorBidi"/>
          <w:noProof/>
          <w:sz w:val="24"/>
          <w:szCs w:val="24"/>
        </w:rPr>
        <mc:AlternateContent>
          <mc:Choice Requires="wps">
            <w:drawing>
              <wp:anchor distT="45720" distB="45720" distL="114300" distR="114300" simplePos="0" relativeHeight="251703808" behindDoc="1" locked="0" layoutInCell="1" allowOverlap="1" wp14:anchorId="7997AC68" wp14:editId="64F85050">
                <wp:simplePos x="0" y="0"/>
                <wp:positionH relativeFrom="column">
                  <wp:posOffset>1714500</wp:posOffset>
                </wp:positionH>
                <wp:positionV relativeFrom="paragraph">
                  <wp:posOffset>152400</wp:posOffset>
                </wp:positionV>
                <wp:extent cx="561975" cy="285750"/>
                <wp:effectExtent l="0" t="0" r="9525"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85750"/>
                        </a:xfrm>
                        <a:prstGeom prst="rect">
                          <a:avLst/>
                        </a:prstGeom>
                        <a:solidFill>
                          <a:srgbClr val="FFFFFF"/>
                        </a:solidFill>
                        <a:ln w="9525">
                          <a:noFill/>
                          <a:miter lim="800000"/>
                          <a:headEnd/>
                          <a:tailEnd/>
                        </a:ln>
                      </wps:spPr>
                      <wps:txbx>
                        <w:txbxContent>
                          <w:p w14:paraId="757C80A9" w14:textId="4E3B27EE" w:rsidR="00343C24" w:rsidRPr="00343C24" w:rsidRDefault="00343C24">
                            <w:pPr>
                              <w:rPr>
                                <w:rFonts w:asciiTheme="majorBidi" w:hAnsiTheme="majorBidi" w:cstheme="majorBidi"/>
                                <w:color w:val="FF0000"/>
                                <w:sz w:val="24"/>
                                <w:szCs w:val="24"/>
                              </w:rPr>
                            </w:pPr>
                            <w:proofErr w:type="spellStart"/>
                            <w:r w:rsidRPr="00343C24">
                              <w:rPr>
                                <w:rFonts w:asciiTheme="majorBidi" w:hAnsiTheme="majorBidi" w:cstheme="majorBidi"/>
                                <w:color w:val="FF0000"/>
                                <w:sz w:val="24"/>
                                <w:szCs w:val="24"/>
                              </w:rPr>
                              <w:t>Dbc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7AC68" id="_x0000_t202" coordsize="21600,21600" o:spt="202" path="m,l,21600r21600,l21600,xe">
                <v:stroke joinstyle="miter"/>
                <v:path gradientshapeok="t" o:connecttype="rect"/>
              </v:shapetype>
              <v:shape id="Text Box 2" o:spid="_x0000_s1029" type="#_x0000_t202" style="position:absolute;margin-left:135pt;margin-top:12pt;width:44.25pt;height:22.5pt;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" stroked="f">
                <v:textbox>
                  <w:txbxContent>
                    <w:p w14:paraId="757C80A9" w14:textId="4E3B27EE" w:rsidR="00343C24" w:rsidRPr="00343C24" w:rsidRDefault="00343C24">
                      <w:pPr>
                        <w:rPr>
                          <w:rFonts w:asciiTheme="majorBidi" w:hAnsiTheme="majorBidi" w:cstheme="majorBidi"/>
                          <w:color w:val="FF0000"/>
                          <w:sz w:val="24"/>
                          <w:szCs w:val="24"/>
                        </w:rPr>
                      </w:pPr>
                      <w:proofErr w:type="spellStart"/>
                      <w:r w:rsidRPr="00343C24">
                        <w:rPr>
                          <w:rFonts w:asciiTheme="majorBidi" w:hAnsiTheme="majorBidi" w:cstheme="majorBidi"/>
                          <w:color w:val="FF0000"/>
                          <w:sz w:val="24"/>
                          <w:szCs w:val="24"/>
                        </w:rPr>
                        <w:t>Dbc</w:t>
                      </w:r>
                      <w:proofErr w:type="spellEnd"/>
                    </w:p>
                  </w:txbxContent>
                </v:textbox>
              </v:shape>
            </w:pict>
          </mc:Fallback>
        </mc:AlternateContent>
      </w:r>
      <w:r w:rsidR="00AA16F3" w:rsidRPr="00C00993">
        <w:rPr>
          <w:rFonts w:asciiTheme="majorBidi" w:hAnsiTheme="majorBidi" w:cstheme="majorBidi"/>
          <w:noProof/>
          <w:sz w:val="24"/>
          <w:szCs w:val="24"/>
        </w:rPr>
        <mc:AlternateContent>
          <mc:Choice Requires="wps">
            <w:drawing>
              <wp:anchor distT="0" distB="0" distL="114300" distR="114300" simplePos="0" relativeHeight="251625984" behindDoc="0" locked="0" layoutInCell="1" allowOverlap="1" wp14:anchorId="08B40491" wp14:editId="45F8D6E9">
                <wp:simplePos x="0" y="0"/>
                <wp:positionH relativeFrom="column">
                  <wp:posOffset>360680</wp:posOffset>
                </wp:positionH>
                <wp:positionV relativeFrom="paragraph">
                  <wp:posOffset>373380</wp:posOffset>
                </wp:positionV>
                <wp:extent cx="3334385" cy="2540"/>
                <wp:effectExtent l="38100" t="38100" r="75565" b="92710"/>
                <wp:wrapNone/>
                <wp:docPr id="17" name="Straight Connector 17"/>
                <wp:cNvGraphicFramePr/>
                <a:graphic xmlns:a="http://schemas.openxmlformats.org/drawingml/2006/main">
                  <a:graphicData uri="http://schemas.microsoft.com/office/word/2010/wordprocessingShape">
                    <wps:wsp>
                      <wps:cNvCnPr/>
                      <wps:spPr>
                        <a:xfrm flipV="1">
                          <a:off x="0" y="0"/>
                          <a:ext cx="3334385"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D8F1D" id="Straight Connector 17"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pt,29.4pt" to="290.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" strokecolor="black [3200]" strokeweight="1pt">
                <v:stroke joinstyle="miter"/>
              </v:line>
            </w:pict>
          </mc:Fallback>
        </mc:AlternateContent>
      </w:r>
      <w:r w:rsidR="00AA16F3" w:rsidRPr="00C00993">
        <w:rPr>
          <w:rFonts w:asciiTheme="majorBidi" w:hAnsiTheme="majorBidi" w:cstheme="majorBidi"/>
          <w:sz w:val="24"/>
          <w:szCs w:val="24"/>
        </w:rPr>
        <w:t xml:space="preserve">                            </w:t>
      </w:r>
    </w:p>
    <w:p w14:paraId="453B191D" w14:textId="77777777" w:rsidR="00343C24" w:rsidRDefault="00343C24" w:rsidP="00C00993">
      <w:pPr>
        <w:spacing w:after="0" w:line="360" w:lineRule="auto"/>
        <w:rPr>
          <w:rFonts w:asciiTheme="majorBidi" w:hAnsiTheme="majorBidi" w:cstheme="majorBidi"/>
          <w:sz w:val="24"/>
          <w:szCs w:val="24"/>
        </w:rPr>
      </w:pPr>
    </w:p>
    <w:p w14:paraId="6D5CE5B7" w14:textId="77777777" w:rsidR="00343C24" w:rsidRDefault="00343C24" w:rsidP="00C00993">
      <w:pPr>
        <w:spacing w:after="0" w:line="360" w:lineRule="auto"/>
        <w:rPr>
          <w:rFonts w:asciiTheme="majorBidi" w:hAnsiTheme="majorBidi" w:cstheme="majorBidi"/>
          <w:sz w:val="24"/>
          <w:szCs w:val="24"/>
        </w:rPr>
      </w:pPr>
    </w:p>
    <w:p w14:paraId="164E443B" w14:textId="45C2810D" w:rsidR="00AA16F3" w:rsidRPr="00C00993" w:rsidRDefault="00AA16F3" w:rsidP="00C00993">
      <w:pPr>
        <w:spacing w:after="0" w:line="360" w:lineRule="auto"/>
        <w:rPr>
          <w:rFonts w:asciiTheme="majorBidi" w:hAnsiTheme="majorBidi" w:cstheme="majorBidi"/>
          <w:sz w:val="24"/>
          <w:szCs w:val="24"/>
        </w:rPr>
      </w:pPr>
      <w:r w:rsidRPr="00C00993">
        <w:rPr>
          <w:rFonts w:asciiTheme="majorBidi" w:hAnsiTheme="majorBidi" w:cstheme="majorBidi"/>
          <w:sz w:val="24"/>
          <w:szCs w:val="24"/>
        </w:rPr>
        <w:lastRenderedPageBreak/>
        <w:t xml:space="preserve">Where the </w:t>
      </w:r>
      <w:r w:rsidR="00C00993" w:rsidRPr="00C00993">
        <w:rPr>
          <w:rFonts w:asciiTheme="majorBidi" w:hAnsiTheme="majorBidi" w:cstheme="majorBidi"/>
          <w:sz w:val="24"/>
          <w:szCs w:val="24"/>
        </w:rPr>
        <w:t>symmetrical</w:t>
      </w:r>
      <w:r w:rsidRPr="00C00993">
        <w:rPr>
          <w:rFonts w:asciiTheme="majorBidi" w:hAnsiTheme="majorBidi" w:cstheme="majorBidi"/>
          <w:sz w:val="24"/>
          <w:szCs w:val="24"/>
        </w:rPr>
        <w:t xml:space="preserve"> </w:t>
      </w:r>
      <w:r w:rsidR="00C00993" w:rsidRPr="00C00993">
        <w:rPr>
          <w:rFonts w:asciiTheme="majorBidi" w:hAnsiTheme="majorBidi" w:cstheme="majorBidi"/>
          <w:sz w:val="24"/>
          <w:szCs w:val="24"/>
        </w:rPr>
        <w:t>inductance</w:t>
      </w:r>
      <w:r w:rsidRPr="00C00993">
        <w:rPr>
          <w:rFonts w:asciiTheme="majorBidi" w:hAnsiTheme="majorBidi" w:cstheme="majorBidi"/>
          <w:sz w:val="24"/>
          <w:szCs w:val="24"/>
        </w:rPr>
        <w:t xml:space="preserve"> matrix of L is </w:t>
      </w:r>
      <w:r w:rsidR="00C00993" w:rsidRPr="00C00993">
        <w:rPr>
          <w:rFonts w:asciiTheme="majorBidi" w:hAnsiTheme="majorBidi" w:cstheme="majorBidi"/>
          <w:sz w:val="24"/>
          <w:szCs w:val="24"/>
        </w:rPr>
        <w:t>given</w:t>
      </w:r>
      <w:r w:rsidRPr="00C00993">
        <w:rPr>
          <w:rFonts w:asciiTheme="majorBidi" w:hAnsiTheme="majorBidi" w:cstheme="majorBidi"/>
          <w:sz w:val="24"/>
          <w:szCs w:val="24"/>
        </w:rPr>
        <w:t xml:space="preserve"> </w:t>
      </w:r>
      <w:r w:rsidR="00343C24" w:rsidRPr="00C00993">
        <w:rPr>
          <w:rFonts w:asciiTheme="majorBidi" w:hAnsiTheme="majorBidi" w:cstheme="majorBidi"/>
          <w:sz w:val="24"/>
          <w:szCs w:val="24"/>
        </w:rPr>
        <w:t>by:</w:t>
      </w:r>
    </w:p>
    <w:p w14:paraId="539C5C21" w14:textId="77777777" w:rsidR="00AA16F3" w:rsidRPr="00C00993" w:rsidRDefault="00AA16F3" w:rsidP="00C00993">
      <w:pPr>
        <w:spacing w:after="0" w:line="360" w:lineRule="auto"/>
        <w:jc w:val="center"/>
        <w:rPr>
          <w:rFonts w:asciiTheme="majorBidi" w:hAnsiTheme="majorBidi" w:cstheme="majorBidi"/>
          <w:sz w:val="24"/>
          <w:szCs w:val="24"/>
        </w:rPr>
      </w:pPr>
      <w:r w:rsidRPr="00C00993">
        <w:rPr>
          <w:rFonts w:asciiTheme="majorBidi" w:hAnsiTheme="majorBidi" w:cstheme="majorBidi"/>
          <w:sz w:val="24"/>
          <w:szCs w:val="24"/>
        </w:rPr>
        <w:t>L=2*</w:t>
      </w:r>
      <m:oMath>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-7</m:t>
            </m:r>
          </m:sup>
        </m:sSup>
        <m:d>
          <m:dPr>
            <m:begChr m:val="["/>
            <m:endChr m:val="]"/>
            <m:ctrlPr>
              <w:rPr>
                <w:rFonts w:ascii="Cambria Math" w:hAnsi="Cambria Math" w:cstheme="majorBidi"/>
                <w:i/>
                <w:sz w:val="24"/>
                <w:szCs w:val="24"/>
              </w:rPr>
            </m:ctrlPr>
          </m:dPr>
          <m:e>
            <m:m>
              <m:mPr>
                <m:mcs>
                  <m:mc>
                    <m:mcPr>
                      <m:count m:val="3"/>
                      <m:mcJc m:val="center"/>
                    </m:mcPr>
                  </m:mc>
                </m:mcs>
                <m:ctrlPr>
                  <w:rPr>
                    <w:rFonts w:ascii="Cambria Math" w:hAnsi="Cambria Math" w:cstheme="majorBidi"/>
                    <w:i/>
                    <w:sz w:val="24"/>
                    <w:szCs w:val="24"/>
                  </w:rPr>
                </m:ctrlPr>
              </m:mPr>
              <m:mr>
                <m:e>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1</m:t>
                      </m:r>
                    </m:num>
                    <m:den>
                      <m:acc>
                        <m:accPr>
                          <m:chr m:val="̀"/>
                          <m:ctrlPr>
                            <w:rPr>
                              <w:rFonts w:ascii="Cambria Math" w:hAnsi="Cambria Math" w:cstheme="majorBidi"/>
                              <w:i/>
                              <w:sz w:val="24"/>
                              <w:szCs w:val="24"/>
                            </w:rPr>
                          </m:ctrlPr>
                        </m:accPr>
                        <m:e>
                          <m:r>
                            <w:rPr>
                              <w:rFonts w:ascii="Cambria Math" w:hAnsi="Cambria Math" w:cstheme="majorBidi"/>
                              <w:sz w:val="24"/>
                              <w:szCs w:val="24"/>
                            </w:rPr>
                            <m:t>r</m:t>
                          </m:r>
                        </m:e>
                      </m:acc>
                    </m:den>
                  </m:f>
                </m:e>
                <m:e>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D12</m:t>
                      </m:r>
                    </m:den>
                  </m:f>
                </m:e>
                <m:e>
                  <m:r>
                    <w:rPr>
                      <w:rFonts w:ascii="Cambria Math" w:hAnsi="Cambria Math" w:cstheme="majorBidi"/>
                      <w:sz w:val="24"/>
                      <w:szCs w:val="24"/>
                    </w:rPr>
                    <m:t>n</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D13</m:t>
                      </m:r>
                    </m:den>
                  </m:f>
                </m:e>
              </m:mr>
              <m:mr>
                <m:e>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D1/2</m:t>
                      </m:r>
                    </m:den>
                  </m:f>
                </m:e>
                <m:e>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1</m:t>
                      </m:r>
                    </m:num>
                    <m:den>
                      <m:acc>
                        <m:accPr>
                          <m:chr m:val="̀"/>
                          <m:ctrlPr>
                            <w:rPr>
                              <w:rFonts w:ascii="Cambria Math" w:hAnsi="Cambria Math" w:cstheme="majorBidi"/>
                              <w:i/>
                              <w:sz w:val="24"/>
                              <w:szCs w:val="24"/>
                            </w:rPr>
                          </m:ctrlPr>
                        </m:accPr>
                        <m:e>
                          <m:r>
                            <w:rPr>
                              <w:rFonts w:ascii="Cambria Math" w:hAnsi="Cambria Math" w:cstheme="majorBidi"/>
                              <w:sz w:val="24"/>
                              <w:szCs w:val="24"/>
                            </w:rPr>
                            <m:t>r</m:t>
                          </m:r>
                        </m:e>
                      </m:acc>
                    </m:den>
                  </m:f>
                </m:e>
                <m:e>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D23</m:t>
                      </m:r>
                    </m:den>
                  </m:f>
                </m:e>
              </m:mr>
              <m:mr>
                <m:e>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D1/3</m:t>
                      </m:r>
                    </m:den>
                  </m:f>
                </m:e>
                <m:e>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D23</m:t>
                      </m:r>
                    </m:den>
                  </m:f>
                </m:e>
                <m:e>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1</m:t>
                      </m:r>
                    </m:num>
                    <m:den>
                      <m:acc>
                        <m:accPr>
                          <m:chr m:val="̀"/>
                          <m:ctrlPr>
                            <w:rPr>
                              <w:rFonts w:ascii="Cambria Math" w:hAnsi="Cambria Math" w:cstheme="majorBidi"/>
                              <w:i/>
                              <w:sz w:val="24"/>
                              <w:szCs w:val="24"/>
                            </w:rPr>
                          </m:ctrlPr>
                        </m:accPr>
                        <m:e>
                          <m:r>
                            <w:rPr>
                              <w:rFonts w:ascii="Cambria Math" w:hAnsi="Cambria Math" w:cstheme="majorBidi"/>
                              <w:sz w:val="24"/>
                              <w:szCs w:val="24"/>
                            </w:rPr>
                            <m:t>r</m:t>
                          </m:r>
                        </m:e>
                      </m:acc>
                    </m:den>
                  </m:f>
                </m:e>
              </m:mr>
            </m:m>
          </m:e>
        </m:d>
      </m:oMath>
    </w:p>
    <w:p w14:paraId="5210482C" w14:textId="77777777" w:rsidR="00AA16F3" w:rsidRPr="00C00993" w:rsidRDefault="00AA16F3" w:rsidP="00343C24">
      <w:pPr>
        <w:pStyle w:val="ListParagraph"/>
        <w:numPr>
          <w:ilvl w:val="0"/>
          <w:numId w:val="29"/>
        </w:numPr>
        <w:tabs>
          <w:tab w:val="left" w:pos="1080"/>
        </w:tabs>
        <w:spacing w:after="0" w:line="360" w:lineRule="auto"/>
        <w:ind w:left="720"/>
        <w:rPr>
          <w:rFonts w:asciiTheme="majorBidi" w:hAnsiTheme="majorBidi" w:cstheme="majorBidi"/>
          <w:sz w:val="24"/>
          <w:szCs w:val="24"/>
        </w:rPr>
      </w:pPr>
      <w:r w:rsidRPr="00C00993">
        <w:rPr>
          <w:rFonts w:asciiTheme="majorBidi" w:hAnsiTheme="majorBidi" w:cstheme="majorBidi"/>
          <w:sz w:val="24"/>
          <w:szCs w:val="24"/>
        </w:rPr>
        <w:t>Three phase transposed line</w:t>
      </w:r>
    </w:p>
    <w:p w14:paraId="02DB83D5" w14:textId="46C23975" w:rsidR="00AA16F3" w:rsidRPr="00C00993" w:rsidRDefault="00C00993" w:rsidP="00343C24">
      <w:pPr>
        <w:pStyle w:val="ListParagraph"/>
        <w:spacing w:after="0" w:line="360" w:lineRule="auto"/>
        <w:ind w:left="0"/>
        <w:jc w:val="cente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x</m:t>
            </m:r>
          </m:sub>
        </m:sSub>
        <m:r>
          <w:rPr>
            <w:rFonts w:ascii="Cambria Math" w:hAnsi="Cambria Math" w:cstheme="majorBidi"/>
            <w:sz w:val="24"/>
            <w:szCs w:val="24"/>
          </w:rPr>
          <m:t>=2*</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-7</m:t>
            </m:r>
          </m:sup>
        </m:sSup>
        <m:r>
          <w:rPr>
            <w:rFonts w:ascii="Cambria Math" w:hAnsi="Cambria Math" w:cstheme="majorBidi"/>
            <w:sz w:val="24"/>
            <w:szCs w:val="24"/>
          </w:rPr>
          <m:t>ln</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eq</m:t>
                </m:r>
              </m:sub>
            </m:sSub>
          </m:num>
          <m:den>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s</m:t>
                </m:r>
              </m:sub>
            </m:sSub>
          </m:den>
        </m:f>
      </m:oMath>
      <w:r w:rsidR="00AA16F3" w:rsidRPr="00C00993">
        <w:rPr>
          <w:rFonts w:asciiTheme="majorBidi" w:eastAsiaTheme="minorEastAsia" w:hAnsiTheme="majorBidi" w:cstheme="majorBidi"/>
          <w:sz w:val="24"/>
          <w:szCs w:val="24"/>
        </w:rPr>
        <w:t xml:space="preserve"> where Deq=</w:t>
      </w:r>
      <m:oMath>
        <m:rad>
          <m:radPr>
            <m:ctrlPr>
              <w:rPr>
                <w:rFonts w:ascii="Cambria Math" w:eastAsiaTheme="minorEastAsia" w:hAnsi="Cambria Math" w:cstheme="majorBidi"/>
                <w:i/>
                <w:sz w:val="24"/>
                <w:szCs w:val="24"/>
              </w:rPr>
            </m:ctrlPr>
          </m:radPr>
          <m:deg>
            <m:r>
              <w:rPr>
                <w:rFonts w:ascii="Cambria Math" w:eastAsiaTheme="minorEastAsia" w:hAnsi="Cambria Math" w:cstheme="majorBidi"/>
                <w:sz w:val="24"/>
                <w:szCs w:val="24"/>
              </w:rPr>
              <m:t>3</m:t>
            </m:r>
          </m:deg>
          <m:e>
            <m:r>
              <w:rPr>
                <w:rFonts w:ascii="Cambria Math" w:eastAsiaTheme="minorEastAsia" w:hAnsi="Cambria Math" w:cstheme="majorBidi"/>
                <w:sz w:val="24"/>
                <w:szCs w:val="24"/>
              </w:rPr>
              <m:t>DabDacDbc</m:t>
            </m:r>
          </m:e>
        </m:rad>
      </m:oMath>
    </w:p>
    <w:p w14:paraId="25DC393E" w14:textId="77777777" w:rsidR="00AA16F3" w:rsidRPr="00C00993" w:rsidRDefault="00AA16F3" w:rsidP="00343C24">
      <w:pPr>
        <w:pStyle w:val="ListParagraph"/>
        <w:numPr>
          <w:ilvl w:val="0"/>
          <w:numId w:val="29"/>
        </w:numPr>
        <w:spacing w:after="0" w:line="360" w:lineRule="auto"/>
        <w:ind w:left="720"/>
        <w:rPr>
          <w:rFonts w:asciiTheme="majorBidi" w:hAnsiTheme="majorBidi" w:cstheme="majorBidi"/>
          <w:sz w:val="24"/>
          <w:szCs w:val="24"/>
        </w:rPr>
      </w:pPr>
      <w:r w:rsidRPr="00C00993">
        <w:rPr>
          <w:rFonts w:asciiTheme="majorBidi" w:hAnsiTheme="majorBidi" w:cstheme="majorBidi"/>
          <w:sz w:val="24"/>
          <w:szCs w:val="24"/>
        </w:rPr>
        <w:t>Bundled conductor</w:t>
      </w:r>
    </w:p>
    <w:p w14:paraId="0C8CC489" w14:textId="2D973CEB" w:rsidR="00AA16F3" w:rsidRPr="00C00993" w:rsidRDefault="00AA16F3" w:rsidP="00C00993">
      <w:pPr>
        <w:spacing w:after="0" w:line="360" w:lineRule="auto"/>
        <w:rPr>
          <w:rFonts w:asciiTheme="majorBidi" w:hAnsiTheme="majorBidi" w:cstheme="majorBidi"/>
          <w:sz w:val="24"/>
          <w:szCs w:val="24"/>
        </w:rPr>
      </w:pPr>
      <w:r w:rsidRPr="00C00993">
        <w:rPr>
          <w:rFonts w:asciiTheme="majorBidi" w:hAnsiTheme="majorBidi" w:cstheme="majorBidi"/>
          <w:sz w:val="24"/>
          <w:szCs w:val="24"/>
        </w:rPr>
        <w:t xml:space="preserve">The Bundling conductor reduce the line reactance which </w:t>
      </w:r>
      <w:r w:rsidR="00C00993" w:rsidRPr="00C00993">
        <w:rPr>
          <w:rFonts w:asciiTheme="majorBidi" w:hAnsiTheme="majorBidi" w:cstheme="majorBidi"/>
          <w:sz w:val="24"/>
          <w:szCs w:val="24"/>
        </w:rPr>
        <w:t>improves</w:t>
      </w:r>
      <w:r w:rsidRPr="00C00993">
        <w:rPr>
          <w:rFonts w:asciiTheme="majorBidi" w:hAnsiTheme="majorBidi" w:cstheme="majorBidi"/>
          <w:sz w:val="24"/>
          <w:szCs w:val="24"/>
        </w:rPr>
        <w:t xml:space="preserve"> the line </w:t>
      </w:r>
      <w:r w:rsidR="00C00993" w:rsidRPr="00C00993">
        <w:rPr>
          <w:rFonts w:asciiTheme="majorBidi" w:hAnsiTheme="majorBidi" w:cstheme="majorBidi"/>
          <w:sz w:val="24"/>
          <w:szCs w:val="24"/>
        </w:rPr>
        <w:t>performance</w:t>
      </w:r>
      <w:r w:rsidRPr="00C00993">
        <w:rPr>
          <w:rFonts w:asciiTheme="majorBidi" w:hAnsiTheme="majorBidi" w:cstheme="majorBidi"/>
          <w:sz w:val="24"/>
          <w:szCs w:val="24"/>
        </w:rPr>
        <w:t xml:space="preserve"> and increase the power </w:t>
      </w:r>
      <w:r w:rsidR="00C00993" w:rsidRPr="00C00993">
        <w:rPr>
          <w:rFonts w:asciiTheme="majorBidi" w:hAnsiTheme="majorBidi" w:cstheme="majorBidi"/>
          <w:sz w:val="24"/>
          <w:szCs w:val="24"/>
        </w:rPr>
        <w:t>capacity</w:t>
      </w:r>
      <w:r w:rsidRPr="00C00993">
        <w:rPr>
          <w:rFonts w:asciiTheme="majorBidi" w:hAnsiTheme="majorBidi" w:cstheme="majorBidi"/>
          <w:sz w:val="24"/>
          <w:szCs w:val="24"/>
        </w:rPr>
        <w:t xml:space="preserve"> at the line and we reduce the voltage surface gradient which we reduce corona loss and surge impedance.</w:t>
      </w:r>
    </w:p>
    <w:p w14:paraId="69D0E249" w14:textId="1E7FD3E6" w:rsidR="00AA16F3" w:rsidRPr="00C00993" w:rsidRDefault="00AA16F3" w:rsidP="00C00993">
      <w:pPr>
        <w:spacing w:after="0" w:line="360" w:lineRule="auto"/>
        <w:rPr>
          <w:rFonts w:asciiTheme="majorBidi" w:hAnsiTheme="majorBidi" w:cstheme="majorBidi"/>
          <w:sz w:val="24"/>
          <w:szCs w:val="24"/>
        </w:rPr>
      </w:pPr>
      <w:r w:rsidRPr="00C00993">
        <w:rPr>
          <w:rFonts w:asciiTheme="majorBidi" w:hAnsiTheme="majorBidi" w:cstheme="majorBidi"/>
          <w:sz w:val="24"/>
          <w:szCs w:val="24"/>
        </w:rPr>
        <w:t xml:space="preserve">Spacer damper prevent </w:t>
      </w:r>
      <w:r w:rsidR="00C00993" w:rsidRPr="00C00993">
        <w:rPr>
          <w:rFonts w:asciiTheme="majorBidi" w:hAnsiTheme="majorBidi" w:cstheme="majorBidi"/>
          <w:sz w:val="24"/>
          <w:szCs w:val="24"/>
        </w:rPr>
        <w:t>clashing, provide</w:t>
      </w:r>
      <w:r w:rsidRPr="00C00993">
        <w:rPr>
          <w:rFonts w:asciiTheme="majorBidi" w:hAnsiTheme="majorBidi" w:cstheme="majorBidi"/>
          <w:sz w:val="24"/>
          <w:szCs w:val="24"/>
        </w:rPr>
        <w:t xml:space="preserve"> damping and connect </w:t>
      </w:r>
      <w:r w:rsidR="00C00993" w:rsidRPr="00C00993">
        <w:rPr>
          <w:rFonts w:asciiTheme="majorBidi" w:hAnsiTheme="majorBidi" w:cstheme="majorBidi"/>
          <w:sz w:val="24"/>
          <w:szCs w:val="24"/>
        </w:rPr>
        <w:t>sub conductors</w:t>
      </w:r>
      <w:r w:rsidRPr="00C00993">
        <w:rPr>
          <w:rFonts w:asciiTheme="majorBidi" w:hAnsiTheme="majorBidi" w:cstheme="majorBidi"/>
          <w:sz w:val="24"/>
          <w:szCs w:val="24"/>
        </w:rPr>
        <w:t xml:space="preserve"> in parallel.</w:t>
      </w:r>
    </w:p>
    <w:p w14:paraId="0D860A0D" w14:textId="5ED8CCD8" w:rsidR="00AA16F3" w:rsidRPr="00C00993" w:rsidRDefault="00AA16F3" w:rsidP="00C00993">
      <w:pPr>
        <w:spacing w:after="0" w:line="360" w:lineRule="auto"/>
        <w:rPr>
          <w:rFonts w:asciiTheme="majorBidi" w:hAnsiTheme="majorBidi" w:cstheme="majorBidi"/>
          <w:sz w:val="24"/>
          <w:szCs w:val="24"/>
        </w:rPr>
      </w:pPr>
      <w:r w:rsidRPr="00C00993">
        <w:rPr>
          <w:rFonts w:asciiTheme="majorBidi" w:hAnsiTheme="majorBidi" w:cstheme="majorBidi"/>
          <w:sz w:val="24"/>
          <w:szCs w:val="24"/>
        </w:rPr>
        <w:t>Bundling are Reduce electric field strength on conductor surface and increase effective radius. (Reduce cor</w:t>
      </w:r>
      <w:r w:rsidR="00C00993" w:rsidRPr="00C00993">
        <w:rPr>
          <w:rFonts w:asciiTheme="majorBidi" w:hAnsiTheme="majorBidi" w:cstheme="majorBidi"/>
          <w:sz w:val="24"/>
          <w:szCs w:val="24"/>
        </w:rPr>
        <w:t>o</w:t>
      </w:r>
      <w:r w:rsidRPr="00C00993">
        <w:rPr>
          <w:rFonts w:asciiTheme="majorBidi" w:hAnsiTheme="majorBidi" w:cstheme="majorBidi"/>
          <w:sz w:val="24"/>
          <w:szCs w:val="24"/>
        </w:rPr>
        <w:t>na</w:t>
      </w:r>
      <w:r w:rsidR="00C00993" w:rsidRPr="00C00993">
        <w:rPr>
          <w:rFonts w:asciiTheme="majorBidi" w:hAnsiTheme="majorBidi" w:cstheme="majorBidi"/>
          <w:sz w:val="24"/>
          <w:szCs w:val="24"/>
        </w:rPr>
        <w:t xml:space="preserve"> </w:t>
      </w:r>
      <w:r w:rsidRPr="00C00993">
        <w:rPr>
          <w:rFonts w:asciiTheme="majorBidi" w:hAnsiTheme="majorBidi" w:cstheme="majorBidi"/>
          <w:sz w:val="24"/>
          <w:szCs w:val="24"/>
        </w:rPr>
        <w:t>&amp;</w:t>
      </w:r>
      <w:r w:rsidR="00C00993" w:rsidRPr="00C00993">
        <w:rPr>
          <w:rFonts w:asciiTheme="majorBidi" w:hAnsiTheme="majorBidi" w:cstheme="majorBidi"/>
          <w:sz w:val="24"/>
          <w:szCs w:val="24"/>
        </w:rPr>
        <w:t xml:space="preserve"> </w:t>
      </w:r>
      <w:r w:rsidRPr="00C00993">
        <w:rPr>
          <w:rFonts w:asciiTheme="majorBidi" w:hAnsiTheme="majorBidi" w:cstheme="majorBidi"/>
          <w:sz w:val="24"/>
          <w:szCs w:val="24"/>
        </w:rPr>
        <w:t>inductance).</w:t>
      </w:r>
    </w:p>
    <w:p w14:paraId="36F82764" w14:textId="0CF5C33B" w:rsidR="00AA16F3" w:rsidRPr="00343C24" w:rsidRDefault="00AA16F3" w:rsidP="00343C24">
      <w:pPr>
        <w:tabs>
          <w:tab w:val="left" w:pos="2020"/>
        </w:tabs>
        <w:spacing w:after="0" w:line="360" w:lineRule="auto"/>
        <w:rPr>
          <w:rFonts w:asciiTheme="majorBidi" w:eastAsiaTheme="minorEastAsia" w:hAnsiTheme="majorBidi" w:cstheme="majorBidi"/>
          <w:sz w:val="24"/>
          <w:szCs w:val="24"/>
        </w:rPr>
      </w:pPr>
      <w:r w:rsidRPr="00343C24">
        <w:rPr>
          <w:rFonts w:asciiTheme="majorBidi" w:eastAsiaTheme="minorEastAsia" w:hAnsiTheme="majorBidi" w:cstheme="majorBidi"/>
          <w:sz w:val="24"/>
          <w:szCs w:val="24"/>
        </w:rPr>
        <w:t xml:space="preserve">   Two </w:t>
      </w:r>
      <w:bookmarkStart w:id="1" w:name="_Hlk58774878"/>
      <w:r w:rsidR="00C00993" w:rsidRPr="00343C24">
        <w:rPr>
          <w:rFonts w:asciiTheme="majorBidi" w:eastAsiaTheme="minorEastAsia" w:hAnsiTheme="majorBidi" w:cstheme="majorBidi"/>
          <w:sz w:val="24"/>
          <w:szCs w:val="24"/>
        </w:rPr>
        <w:t>bund</w:t>
      </w:r>
      <w:r w:rsidR="00343C24">
        <w:rPr>
          <w:rFonts w:asciiTheme="majorBidi" w:eastAsiaTheme="minorEastAsia" w:hAnsiTheme="majorBidi" w:cstheme="majorBidi"/>
          <w:sz w:val="24"/>
          <w:szCs w:val="24"/>
        </w:rPr>
        <w:t>led</w:t>
      </w:r>
      <w:r w:rsidRPr="00343C24">
        <w:rPr>
          <w:rFonts w:asciiTheme="majorBidi" w:eastAsiaTheme="minorEastAsia" w:hAnsiTheme="majorBidi" w:cstheme="majorBidi"/>
          <w:sz w:val="24"/>
          <w:szCs w:val="24"/>
        </w:rPr>
        <w:t xml:space="preserve">                </w:t>
      </w:r>
      <w:bookmarkEnd w:id="1"/>
    </w:p>
    <w:p w14:paraId="690BEC69" w14:textId="77777777" w:rsidR="00AA16F3" w:rsidRPr="00C00993" w:rsidRDefault="00AA16F3" w:rsidP="00C00993">
      <w:pPr>
        <w:pStyle w:val="ListParagraph"/>
        <w:tabs>
          <w:tab w:val="left" w:pos="2020"/>
        </w:tabs>
        <w:spacing w:after="0" w:line="360" w:lineRule="auto"/>
        <w:ind w:left="3600"/>
        <w:rPr>
          <w:rFonts w:asciiTheme="majorBidi" w:eastAsiaTheme="minorEastAsia" w:hAnsiTheme="majorBidi" w:cstheme="majorBidi"/>
          <w:sz w:val="24"/>
          <w:szCs w:val="24"/>
        </w:rPr>
      </w:pPr>
      <w:r w:rsidRPr="00C00993">
        <w:rPr>
          <w:rFonts w:asciiTheme="majorBidi" w:hAnsiTheme="majorBidi" w:cstheme="majorBidi"/>
          <w:noProof/>
          <w:sz w:val="24"/>
          <w:szCs w:val="24"/>
        </w:rPr>
        <mc:AlternateContent>
          <mc:Choice Requires="wps">
            <w:drawing>
              <wp:anchor distT="0" distB="0" distL="114300" distR="114300" simplePos="0" relativeHeight="251634176" behindDoc="0" locked="0" layoutInCell="1" allowOverlap="1" wp14:anchorId="4D2ACD35" wp14:editId="7E0F4B6F">
                <wp:simplePos x="0" y="0"/>
                <wp:positionH relativeFrom="column">
                  <wp:posOffset>1601305</wp:posOffset>
                </wp:positionH>
                <wp:positionV relativeFrom="paragraph">
                  <wp:posOffset>197485</wp:posOffset>
                </wp:positionV>
                <wp:extent cx="406235" cy="427034"/>
                <wp:effectExtent l="0" t="0" r="13335" b="11430"/>
                <wp:wrapNone/>
                <wp:docPr id="49" name="Oval 49"/>
                <wp:cNvGraphicFramePr/>
                <a:graphic xmlns:a="http://schemas.openxmlformats.org/drawingml/2006/main">
                  <a:graphicData uri="http://schemas.microsoft.com/office/word/2010/wordprocessingShape">
                    <wps:wsp>
                      <wps:cNvSpPr/>
                      <wps:spPr>
                        <a:xfrm>
                          <a:off x="0" y="0"/>
                          <a:ext cx="406235" cy="427034"/>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9BD724" w14:textId="77777777" w:rsidR="00C00993" w:rsidRDefault="00C00993" w:rsidP="00AA16F3">
                            <w:pPr>
                              <w:tabs>
                                <w:tab w:val="left" w:pos="2020"/>
                              </w:tabs>
                              <w:rPr>
                                <w:rFonts w:eastAsiaTheme="minorEastAsia"/>
                                <w:sz w:val="28"/>
                                <w:szCs w:val="28"/>
                              </w:rPr>
                            </w:pPr>
                            <w:r>
                              <w:rPr>
                                <w:color w:val="FF0000"/>
                                <w:sz w:val="32"/>
                                <w:szCs w:val="32"/>
                              </w:rPr>
                              <w:t>a</w:t>
                            </w:r>
                            <w:r>
                              <w:rPr>
                                <w:rFonts w:eastAsiaTheme="minorEastAsia" w:cstheme="minorHAnsi"/>
                                <w:sz w:val="28"/>
                                <w:szCs w:val="28"/>
                              </w:rPr>
                              <w:t>`</w:t>
                            </w:r>
                          </w:p>
                          <w:p w14:paraId="32996143" w14:textId="77777777" w:rsidR="00C00993" w:rsidRDefault="00C00993" w:rsidP="00AA16F3">
                            <w:pPr>
                              <w:tabs>
                                <w:tab w:val="left" w:pos="2020"/>
                              </w:tabs>
                              <w:rPr>
                                <w:rFonts w:eastAsiaTheme="minorEastAsia"/>
                                <w:sz w:val="28"/>
                                <w:szCs w:val="28"/>
                              </w:rPr>
                            </w:pPr>
                            <w:r>
                              <w:rPr>
                                <w:rFonts w:eastAsiaTheme="minorEastAsia" w:cstheme="minorHAnsi"/>
                                <w:sz w:val="28"/>
                                <w:szCs w:val="28"/>
                              </w:rPr>
                              <w:t>`</w:t>
                            </w:r>
                          </w:p>
                          <w:p w14:paraId="4135115F" w14:textId="77777777" w:rsidR="00C00993" w:rsidRPr="00874996" w:rsidRDefault="00C00993" w:rsidP="00AA16F3">
                            <w:pPr>
                              <w:jc w:val="center"/>
                              <w:rPr>
                                <w:color w:val="FF0000"/>
                                <w:sz w:val="32"/>
                                <w:szCs w:val="32"/>
                              </w:rPr>
                            </w:pPr>
                            <w:r>
                              <w:rPr>
                                <w:rFonts w:cstheme="minorHAnsi"/>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ACD35" id="Oval 49" o:spid="_x0000_s1030" style="position:absolute;left:0;text-align:left;margin-left:126.1pt;margin-top:15.55pt;width:32pt;height:3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" fillcolor="white [3212]" strokecolor="black [3213]" strokeweight="1pt">
                <v:stroke joinstyle="miter"/>
                <v:textbox>
                  <w:txbxContent>
                    <w:p w14:paraId="619BD724" w14:textId="77777777" w:rsidR="00C00993" w:rsidRDefault="00C00993" w:rsidP="00AA16F3">
                      <w:pPr>
                        <w:tabs>
                          <w:tab w:val="left" w:pos="2020"/>
                        </w:tabs>
                        <w:rPr>
                          <w:rFonts w:eastAsiaTheme="minorEastAsia"/>
                          <w:sz w:val="28"/>
                          <w:szCs w:val="28"/>
                        </w:rPr>
                      </w:pPr>
                      <w:r>
                        <w:rPr>
                          <w:color w:val="FF0000"/>
                          <w:sz w:val="32"/>
                          <w:szCs w:val="32"/>
                        </w:rPr>
                        <w:t>a</w:t>
                      </w:r>
                      <w:r>
                        <w:rPr>
                          <w:rFonts w:eastAsiaTheme="minorEastAsia" w:cstheme="minorHAnsi"/>
                          <w:sz w:val="28"/>
                          <w:szCs w:val="28"/>
                        </w:rPr>
                        <w:t>`</w:t>
                      </w:r>
                    </w:p>
                    <w:p w14:paraId="32996143" w14:textId="77777777" w:rsidR="00C00993" w:rsidRDefault="00C00993" w:rsidP="00AA16F3">
                      <w:pPr>
                        <w:tabs>
                          <w:tab w:val="left" w:pos="2020"/>
                        </w:tabs>
                        <w:rPr>
                          <w:rFonts w:eastAsiaTheme="minorEastAsia"/>
                          <w:sz w:val="28"/>
                          <w:szCs w:val="28"/>
                        </w:rPr>
                      </w:pPr>
                      <w:r>
                        <w:rPr>
                          <w:rFonts w:eastAsiaTheme="minorEastAsia" w:cstheme="minorHAnsi"/>
                          <w:sz w:val="28"/>
                          <w:szCs w:val="28"/>
                        </w:rPr>
                        <w:t>`</w:t>
                      </w:r>
                    </w:p>
                    <w:p w14:paraId="4135115F" w14:textId="77777777" w:rsidR="00C00993" w:rsidRPr="00874996" w:rsidRDefault="00C00993" w:rsidP="00AA16F3">
                      <w:pPr>
                        <w:jc w:val="center"/>
                        <w:rPr>
                          <w:color w:val="FF0000"/>
                          <w:sz w:val="32"/>
                          <w:szCs w:val="32"/>
                        </w:rPr>
                      </w:pPr>
                      <w:r>
                        <w:rPr>
                          <w:rFonts w:cstheme="minorHAnsi"/>
                          <w:color w:val="FF0000"/>
                          <w:sz w:val="32"/>
                          <w:szCs w:val="32"/>
                        </w:rPr>
                        <w:t>```</w:t>
                      </w:r>
                    </w:p>
                  </w:txbxContent>
                </v:textbox>
              </v:oval>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28032" behindDoc="0" locked="0" layoutInCell="1" allowOverlap="1" wp14:anchorId="2BCDD1B8" wp14:editId="11F34501">
                <wp:simplePos x="0" y="0"/>
                <wp:positionH relativeFrom="column">
                  <wp:posOffset>1007745</wp:posOffset>
                </wp:positionH>
                <wp:positionV relativeFrom="paragraph">
                  <wp:posOffset>197584</wp:posOffset>
                </wp:positionV>
                <wp:extent cx="428625" cy="427034"/>
                <wp:effectExtent l="0" t="0" r="28575" b="11430"/>
                <wp:wrapNone/>
                <wp:docPr id="48" name="Oval 48"/>
                <wp:cNvGraphicFramePr/>
                <a:graphic xmlns:a="http://schemas.openxmlformats.org/drawingml/2006/main">
                  <a:graphicData uri="http://schemas.microsoft.com/office/word/2010/wordprocessingShape">
                    <wps:wsp>
                      <wps:cNvSpPr/>
                      <wps:spPr>
                        <a:xfrm>
                          <a:off x="0" y="0"/>
                          <a:ext cx="428625" cy="427034"/>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534911" w14:textId="77777777" w:rsidR="00C00993" w:rsidRPr="00874996" w:rsidRDefault="00C00993" w:rsidP="00AA16F3">
                            <w:pPr>
                              <w:jc w:val="center"/>
                              <w:rPr>
                                <w:color w:val="FF0000"/>
                                <w:sz w:val="32"/>
                                <w:szCs w:val="32"/>
                              </w:rPr>
                            </w:pPr>
                            <w:r w:rsidRPr="00874996">
                              <w:rPr>
                                <w:color w:val="FF0000"/>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DD1B8" id="Oval 48" o:spid="_x0000_s1031" style="position:absolute;left:0;text-align:left;margin-left:79.35pt;margin-top:15.55pt;width:33.75pt;height:3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" fillcolor="white [3212]" strokecolor="black [3213]" strokeweight="1pt">
                <v:stroke joinstyle="miter"/>
                <v:textbox>
                  <w:txbxContent>
                    <w:p w14:paraId="05534911" w14:textId="77777777" w:rsidR="00C00993" w:rsidRPr="00874996" w:rsidRDefault="00C00993" w:rsidP="00AA16F3">
                      <w:pPr>
                        <w:jc w:val="center"/>
                        <w:rPr>
                          <w:color w:val="FF0000"/>
                          <w:sz w:val="32"/>
                          <w:szCs w:val="32"/>
                        </w:rPr>
                      </w:pPr>
                      <w:r w:rsidRPr="00874996">
                        <w:rPr>
                          <w:color w:val="FF0000"/>
                          <w:sz w:val="32"/>
                          <w:szCs w:val="32"/>
                        </w:rPr>
                        <w:t>a</w:t>
                      </w:r>
                    </w:p>
                  </w:txbxContent>
                </v:textbox>
              </v:oval>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29056" behindDoc="0" locked="0" layoutInCell="1" allowOverlap="1" wp14:anchorId="3CAB03F1" wp14:editId="07C30075">
                <wp:simplePos x="0" y="0"/>
                <wp:positionH relativeFrom="column">
                  <wp:posOffset>617517</wp:posOffset>
                </wp:positionH>
                <wp:positionV relativeFrom="paragraph">
                  <wp:posOffset>216090</wp:posOffset>
                </wp:positionV>
                <wp:extent cx="405765" cy="474980"/>
                <wp:effectExtent l="0" t="0" r="0" b="0"/>
                <wp:wrapNone/>
                <wp:docPr id="50" name="Oval 50" hidden="1"/>
                <wp:cNvGraphicFramePr/>
                <a:graphic xmlns:a="http://schemas.openxmlformats.org/drawingml/2006/main">
                  <a:graphicData uri="http://schemas.microsoft.com/office/word/2010/wordprocessingShape">
                    <wps:wsp>
                      <wps:cNvSpPr/>
                      <wps:spPr>
                        <a:xfrm>
                          <a:off x="0" y="0"/>
                          <a:ext cx="405765" cy="47498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3C6465" w14:textId="77777777" w:rsidR="00C00993" w:rsidRPr="00874996" w:rsidRDefault="00C00993" w:rsidP="00AA16F3">
                            <w:pPr>
                              <w:jc w:val="center"/>
                              <w:rPr>
                                <w:sz w:val="32"/>
                                <w:szCs w:val="32"/>
                              </w:rPr>
                            </w:pPr>
                            <w:r w:rsidRPr="00874996">
                              <w:rPr>
                                <w:rFonts w:eastAsiaTheme="minorEastAsia"/>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AB03F1" id="Oval 50" o:spid="_x0000_s1032" style="position:absolute;left:0;text-align:left;margin-left:48.6pt;margin-top:17pt;width:31.95pt;height:37.4pt;z-index:251629056;visibility:hidden;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" fillcolor="white [3212]" strokecolor="black [3213]" strokeweight="1pt">
                <v:stroke joinstyle="miter"/>
                <v:textbox>
                  <w:txbxContent>
                    <w:p w14:paraId="533C6465" w14:textId="77777777" w:rsidR="00C00993" w:rsidRPr="00874996" w:rsidRDefault="00C00993" w:rsidP="00AA16F3">
                      <w:pPr>
                        <w:jc w:val="center"/>
                        <w:rPr>
                          <w:sz w:val="32"/>
                          <w:szCs w:val="32"/>
                        </w:rPr>
                      </w:pPr>
                      <w:r w:rsidRPr="00874996">
                        <w:rPr>
                          <w:rFonts w:eastAsiaTheme="minorEastAsia"/>
                          <w:sz w:val="32"/>
                          <w:szCs w:val="32"/>
                        </w:rPr>
                        <w:t>a</w:t>
                      </w:r>
                    </w:p>
                  </w:txbxContent>
                </v:textbox>
              </v:oval>
            </w:pict>
          </mc:Fallback>
        </mc:AlternateContent>
      </w:r>
    </w:p>
    <w:p w14:paraId="0979641F" w14:textId="77777777" w:rsidR="00AA16F3" w:rsidRPr="00C00993" w:rsidRDefault="00AA16F3" w:rsidP="00C00993">
      <w:pPr>
        <w:pStyle w:val="ListParagraph"/>
        <w:tabs>
          <w:tab w:val="left" w:pos="2020"/>
        </w:tabs>
        <w:spacing w:after="0" w:line="360" w:lineRule="auto"/>
        <w:ind w:left="1440"/>
        <w:rPr>
          <w:rFonts w:asciiTheme="majorBidi" w:eastAsiaTheme="minorEastAsia" w:hAnsiTheme="majorBidi" w:cstheme="majorBidi"/>
          <w:sz w:val="24"/>
          <w:szCs w:val="24"/>
        </w:rPr>
      </w:pPr>
      <w:r w:rsidRPr="00C00993">
        <w:rPr>
          <w:rFonts w:asciiTheme="majorBidi" w:eastAsiaTheme="minorEastAsia" w:hAnsiTheme="majorBidi" w:cstheme="majorBidi"/>
          <w:noProof/>
          <w:sz w:val="24"/>
          <w:szCs w:val="24"/>
        </w:rPr>
        <mc:AlternateContent>
          <mc:Choice Requires="wps">
            <w:drawing>
              <wp:anchor distT="0" distB="0" distL="114300" distR="114300" simplePos="0" relativeHeight="251646464" behindDoc="0" locked="0" layoutInCell="1" allowOverlap="1" wp14:anchorId="5EF53C0E" wp14:editId="010DBDBB">
                <wp:simplePos x="0" y="0"/>
                <wp:positionH relativeFrom="column">
                  <wp:posOffset>1294410</wp:posOffset>
                </wp:positionH>
                <wp:positionV relativeFrom="paragraph">
                  <wp:posOffset>390195</wp:posOffset>
                </wp:positionV>
                <wp:extent cx="545136" cy="792"/>
                <wp:effectExtent l="0" t="0" r="26670" b="37465"/>
                <wp:wrapNone/>
                <wp:docPr id="63" name="Straight Connector 63"/>
                <wp:cNvGraphicFramePr/>
                <a:graphic xmlns:a="http://schemas.openxmlformats.org/drawingml/2006/main">
                  <a:graphicData uri="http://schemas.microsoft.com/office/word/2010/wordprocessingShape">
                    <wps:wsp>
                      <wps:cNvCnPr/>
                      <wps:spPr>
                        <a:xfrm>
                          <a:off x="0" y="0"/>
                          <a:ext cx="545136" cy="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C06F0C1" id="Straight Connector 63"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9pt,30.7pt" to="144.8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" strokecolor="black [3200]" strokeweight=".5pt">
                <v:stroke joinstyle="miter"/>
              </v:line>
            </w:pict>
          </mc:Fallback>
        </mc:AlternateContent>
      </w:r>
      <w:r w:rsidRPr="00C00993">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GMR</m:t>
            </m:r>
          </m:e>
          <m:sub>
            <m:r>
              <w:rPr>
                <w:rFonts w:ascii="Cambria Math" w:eastAsiaTheme="minorEastAsia" w:hAnsi="Cambria Math" w:cstheme="majorBidi"/>
                <w:sz w:val="24"/>
                <w:szCs w:val="24"/>
              </w:rPr>
              <m:t>b</m:t>
            </m:r>
          </m:sub>
        </m:sSub>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s</m:t>
            </m:r>
          </m:sub>
          <m:sup>
            <m:r>
              <w:rPr>
                <w:rFonts w:ascii="Cambria Math" w:eastAsiaTheme="minorEastAsia" w:hAnsi="Cambria Math" w:cstheme="majorBidi"/>
                <w:sz w:val="24"/>
                <w:szCs w:val="24"/>
              </w:rPr>
              <m:t>b</m:t>
            </m:r>
          </m:sup>
        </m:sSubSup>
      </m:oMath>
    </w:p>
    <w:p w14:paraId="1102A2ED" w14:textId="77777777" w:rsidR="00AA16F3" w:rsidRPr="00C00993" w:rsidRDefault="00AA16F3" w:rsidP="00C00993">
      <w:pPr>
        <w:tabs>
          <w:tab w:val="left" w:pos="2020"/>
        </w:tabs>
        <w:spacing w:after="0" w:line="360" w:lineRule="auto"/>
        <w:rPr>
          <w:rFonts w:asciiTheme="majorBidi" w:eastAsiaTheme="minorEastAsia" w:hAnsiTheme="majorBidi" w:cstheme="majorBidi"/>
          <w:noProof/>
          <w:sz w:val="24"/>
          <w:szCs w:val="24"/>
        </w:rPr>
      </w:pPr>
      <w:r w:rsidRPr="00C00993">
        <w:rPr>
          <w:rFonts w:asciiTheme="majorBidi"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D</m:t>
            </m:r>
          </m:e>
          <m:sub>
            <m:r>
              <w:rPr>
                <w:rFonts w:ascii="Cambria Math" w:hAnsi="Cambria Math" w:cstheme="majorBidi"/>
                <w:sz w:val="24"/>
                <w:szCs w:val="24"/>
              </w:rPr>
              <m:t>s</m:t>
            </m:r>
          </m:sub>
          <m:sup>
            <m:r>
              <w:rPr>
                <w:rFonts w:ascii="Cambria Math" w:hAnsi="Cambria Math" w:cstheme="majorBidi"/>
                <w:sz w:val="24"/>
                <w:szCs w:val="24"/>
              </w:rPr>
              <m:t>b</m:t>
            </m:r>
          </m:sup>
        </m:sSubSup>
      </m:oMath>
      <w:r w:rsidRPr="00C00993">
        <w:rPr>
          <w:rFonts w:asciiTheme="majorBidi" w:eastAsiaTheme="minorEastAsia" w:hAnsiTheme="majorBidi" w:cstheme="majorBidi"/>
          <w:noProof/>
          <w:sz w:val="24"/>
          <w:szCs w:val="24"/>
        </w:rPr>
        <w:t>=</w:t>
      </w:r>
      <m:oMath>
        <m:rad>
          <m:radPr>
            <m:ctrlPr>
              <w:rPr>
                <w:rFonts w:ascii="Cambria Math" w:eastAsiaTheme="minorEastAsia" w:hAnsi="Cambria Math" w:cstheme="majorBidi"/>
                <w:i/>
                <w:noProof/>
                <w:sz w:val="24"/>
                <w:szCs w:val="24"/>
              </w:rPr>
            </m:ctrlPr>
          </m:radPr>
          <m:deg>
            <m:r>
              <w:rPr>
                <w:rFonts w:ascii="Cambria Math" w:eastAsiaTheme="minorEastAsia" w:hAnsi="Cambria Math" w:cstheme="majorBidi"/>
                <w:noProof/>
                <w:sz w:val="24"/>
                <w:szCs w:val="24"/>
              </w:rPr>
              <m:t>3</m:t>
            </m:r>
          </m:deg>
          <m:e>
            <m:acc>
              <m:accPr>
                <m:chr m:val="̀"/>
                <m:ctrlPr>
                  <w:rPr>
                    <w:rFonts w:ascii="Cambria Math" w:eastAsiaTheme="minorEastAsia" w:hAnsi="Cambria Math" w:cstheme="majorBidi"/>
                    <w:i/>
                    <w:noProof/>
                    <w:sz w:val="24"/>
                    <w:szCs w:val="24"/>
                  </w:rPr>
                </m:ctrlPr>
              </m:accPr>
              <m:e>
                <m:r>
                  <w:rPr>
                    <w:rFonts w:ascii="Cambria Math" w:eastAsiaTheme="minorEastAsia" w:hAnsi="Cambria Math" w:cstheme="majorBidi"/>
                    <w:noProof/>
                    <w:sz w:val="24"/>
                    <w:szCs w:val="24"/>
                  </w:rPr>
                  <m:t>r</m:t>
                </m:r>
              </m:e>
            </m:acc>
            <m:sSup>
              <m:sSupPr>
                <m:ctrlPr>
                  <w:rPr>
                    <w:rFonts w:ascii="Cambria Math" w:eastAsiaTheme="minorEastAsia" w:hAnsi="Cambria Math" w:cstheme="majorBidi"/>
                    <w:i/>
                    <w:noProof/>
                    <w:sz w:val="24"/>
                    <w:szCs w:val="24"/>
                  </w:rPr>
                </m:ctrlPr>
              </m:sSupPr>
              <m:e>
                <m:r>
                  <w:rPr>
                    <w:rFonts w:ascii="Cambria Math" w:eastAsiaTheme="minorEastAsia" w:hAnsi="Cambria Math" w:cstheme="majorBidi"/>
                    <w:noProof/>
                    <w:sz w:val="24"/>
                    <w:szCs w:val="24"/>
                  </w:rPr>
                  <m:t>d</m:t>
                </m:r>
              </m:e>
              <m:sup>
                <m:r>
                  <w:rPr>
                    <w:rFonts w:ascii="Cambria Math" w:eastAsiaTheme="minorEastAsia" w:hAnsi="Cambria Math" w:cstheme="majorBidi"/>
                    <w:noProof/>
                    <w:sz w:val="24"/>
                    <w:szCs w:val="24"/>
                  </w:rPr>
                  <m:t>2</m:t>
                </m:r>
              </m:sup>
            </m:sSup>
          </m:e>
        </m:rad>
      </m:oMath>
    </w:p>
    <w:p w14:paraId="4DE838BB" w14:textId="722DE943" w:rsidR="00AA16F3" w:rsidRPr="00343C24" w:rsidRDefault="00AA16F3" w:rsidP="00343C24">
      <w:pPr>
        <w:tabs>
          <w:tab w:val="left" w:pos="2020"/>
        </w:tabs>
        <w:spacing w:after="0" w:line="360" w:lineRule="auto"/>
        <w:rPr>
          <w:rFonts w:asciiTheme="majorBidi" w:hAnsiTheme="majorBidi" w:cstheme="majorBidi"/>
          <w:sz w:val="24"/>
          <w:szCs w:val="24"/>
        </w:rPr>
      </w:pPr>
      <w:r w:rsidRPr="00C00993">
        <w:rPr>
          <w:rFonts w:asciiTheme="majorBidi" w:eastAsiaTheme="minorEastAsia" w:hAnsiTheme="majorBidi" w:cstheme="majorBidi"/>
          <w:noProof/>
          <w:sz w:val="24"/>
          <w:szCs w:val="24"/>
        </w:rPr>
        <w:t xml:space="preserve">    Three </w:t>
      </w:r>
      <w:r w:rsidR="00343C24" w:rsidRPr="00343C24">
        <w:rPr>
          <w:rFonts w:asciiTheme="majorBidi" w:eastAsiaTheme="minorEastAsia" w:hAnsiTheme="majorBidi" w:cstheme="majorBidi"/>
          <w:sz w:val="24"/>
          <w:szCs w:val="24"/>
        </w:rPr>
        <w:t>bund</w:t>
      </w:r>
      <w:r w:rsidR="00343C24">
        <w:rPr>
          <w:rFonts w:asciiTheme="majorBidi" w:eastAsiaTheme="minorEastAsia" w:hAnsiTheme="majorBidi" w:cstheme="majorBidi"/>
          <w:sz w:val="24"/>
          <w:szCs w:val="24"/>
        </w:rPr>
        <w:t>led</w:t>
      </w:r>
      <w:r w:rsidR="00343C24" w:rsidRPr="00343C24">
        <w:rPr>
          <w:rFonts w:asciiTheme="majorBidi" w:eastAsiaTheme="minorEastAsia" w:hAnsiTheme="majorBidi" w:cstheme="majorBidi"/>
          <w:sz w:val="24"/>
          <w:szCs w:val="24"/>
        </w:rPr>
        <w:t xml:space="preserve">                </w:t>
      </w:r>
    </w:p>
    <w:p w14:paraId="60D52AA9" w14:textId="016016AA" w:rsidR="00AA16F3" w:rsidRPr="00C00993" w:rsidRDefault="00AA16F3" w:rsidP="00C00993">
      <w:pPr>
        <w:pStyle w:val="ListParagraph"/>
        <w:tabs>
          <w:tab w:val="left" w:pos="2020"/>
        </w:tabs>
        <w:spacing w:after="0" w:line="360" w:lineRule="auto"/>
        <w:ind w:left="1440"/>
        <w:rPr>
          <w:rFonts w:asciiTheme="majorBidi" w:hAnsiTheme="majorBidi" w:cstheme="majorBidi"/>
          <w:sz w:val="24"/>
          <w:szCs w:val="24"/>
        </w:rPr>
      </w:pPr>
      <w:r w:rsidRPr="00C00993">
        <w:rPr>
          <w:rFonts w:asciiTheme="majorBidi" w:eastAsiaTheme="minorEastAsia" w:hAnsiTheme="majorBidi" w:cstheme="majorBidi"/>
          <w:noProof/>
          <w:sz w:val="24"/>
          <w:szCs w:val="24"/>
        </w:rPr>
        <mc:AlternateContent>
          <mc:Choice Requires="wps">
            <w:drawing>
              <wp:anchor distT="0" distB="0" distL="114300" distR="114300" simplePos="0" relativeHeight="251645440" behindDoc="0" locked="0" layoutInCell="1" allowOverlap="1" wp14:anchorId="07345DD8" wp14:editId="07BFEEDD">
                <wp:simplePos x="0" y="0"/>
                <wp:positionH relativeFrom="column">
                  <wp:posOffset>2095499</wp:posOffset>
                </wp:positionH>
                <wp:positionV relativeFrom="paragraph">
                  <wp:posOffset>55879</wp:posOffset>
                </wp:positionV>
                <wp:extent cx="486410" cy="800100"/>
                <wp:effectExtent l="0" t="0" r="27940" b="19050"/>
                <wp:wrapNone/>
                <wp:docPr id="62" name="Straight Connector 62"/>
                <wp:cNvGraphicFramePr/>
                <a:graphic xmlns:a="http://schemas.openxmlformats.org/drawingml/2006/main">
                  <a:graphicData uri="http://schemas.microsoft.com/office/word/2010/wordprocessingShape">
                    <wps:wsp>
                      <wps:cNvCnPr/>
                      <wps:spPr>
                        <a:xfrm flipH="1" flipV="1">
                          <a:off x="0" y="0"/>
                          <a:ext cx="486410"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FF228" id="Straight Connector 62"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4.4pt" to="203.3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" strokecolor="black [3200]" strokeweight=".5pt">
                <v:stroke joinstyle="miter"/>
              </v:line>
            </w:pict>
          </mc:Fallback>
        </mc:AlternateContent>
      </w:r>
      <w:r w:rsidRPr="00C00993">
        <w:rPr>
          <w:rFonts w:asciiTheme="majorBidi" w:eastAsiaTheme="minorEastAsia" w:hAnsiTheme="majorBidi" w:cstheme="majorBidi"/>
          <w:noProof/>
          <w:sz w:val="24"/>
          <w:szCs w:val="24"/>
        </w:rPr>
        <mc:AlternateContent>
          <mc:Choice Requires="wps">
            <w:drawing>
              <wp:anchor distT="0" distB="0" distL="114300" distR="114300" simplePos="0" relativeHeight="251643392" behindDoc="0" locked="0" layoutInCell="1" allowOverlap="1" wp14:anchorId="5D2D267C" wp14:editId="0FD7738E">
                <wp:simplePos x="0" y="0"/>
                <wp:positionH relativeFrom="column">
                  <wp:posOffset>1428750</wp:posOffset>
                </wp:positionH>
                <wp:positionV relativeFrom="paragraph">
                  <wp:posOffset>113029</wp:posOffset>
                </wp:positionV>
                <wp:extent cx="352425" cy="681355"/>
                <wp:effectExtent l="0" t="0" r="28575" b="23495"/>
                <wp:wrapNone/>
                <wp:docPr id="60" name="Straight Connector 60"/>
                <wp:cNvGraphicFramePr/>
                <a:graphic xmlns:a="http://schemas.openxmlformats.org/drawingml/2006/main">
                  <a:graphicData uri="http://schemas.microsoft.com/office/word/2010/wordprocessingShape">
                    <wps:wsp>
                      <wps:cNvCnPr/>
                      <wps:spPr>
                        <a:xfrm flipV="1">
                          <a:off x="0" y="0"/>
                          <a:ext cx="352425" cy="681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CE3FB" id="Straight Connector 6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8.9pt" to="140.2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" strokecolor="black [3200]" strokeweight=".5pt">
                <v:stroke joinstyle="miter"/>
              </v:line>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32128" behindDoc="0" locked="0" layoutInCell="1" allowOverlap="1" wp14:anchorId="7A378210" wp14:editId="3E8586FD">
                <wp:simplePos x="0" y="0"/>
                <wp:positionH relativeFrom="column">
                  <wp:posOffset>1730375</wp:posOffset>
                </wp:positionH>
                <wp:positionV relativeFrom="paragraph">
                  <wp:posOffset>24559</wp:posOffset>
                </wp:positionV>
                <wp:extent cx="440080" cy="498343"/>
                <wp:effectExtent l="0" t="0" r="17145" b="16510"/>
                <wp:wrapNone/>
                <wp:docPr id="45" name="Oval 45"/>
                <wp:cNvGraphicFramePr/>
                <a:graphic xmlns:a="http://schemas.openxmlformats.org/drawingml/2006/main">
                  <a:graphicData uri="http://schemas.microsoft.com/office/word/2010/wordprocessingShape">
                    <wps:wsp>
                      <wps:cNvSpPr/>
                      <wps:spPr>
                        <a:xfrm>
                          <a:off x="0" y="0"/>
                          <a:ext cx="440080" cy="498343"/>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C44526" w14:textId="77777777" w:rsidR="00C00993" w:rsidRPr="008257CE" w:rsidRDefault="00C00993" w:rsidP="00AA16F3">
                            <w:pPr>
                              <w:jc w:val="center"/>
                              <w:rPr>
                                <w:color w:val="FF0000"/>
                                <w:sz w:val="32"/>
                                <w:szCs w:val="32"/>
                              </w:rPr>
                            </w:pPr>
                            <w:r>
                              <w:rPr>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78210" id="Oval 45" o:spid="_x0000_s1033" style="position:absolute;left:0;text-align:left;margin-left:136.25pt;margin-top:1.95pt;width:34.65pt;height:39.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" fillcolor="white [3212]" strokecolor="black [3213]" strokeweight="1pt">
                <v:stroke joinstyle="miter"/>
                <v:textbox>
                  <w:txbxContent>
                    <w:p w14:paraId="27C44526" w14:textId="77777777" w:rsidR="00C00993" w:rsidRPr="008257CE" w:rsidRDefault="00C00993" w:rsidP="00AA16F3">
                      <w:pPr>
                        <w:jc w:val="center"/>
                        <w:rPr>
                          <w:color w:val="FF0000"/>
                          <w:sz w:val="32"/>
                          <w:szCs w:val="32"/>
                        </w:rPr>
                      </w:pPr>
                      <w:r>
                        <w:rPr>
                          <w:color w:val="FF0000"/>
                          <w:sz w:val="32"/>
                          <w:szCs w:val="32"/>
                        </w:rPr>
                        <w:t>+</w:t>
                      </w:r>
                    </w:p>
                  </w:txbxContent>
                </v:textbox>
              </v:oval>
            </w:pict>
          </mc:Fallback>
        </mc:AlternateContent>
      </w:r>
    </w:p>
    <w:p w14:paraId="6CD26F3B" w14:textId="77777777" w:rsidR="00AA16F3" w:rsidRPr="00C00993" w:rsidRDefault="00AA16F3" w:rsidP="00C00993">
      <w:pPr>
        <w:pStyle w:val="ListParagraph"/>
        <w:tabs>
          <w:tab w:val="left" w:pos="2020"/>
        </w:tabs>
        <w:spacing w:after="0" w:line="360" w:lineRule="auto"/>
        <w:ind w:left="1440"/>
        <w:rPr>
          <w:rFonts w:asciiTheme="majorBidi" w:eastAsiaTheme="minorEastAsia" w:hAnsiTheme="majorBidi" w:cstheme="majorBidi"/>
          <w:sz w:val="24"/>
          <w:szCs w:val="24"/>
        </w:rPr>
      </w:pPr>
      <w:r w:rsidRPr="00C00993">
        <w:rPr>
          <w:rFonts w:asciiTheme="majorBidi"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GMR</m:t>
            </m:r>
          </m:e>
          <m:sub>
            <m:r>
              <w:rPr>
                <w:rFonts w:ascii="Cambria Math" w:eastAsiaTheme="minorEastAsia" w:hAnsi="Cambria Math" w:cstheme="majorBidi"/>
                <w:sz w:val="24"/>
                <w:szCs w:val="24"/>
              </w:rPr>
              <m:t>b</m:t>
            </m:r>
          </m:sub>
        </m:sSub>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s</m:t>
            </m:r>
          </m:sub>
          <m:sup>
            <m:r>
              <w:rPr>
                <w:rFonts w:ascii="Cambria Math" w:eastAsiaTheme="minorEastAsia" w:hAnsi="Cambria Math" w:cstheme="majorBidi"/>
                <w:sz w:val="24"/>
                <w:szCs w:val="24"/>
              </w:rPr>
              <m:t>b</m:t>
            </m:r>
          </m:sup>
        </m:sSubSup>
      </m:oMath>
    </w:p>
    <w:p w14:paraId="60022278" w14:textId="77777777" w:rsidR="00AA16F3" w:rsidRPr="00C00993" w:rsidRDefault="00AA16F3" w:rsidP="00C00993">
      <w:pPr>
        <w:pStyle w:val="ListParagraph"/>
        <w:tabs>
          <w:tab w:val="left" w:pos="2020"/>
        </w:tabs>
        <w:spacing w:after="0" w:line="360" w:lineRule="auto"/>
        <w:ind w:left="1440"/>
        <w:rPr>
          <w:rFonts w:asciiTheme="majorBidi" w:hAnsiTheme="majorBidi" w:cstheme="majorBidi"/>
          <w:sz w:val="24"/>
          <w:szCs w:val="24"/>
        </w:rPr>
      </w:pPr>
      <w:r w:rsidRPr="00C00993">
        <w:rPr>
          <w:rFonts w:asciiTheme="majorBidi" w:hAnsiTheme="majorBidi" w:cstheme="majorBidi"/>
          <w:noProof/>
          <w:sz w:val="24"/>
          <w:szCs w:val="24"/>
        </w:rPr>
        <mc:AlternateContent>
          <mc:Choice Requires="wps">
            <w:drawing>
              <wp:anchor distT="0" distB="0" distL="114300" distR="114300" simplePos="0" relativeHeight="251631104" behindDoc="0" locked="0" layoutInCell="1" allowOverlap="1" wp14:anchorId="23987666" wp14:editId="2B02DC68">
                <wp:simplePos x="0" y="0"/>
                <wp:positionH relativeFrom="column">
                  <wp:posOffset>2180346</wp:posOffset>
                </wp:positionH>
                <wp:positionV relativeFrom="paragraph">
                  <wp:posOffset>207548</wp:posOffset>
                </wp:positionV>
                <wp:extent cx="387780" cy="511296"/>
                <wp:effectExtent l="19050" t="19050" r="31750" b="22225"/>
                <wp:wrapNone/>
                <wp:docPr id="46" name="Oval 46"/>
                <wp:cNvGraphicFramePr/>
                <a:graphic xmlns:a="http://schemas.openxmlformats.org/drawingml/2006/main">
                  <a:graphicData uri="http://schemas.microsoft.com/office/word/2010/wordprocessingShape">
                    <wps:wsp>
                      <wps:cNvSpPr/>
                      <wps:spPr>
                        <a:xfrm rot="21408864">
                          <a:off x="0" y="0"/>
                          <a:ext cx="387780" cy="511296"/>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E00B03" w14:textId="77777777" w:rsidR="00C00993" w:rsidRPr="00AA7219" w:rsidRDefault="00C00993" w:rsidP="00AA16F3">
                            <w:pPr>
                              <w:tabs>
                                <w:tab w:val="left" w:pos="2020"/>
                              </w:tabs>
                              <w:rPr>
                                <w:rFonts w:eastAsiaTheme="minorEastAsia"/>
                                <w:color w:val="FF0000"/>
                                <w:sz w:val="32"/>
                                <w:szCs w:val="32"/>
                              </w:rPr>
                            </w:pPr>
                            <w:r w:rsidRPr="00AA7219">
                              <w:rPr>
                                <w:rFonts w:eastAsiaTheme="minorEastAsia"/>
                                <w:color w:val="FF0000"/>
                                <w:sz w:val="32"/>
                                <w:szCs w:val="32"/>
                              </w:rPr>
                              <w:t>+</w:t>
                            </w:r>
                          </w:p>
                          <w:p w14:paraId="10134FD4" w14:textId="77777777" w:rsidR="00C00993" w:rsidRPr="008257CE" w:rsidRDefault="00C00993" w:rsidP="00AA16F3">
                            <w:pPr>
                              <w:tabs>
                                <w:tab w:val="left" w:pos="2020"/>
                              </w:tabs>
                              <w:rPr>
                                <w:color w:val="FF0000"/>
                                <w:sz w:val="32"/>
                                <w:szCs w:val="32"/>
                              </w:rPr>
                            </w:pPr>
                            <w:r w:rsidRPr="008257CE">
                              <w:rPr>
                                <w:color w:val="FF0000"/>
                                <w:sz w:val="32"/>
                                <w:szCs w:val="32"/>
                              </w:rPr>
                              <w:t>b</w:t>
                            </w:r>
                            <w:r>
                              <w:rPr>
                                <w:rFonts w:eastAsiaTheme="minorEastAsia" w:cstheme="minorHAnsi"/>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87666" id="Oval 46" o:spid="_x0000_s1034" style="position:absolute;left:0;text-align:left;margin-left:171.7pt;margin-top:16.35pt;width:30.55pt;height:40.25pt;rotation:-208771fd;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" fillcolor="white [3212]" strokecolor="black [3213]" strokeweight="1pt">
                <v:stroke joinstyle="miter"/>
                <v:textbox>
                  <w:txbxContent>
                    <w:p w14:paraId="4AE00B03" w14:textId="77777777" w:rsidR="00C00993" w:rsidRPr="00AA7219" w:rsidRDefault="00C00993" w:rsidP="00AA16F3">
                      <w:pPr>
                        <w:tabs>
                          <w:tab w:val="left" w:pos="2020"/>
                        </w:tabs>
                        <w:rPr>
                          <w:rFonts w:eastAsiaTheme="minorEastAsia"/>
                          <w:color w:val="FF0000"/>
                          <w:sz w:val="32"/>
                          <w:szCs w:val="32"/>
                        </w:rPr>
                      </w:pPr>
                      <w:r w:rsidRPr="00AA7219">
                        <w:rPr>
                          <w:rFonts w:eastAsiaTheme="minorEastAsia"/>
                          <w:color w:val="FF0000"/>
                          <w:sz w:val="32"/>
                          <w:szCs w:val="32"/>
                        </w:rPr>
                        <w:t>+</w:t>
                      </w:r>
                    </w:p>
                    <w:p w14:paraId="10134FD4" w14:textId="77777777" w:rsidR="00C00993" w:rsidRPr="008257CE" w:rsidRDefault="00C00993" w:rsidP="00AA16F3">
                      <w:pPr>
                        <w:tabs>
                          <w:tab w:val="left" w:pos="2020"/>
                        </w:tabs>
                        <w:rPr>
                          <w:color w:val="FF0000"/>
                          <w:sz w:val="32"/>
                          <w:szCs w:val="32"/>
                        </w:rPr>
                      </w:pPr>
                      <w:r w:rsidRPr="008257CE">
                        <w:rPr>
                          <w:color w:val="FF0000"/>
                          <w:sz w:val="32"/>
                          <w:szCs w:val="32"/>
                        </w:rPr>
                        <w:t>b</w:t>
                      </w:r>
                      <w:r>
                        <w:rPr>
                          <w:rFonts w:eastAsiaTheme="minorEastAsia" w:cstheme="minorHAnsi"/>
                          <w:sz w:val="28"/>
                          <w:szCs w:val="28"/>
                        </w:rPr>
                        <w:t>`</w:t>
                      </w:r>
                    </w:p>
                  </w:txbxContent>
                </v:textbox>
              </v:oval>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30080" behindDoc="0" locked="0" layoutInCell="1" allowOverlap="1" wp14:anchorId="27CE41D9" wp14:editId="2EC0E0EC">
                <wp:simplePos x="0" y="0"/>
                <wp:positionH relativeFrom="column">
                  <wp:posOffset>1404505</wp:posOffset>
                </wp:positionH>
                <wp:positionV relativeFrom="paragraph">
                  <wp:posOffset>224716</wp:posOffset>
                </wp:positionV>
                <wp:extent cx="450215" cy="509847"/>
                <wp:effectExtent l="0" t="0" r="26035" b="24130"/>
                <wp:wrapNone/>
                <wp:docPr id="47" name="Oval 47"/>
                <wp:cNvGraphicFramePr/>
                <a:graphic xmlns:a="http://schemas.openxmlformats.org/drawingml/2006/main">
                  <a:graphicData uri="http://schemas.microsoft.com/office/word/2010/wordprocessingShape">
                    <wps:wsp>
                      <wps:cNvSpPr/>
                      <wps:spPr>
                        <a:xfrm>
                          <a:off x="0" y="0"/>
                          <a:ext cx="450215" cy="509847"/>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E9630E" w14:textId="77777777" w:rsidR="00C00993" w:rsidRPr="00AA7219" w:rsidRDefault="00C00993" w:rsidP="00AA16F3">
                            <w:pPr>
                              <w:jc w:val="center"/>
                              <w:rPr>
                                <w:color w:val="FF0000"/>
                                <w:sz w:val="32"/>
                                <w:szCs w:val="32"/>
                                <w:vertAlign w:val="subscript"/>
                              </w:rPr>
                            </w:pPr>
                            <w:r>
                              <w:rPr>
                                <w:color w:val="FF0000"/>
                                <w:sz w:val="32"/>
                                <w:szCs w:val="32"/>
                                <w:vertAlign w:val="subscript"/>
                              </w:rPr>
                              <w:t>+</w:t>
                            </w:r>
                          </w:p>
                          <w:p w14:paraId="2289F1CB" w14:textId="77777777" w:rsidR="00C00993" w:rsidRDefault="00C00993" w:rsidP="00AA16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CE41D9" id="Oval 47" o:spid="_x0000_s1035" style="position:absolute;left:0;text-align:left;margin-left:110.6pt;margin-top:17.7pt;width:35.45pt;height:40.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" fillcolor="white [3212]" strokecolor="black [3213]" strokeweight="1pt">
                <v:stroke joinstyle="miter"/>
                <v:textbox>
                  <w:txbxContent>
                    <w:p w14:paraId="66E9630E" w14:textId="77777777" w:rsidR="00C00993" w:rsidRPr="00AA7219" w:rsidRDefault="00C00993" w:rsidP="00AA16F3">
                      <w:pPr>
                        <w:jc w:val="center"/>
                        <w:rPr>
                          <w:color w:val="FF0000"/>
                          <w:sz w:val="32"/>
                          <w:szCs w:val="32"/>
                          <w:vertAlign w:val="subscript"/>
                        </w:rPr>
                      </w:pPr>
                      <w:r>
                        <w:rPr>
                          <w:color w:val="FF0000"/>
                          <w:sz w:val="32"/>
                          <w:szCs w:val="32"/>
                          <w:vertAlign w:val="subscript"/>
                        </w:rPr>
                        <w:t>+</w:t>
                      </w:r>
                    </w:p>
                    <w:p w14:paraId="2289F1CB" w14:textId="77777777" w:rsidR="00C00993" w:rsidRDefault="00C00993" w:rsidP="00AA16F3"/>
                  </w:txbxContent>
                </v:textbox>
              </v:oval>
            </w:pict>
          </mc:Fallback>
        </mc:AlternateContent>
      </w:r>
      <w:r w:rsidRPr="00C00993">
        <w:rPr>
          <w:rFonts w:asciiTheme="majorBidi"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D</m:t>
            </m:r>
          </m:e>
          <m:sub>
            <m:r>
              <w:rPr>
                <w:rFonts w:ascii="Cambria Math" w:hAnsi="Cambria Math" w:cstheme="majorBidi"/>
                <w:sz w:val="24"/>
                <w:szCs w:val="24"/>
              </w:rPr>
              <m:t>s</m:t>
            </m:r>
          </m:sub>
          <m:sup>
            <m:r>
              <w:rPr>
                <w:rFonts w:ascii="Cambria Math" w:hAnsi="Cambria Math" w:cstheme="majorBidi"/>
                <w:sz w:val="24"/>
                <w:szCs w:val="24"/>
              </w:rPr>
              <m:t>b</m:t>
            </m:r>
          </m:sup>
        </m:sSubSup>
      </m:oMath>
      <w:r w:rsidRPr="00C00993">
        <w:rPr>
          <w:rFonts w:asciiTheme="majorBidi" w:eastAsiaTheme="minorEastAsia" w:hAnsiTheme="majorBidi" w:cstheme="majorBidi"/>
          <w:noProof/>
          <w:sz w:val="24"/>
          <w:szCs w:val="24"/>
        </w:rPr>
        <w:t>=</w:t>
      </w:r>
      <m:oMath>
        <m:rad>
          <m:radPr>
            <m:ctrlPr>
              <w:rPr>
                <w:rFonts w:ascii="Cambria Math" w:eastAsiaTheme="minorEastAsia" w:hAnsi="Cambria Math" w:cstheme="majorBidi"/>
                <w:i/>
                <w:noProof/>
                <w:sz w:val="24"/>
                <w:szCs w:val="24"/>
              </w:rPr>
            </m:ctrlPr>
          </m:radPr>
          <m:deg>
            <m:r>
              <w:rPr>
                <w:rFonts w:ascii="Cambria Math" w:eastAsiaTheme="minorEastAsia" w:hAnsi="Cambria Math" w:cstheme="majorBidi"/>
                <w:noProof/>
                <w:sz w:val="24"/>
                <w:szCs w:val="24"/>
              </w:rPr>
              <m:t>3</m:t>
            </m:r>
          </m:deg>
          <m:e>
            <m:acc>
              <m:accPr>
                <m:chr m:val="̀"/>
                <m:ctrlPr>
                  <w:rPr>
                    <w:rFonts w:ascii="Cambria Math" w:eastAsiaTheme="minorEastAsia" w:hAnsi="Cambria Math" w:cstheme="majorBidi"/>
                    <w:i/>
                    <w:noProof/>
                    <w:sz w:val="24"/>
                    <w:szCs w:val="24"/>
                  </w:rPr>
                </m:ctrlPr>
              </m:accPr>
              <m:e>
                <m:r>
                  <w:rPr>
                    <w:rFonts w:ascii="Cambria Math" w:eastAsiaTheme="minorEastAsia" w:hAnsi="Cambria Math" w:cstheme="majorBidi"/>
                    <w:noProof/>
                    <w:sz w:val="24"/>
                    <w:szCs w:val="24"/>
                  </w:rPr>
                  <m:t>r</m:t>
                </m:r>
              </m:e>
            </m:acc>
            <m:sSup>
              <m:sSupPr>
                <m:ctrlPr>
                  <w:rPr>
                    <w:rFonts w:ascii="Cambria Math" w:eastAsiaTheme="minorEastAsia" w:hAnsi="Cambria Math" w:cstheme="majorBidi"/>
                    <w:i/>
                    <w:noProof/>
                    <w:sz w:val="24"/>
                    <w:szCs w:val="24"/>
                  </w:rPr>
                </m:ctrlPr>
              </m:sSupPr>
              <m:e>
                <m:r>
                  <w:rPr>
                    <w:rFonts w:ascii="Cambria Math" w:eastAsiaTheme="minorEastAsia" w:hAnsi="Cambria Math" w:cstheme="majorBidi"/>
                    <w:noProof/>
                    <w:sz w:val="24"/>
                    <w:szCs w:val="24"/>
                  </w:rPr>
                  <m:t>d</m:t>
                </m:r>
              </m:e>
              <m:sup>
                <m:r>
                  <w:rPr>
                    <w:rFonts w:ascii="Cambria Math" w:eastAsiaTheme="minorEastAsia" w:hAnsi="Cambria Math" w:cstheme="majorBidi"/>
                    <w:noProof/>
                    <w:sz w:val="24"/>
                    <w:szCs w:val="24"/>
                  </w:rPr>
                  <m:t>2</m:t>
                </m:r>
              </m:sup>
            </m:sSup>
          </m:e>
        </m:rad>
      </m:oMath>
      <w:r w:rsidRPr="00C00993">
        <w:rPr>
          <w:rFonts w:asciiTheme="majorBidi" w:eastAsiaTheme="minorEastAsia" w:hAnsiTheme="majorBidi" w:cstheme="majorBidi"/>
          <w:noProof/>
          <w:sz w:val="24"/>
          <w:szCs w:val="24"/>
        </w:rPr>
        <w:t xml:space="preserve">   </w:t>
      </w:r>
    </w:p>
    <w:p w14:paraId="4CF12F22" w14:textId="77777777" w:rsidR="00AA16F3" w:rsidRPr="00C00993" w:rsidRDefault="00AA16F3" w:rsidP="00C00993">
      <w:pPr>
        <w:pStyle w:val="ListParagraph"/>
        <w:tabs>
          <w:tab w:val="left" w:pos="2020"/>
        </w:tabs>
        <w:spacing w:after="0" w:line="360" w:lineRule="auto"/>
        <w:ind w:left="1440"/>
        <w:rPr>
          <w:rFonts w:asciiTheme="majorBidi" w:hAnsiTheme="majorBidi" w:cstheme="majorBidi"/>
          <w:sz w:val="24"/>
          <w:szCs w:val="24"/>
        </w:rPr>
      </w:pPr>
      <w:r w:rsidRPr="00C00993">
        <w:rPr>
          <w:rFonts w:asciiTheme="majorBidi" w:hAnsiTheme="majorBidi" w:cstheme="majorBidi"/>
          <w:noProof/>
          <w:sz w:val="24"/>
          <w:szCs w:val="24"/>
        </w:rPr>
        <mc:AlternateContent>
          <mc:Choice Requires="wps">
            <w:drawing>
              <wp:anchor distT="0" distB="0" distL="114300" distR="114300" simplePos="0" relativeHeight="251638272" behindDoc="0" locked="0" layoutInCell="1" allowOverlap="1" wp14:anchorId="38819554" wp14:editId="5E4A77F4">
                <wp:simplePos x="0" y="0"/>
                <wp:positionH relativeFrom="column">
                  <wp:posOffset>2579419</wp:posOffset>
                </wp:positionH>
                <wp:positionV relativeFrom="paragraph">
                  <wp:posOffset>240829</wp:posOffset>
                </wp:positionV>
                <wp:extent cx="531916" cy="318160"/>
                <wp:effectExtent l="38100" t="38100" r="20955" b="24765"/>
                <wp:wrapNone/>
                <wp:docPr id="54" name="Straight Arrow Connector 54"/>
                <wp:cNvGraphicFramePr/>
                <a:graphic xmlns:a="http://schemas.openxmlformats.org/drawingml/2006/main">
                  <a:graphicData uri="http://schemas.microsoft.com/office/word/2010/wordprocessingShape">
                    <wps:wsp>
                      <wps:cNvCnPr/>
                      <wps:spPr>
                        <a:xfrm flipH="1" flipV="1">
                          <a:off x="0" y="0"/>
                          <a:ext cx="531916" cy="318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5A58B6" id="_x0000_t32" coordsize="21600,21600" o:spt="32" o:oned="t" path="m,l21600,21600e" filled="f">
                <v:path arrowok="t" fillok="f" o:connecttype="none"/>
                <o:lock v:ext="edit" shapetype="t"/>
              </v:shapetype>
              <v:shape id="Straight Arrow Connector 54" o:spid="_x0000_s1026" type="#_x0000_t32" style="position:absolute;margin-left:203.1pt;margin-top:18.95pt;width:41.9pt;height:25.0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" strokecolor="black [3200]" strokeweight=".5pt">
                <v:stroke endarrow="block" joinstyle="miter"/>
              </v:shape>
            </w:pict>
          </mc:Fallback>
        </mc:AlternateContent>
      </w:r>
    </w:p>
    <w:p w14:paraId="5BAA0783" w14:textId="77777777" w:rsidR="00AA16F3" w:rsidRPr="00C00993" w:rsidRDefault="00AA16F3" w:rsidP="00C00993">
      <w:pPr>
        <w:pStyle w:val="ListParagraph"/>
        <w:tabs>
          <w:tab w:val="left" w:pos="2020"/>
        </w:tabs>
        <w:spacing w:after="0" w:line="360" w:lineRule="auto"/>
        <w:ind w:left="1440"/>
        <w:rPr>
          <w:rFonts w:asciiTheme="majorBidi" w:hAnsiTheme="majorBidi" w:cstheme="majorBidi"/>
          <w:sz w:val="24"/>
          <w:szCs w:val="24"/>
        </w:rPr>
      </w:pPr>
      <w:r w:rsidRPr="00C00993">
        <w:rPr>
          <w:rFonts w:asciiTheme="majorBidi" w:eastAsiaTheme="minorEastAsia" w:hAnsiTheme="majorBidi" w:cstheme="majorBidi"/>
          <w:noProof/>
          <w:sz w:val="24"/>
          <w:szCs w:val="24"/>
        </w:rPr>
        <mc:AlternateContent>
          <mc:Choice Requires="wps">
            <w:drawing>
              <wp:anchor distT="0" distB="0" distL="114300" distR="114300" simplePos="0" relativeHeight="251644416" behindDoc="0" locked="0" layoutInCell="1" allowOverlap="1" wp14:anchorId="69E8AD92" wp14:editId="1E57A364">
                <wp:simplePos x="0" y="0"/>
                <wp:positionH relativeFrom="column">
                  <wp:posOffset>1708257</wp:posOffset>
                </wp:positionH>
                <wp:positionV relativeFrom="paragraph">
                  <wp:posOffset>200192</wp:posOffset>
                </wp:positionV>
                <wp:extent cx="641268" cy="5672"/>
                <wp:effectExtent l="0" t="0" r="26035" b="33020"/>
                <wp:wrapNone/>
                <wp:docPr id="61" name="Straight Connector 61"/>
                <wp:cNvGraphicFramePr/>
                <a:graphic xmlns:a="http://schemas.openxmlformats.org/drawingml/2006/main">
                  <a:graphicData uri="http://schemas.microsoft.com/office/word/2010/wordprocessingShape">
                    <wps:wsp>
                      <wps:cNvCnPr/>
                      <wps:spPr>
                        <a:xfrm flipV="1">
                          <a:off x="0" y="0"/>
                          <a:ext cx="641268" cy="56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3AAD9" id="Straight Connector 6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15.75pt" to="1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" strokecolor="black [3200]" strokeweight=".5pt">
                <v:stroke joinstyle="miter"/>
              </v:line>
            </w:pict>
          </mc:Fallback>
        </mc:AlternateContent>
      </w:r>
    </w:p>
    <w:p w14:paraId="24EF1677" w14:textId="739EA7DE" w:rsidR="00AA16F3" w:rsidRPr="00C00993" w:rsidRDefault="00AA16F3" w:rsidP="00C00993">
      <w:pPr>
        <w:tabs>
          <w:tab w:val="left" w:pos="2020"/>
        </w:tabs>
        <w:spacing w:after="0" w:line="360" w:lineRule="auto"/>
        <w:rPr>
          <w:rFonts w:asciiTheme="majorBidi" w:eastAsiaTheme="minorEastAsia" w:hAnsiTheme="majorBidi" w:cstheme="majorBidi"/>
          <w:noProof/>
          <w:sz w:val="24"/>
          <w:szCs w:val="24"/>
        </w:rPr>
      </w:pPr>
      <w:r w:rsidRPr="00C00993">
        <w:rPr>
          <w:rFonts w:asciiTheme="majorBidi" w:eastAsiaTheme="minorEastAsia" w:hAnsiTheme="majorBidi" w:cstheme="majorBidi"/>
          <w:noProof/>
          <w:sz w:val="24"/>
          <w:szCs w:val="24"/>
        </w:rPr>
        <w:t xml:space="preserve">                                         </w:t>
      </w:r>
      <w:r w:rsidR="00C00993" w:rsidRPr="00C00993">
        <w:rPr>
          <w:rFonts w:asciiTheme="majorBidi" w:eastAsiaTheme="minorEastAsia" w:hAnsiTheme="majorBidi" w:cstheme="majorBidi"/>
          <w:noProof/>
          <w:sz w:val="24"/>
          <w:szCs w:val="24"/>
        </w:rPr>
        <w:t>S</w:t>
      </w:r>
      <w:r w:rsidRPr="00C00993">
        <w:rPr>
          <w:rFonts w:asciiTheme="majorBidi" w:eastAsiaTheme="minorEastAsia" w:hAnsiTheme="majorBidi" w:cstheme="majorBidi"/>
          <w:noProof/>
          <w:sz w:val="24"/>
          <w:szCs w:val="24"/>
        </w:rPr>
        <w:t>ubconductor</w:t>
      </w:r>
    </w:p>
    <w:p w14:paraId="033D9FF6" w14:textId="23DE1C99" w:rsidR="00AA16F3" w:rsidRPr="00343C24" w:rsidRDefault="00AA16F3" w:rsidP="00343C24">
      <w:pPr>
        <w:tabs>
          <w:tab w:val="left" w:pos="935"/>
          <w:tab w:val="left" w:pos="2020"/>
        </w:tabs>
        <w:spacing w:after="0" w:line="360" w:lineRule="auto"/>
        <w:rPr>
          <w:rFonts w:asciiTheme="majorBidi" w:hAnsiTheme="majorBidi" w:cstheme="majorBidi"/>
          <w:sz w:val="24"/>
          <w:szCs w:val="24"/>
        </w:rPr>
      </w:pPr>
      <w:r w:rsidRPr="00343C24">
        <w:rPr>
          <w:rFonts w:asciiTheme="majorBidi" w:hAnsiTheme="majorBidi" w:cstheme="majorBidi"/>
          <w:sz w:val="24"/>
          <w:szCs w:val="24"/>
        </w:rPr>
        <w:t xml:space="preserve">Four </w:t>
      </w:r>
      <w:r w:rsidR="00343C24" w:rsidRPr="00343C24">
        <w:rPr>
          <w:rFonts w:asciiTheme="majorBidi" w:eastAsiaTheme="minorEastAsia" w:hAnsiTheme="majorBidi" w:cstheme="majorBidi"/>
          <w:sz w:val="24"/>
          <w:szCs w:val="24"/>
        </w:rPr>
        <w:t xml:space="preserve">bundled                </w:t>
      </w:r>
    </w:p>
    <w:p w14:paraId="6E2E53D7" w14:textId="5880F4E6" w:rsidR="00AA16F3" w:rsidRPr="00C00993" w:rsidRDefault="00AA16F3" w:rsidP="00C00993">
      <w:pPr>
        <w:tabs>
          <w:tab w:val="left" w:pos="2020"/>
        </w:tabs>
        <w:spacing w:after="0" w:line="360" w:lineRule="auto"/>
        <w:rPr>
          <w:rFonts w:asciiTheme="majorBidi" w:hAnsiTheme="majorBidi" w:cstheme="majorBidi"/>
          <w:sz w:val="24"/>
          <w:szCs w:val="24"/>
        </w:rPr>
      </w:pPr>
      <w:r w:rsidRPr="00C00993">
        <w:rPr>
          <w:rFonts w:asciiTheme="majorBidi" w:hAnsiTheme="majorBidi" w:cstheme="majorBidi"/>
          <w:noProof/>
          <w:sz w:val="24"/>
          <w:szCs w:val="24"/>
        </w:rPr>
        <mc:AlternateContent>
          <mc:Choice Requires="wps">
            <w:drawing>
              <wp:anchor distT="0" distB="0" distL="114300" distR="114300" simplePos="0" relativeHeight="251642368" behindDoc="0" locked="0" layoutInCell="1" allowOverlap="1" wp14:anchorId="2323F5A4" wp14:editId="359364E7">
                <wp:simplePos x="0" y="0"/>
                <wp:positionH relativeFrom="column">
                  <wp:posOffset>830695</wp:posOffset>
                </wp:positionH>
                <wp:positionV relativeFrom="paragraph">
                  <wp:posOffset>238117</wp:posOffset>
                </wp:positionV>
                <wp:extent cx="578" cy="652780"/>
                <wp:effectExtent l="0" t="0" r="38100" b="33020"/>
                <wp:wrapNone/>
                <wp:docPr id="59" name="Straight Connector 59"/>
                <wp:cNvGraphicFramePr/>
                <a:graphic xmlns:a="http://schemas.openxmlformats.org/drawingml/2006/main">
                  <a:graphicData uri="http://schemas.microsoft.com/office/word/2010/wordprocessingShape">
                    <wps:wsp>
                      <wps:cNvCnPr/>
                      <wps:spPr>
                        <a:xfrm flipH="1">
                          <a:off x="0" y="0"/>
                          <a:ext cx="578" cy="652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7C119" id="Straight Connector 5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18.75pt" to="65.4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" strokecolor="black [3200]" strokeweight=".5pt">
                <v:stroke joinstyle="miter"/>
              </v:line>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37248" behindDoc="0" locked="0" layoutInCell="1" allowOverlap="1" wp14:anchorId="73A73216" wp14:editId="180ED1F7">
                <wp:simplePos x="0" y="0"/>
                <wp:positionH relativeFrom="column">
                  <wp:posOffset>831157</wp:posOffset>
                </wp:positionH>
                <wp:positionV relativeFrom="paragraph">
                  <wp:posOffset>71755</wp:posOffset>
                </wp:positionV>
                <wp:extent cx="462280" cy="427512"/>
                <wp:effectExtent l="0" t="0" r="13970" b="10795"/>
                <wp:wrapNone/>
                <wp:docPr id="53" name="Oval 53"/>
                <wp:cNvGraphicFramePr/>
                <a:graphic xmlns:a="http://schemas.openxmlformats.org/drawingml/2006/main">
                  <a:graphicData uri="http://schemas.microsoft.com/office/word/2010/wordprocessingShape">
                    <wps:wsp>
                      <wps:cNvSpPr/>
                      <wps:spPr>
                        <a:xfrm>
                          <a:off x="0" y="0"/>
                          <a:ext cx="462280" cy="427512"/>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22F9EE"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A73216" id="Oval 53" o:spid="_x0000_s1036" style="position:absolute;margin-left:65.45pt;margin-top:5.65pt;width:36.4pt;height:33.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" fillcolor="white [3212]" strokecolor="black [3213]" strokeweight="1pt">
                <v:stroke joinstyle="miter"/>
                <v:textbox>
                  <w:txbxContent>
                    <w:p w14:paraId="7422F9EE"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v:textbox>
              </v:oval>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41344" behindDoc="0" locked="0" layoutInCell="1" allowOverlap="1" wp14:anchorId="657B7BCD" wp14:editId="4D4965BA">
                <wp:simplePos x="0" y="0"/>
                <wp:positionH relativeFrom="column">
                  <wp:posOffset>2173184</wp:posOffset>
                </wp:positionH>
                <wp:positionV relativeFrom="paragraph">
                  <wp:posOffset>238116</wp:posOffset>
                </wp:positionV>
                <wp:extent cx="668" cy="795647"/>
                <wp:effectExtent l="0" t="0" r="37465" b="24130"/>
                <wp:wrapNone/>
                <wp:docPr id="58" name="Straight Connector 58"/>
                <wp:cNvGraphicFramePr/>
                <a:graphic xmlns:a="http://schemas.openxmlformats.org/drawingml/2006/main">
                  <a:graphicData uri="http://schemas.microsoft.com/office/word/2010/wordprocessingShape">
                    <wps:wsp>
                      <wps:cNvCnPr/>
                      <wps:spPr>
                        <a:xfrm flipV="1">
                          <a:off x="0" y="0"/>
                          <a:ext cx="668" cy="795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CCA34E2" id="Straight Connector 58"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1pt,18.75pt" to="171.1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" strokecolor="black [3200]" strokeweight=".5pt">
                <v:stroke joinstyle="miter"/>
              </v:line>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39296" behindDoc="0" locked="0" layoutInCell="1" allowOverlap="1" wp14:anchorId="13D06CE3" wp14:editId="3DEDEB8D">
                <wp:simplePos x="0" y="0"/>
                <wp:positionH relativeFrom="column">
                  <wp:posOffset>1116280</wp:posOffset>
                </wp:positionH>
                <wp:positionV relativeFrom="paragraph">
                  <wp:posOffset>71862</wp:posOffset>
                </wp:positionV>
                <wp:extent cx="723347"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7233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48C358" id="Straight Connector 55"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9pt,5.65pt" to="144.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" strokecolor="black [3200]" strokeweight=".5pt">
                <v:stroke joinstyle="miter"/>
              </v:line>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36224" behindDoc="0" locked="0" layoutInCell="1" allowOverlap="1" wp14:anchorId="6B7244B4" wp14:editId="19C2AE58">
                <wp:simplePos x="0" y="0"/>
                <wp:positionH relativeFrom="column">
                  <wp:posOffset>1650670</wp:posOffset>
                </wp:positionH>
                <wp:positionV relativeFrom="paragraph">
                  <wp:posOffset>71862</wp:posOffset>
                </wp:positionV>
                <wp:extent cx="521970" cy="427512"/>
                <wp:effectExtent l="0" t="0" r="11430" b="10795"/>
                <wp:wrapNone/>
                <wp:docPr id="52" name="Oval 52"/>
                <wp:cNvGraphicFramePr/>
                <a:graphic xmlns:a="http://schemas.openxmlformats.org/drawingml/2006/main">
                  <a:graphicData uri="http://schemas.microsoft.com/office/word/2010/wordprocessingShape">
                    <wps:wsp>
                      <wps:cNvSpPr/>
                      <wps:spPr>
                        <a:xfrm>
                          <a:off x="0" y="0"/>
                          <a:ext cx="521970" cy="427512"/>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FF40AE"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244B4" id="Oval 52" o:spid="_x0000_s1037" style="position:absolute;margin-left:129.95pt;margin-top:5.65pt;width:41.1pt;height:33.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" fillcolor="white [3212]" strokecolor="black [3213]" strokeweight="1pt">
                <v:stroke joinstyle="miter"/>
                <v:textbox>
                  <w:txbxContent>
                    <w:p w14:paraId="78FF40AE"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v:textbox>
              </v:oval>
            </w:pict>
          </mc:Fallback>
        </mc:AlternateContent>
      </w:r>
      <w:r w:rsidRPr="00C00993">
        <w:rPr>
          <w:rFonts w:asciiTheme="majorBidi" w:hAnsiTheme="majorBidi" w:cstheme="majorBidi"/>
          <w:sz w:val="24"/>
          <w:szCs w:val="24"/>
        </w:rPr>
        <w:t xml:space="preserve">                                                                          </w:t>
      </w:r>
    </w:p>
    <w:p w14:paraId="02535726" w14:textId="77777777" w:rsidR="00AA16F3" w:rsidRPr="00C00993" w:rsidRDefault="00C00993" w:rsidP="00C00993">
      <w:pPr>
        <w:tabs>
          <w:tab w:val="left" w:pos="2020"/>
        </w:tabs>
        <w:spacing w:after="0" w:line="360" w:lineRule="auto"/>
        <w:ind w:left="-180" w:hanging="360"/>
        <w:rPr>
          <w:rFonts w:asciiTheme="majorBidi"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 xml:space="preserve">                                                                                          D</m:t>
            </m:r>
          </m:e>
          <m:sub>
            <m:r>
              <w:rPr>
                <w:rFonts w:ascii="Cambria Math" w:hAnsi="Cambria Math" w:cstheme="majorBidi"/>
                <w:sz w:val="24"/>
                <w:szCs w:val="24"/>
              </w:rPr>
              <m:t>s</m:t>
            </m:r>
          </m:sub>
          <m:sup>
            <m:r>
              <w:rPr>
                <w:rFonts w:ascii="Cambria Math" w:hAnsi="Cambria Math" w:cstheme="majorBidi"/>
                <w:sz w:val="24"/>
                <w:szCs w:val="24"/>
              </w:rPr>
              <m:t>b</m:t>
            </m:r>
          </m:sup>
        </m:sSubSup>
      </m:oMath>
      <w:r w:rsidR="00AA16F3" w:rsidRPr="00C00993">
        <w:rPr>
          <w:rFonts w:asciiTheme="majorBidi" w:eastAsiaTheme="minorEastAsia" w:hAnsiTheme="majorBidi" w:cstheme="majorBidi"/>
          <w:noProof/>
          <w:sz w:val="24"/>
          <w:szCs w:val="24"/>
        </w:rPr>
        <w:t>=1.091</w:t>
      </w:r>
      <m:oMath>
        <m:rad>
          <m:radPr>
            <m:ctrlPr>
              <w:rPr>
                <w:rFonts w:ascii="Cambria Math" w:eastAsiaTheme="minorEastAsia" w:hAnsi="Cambria Math" w:cstheme="majorBidi"/>
                <w:i/>
                <w:noProof/>
                <w:sz w:val="24"/>
                <w:szCs w:val="24"/>
              </w:rPr>
            </m:ctrlPr>
          </m:radPr>
          <m:deg>
            <m:r>
              <w:rPr>
                <w:rFonts w:ascii="Cambria Math" w:eastAsiaTheme="minorEastAsia" w:hAnsi="Cambria Math" w:cstheme="majorBidi"/>
                <w:noProof/>
                <w:sz w:val="24"/>
                <w:szCs w:val="24"/>
              </w:rPr>
              <m:t>4</m:t>
            </m:r>
          </m:deg>
          <m:e>
            <m:r>
              <w:rPr>
                <w:rFonts w:ascii="Cambria Math" w:eastAsiaTheme="minorEastAsia" w:hAnsi="Cambria Math" w:cstheme="majorBidi"/>
                <w:noProof/>
                <w:sz w:val="24"/>
                <w:szCs w:val="24"/>
              </w:rPr>
              <m:t>r</m:t>
            </m:r>
            <m:sSup>
              <m:sSupPr>
                <m:ctrlPr>
                  <w:rPr>
                    <w:rFonts w:ascii="Cambria Math" w:eastAsiaTheme="minorEastAsia" w:hAnsi="Cambria Math" w:cstheme="majorBidi"/>
                    <w:i/>
                    <w:noProof/>
                    <w:sz w:val="24"/>
                    <w:szCs w:val="24"/>
                  </w:rPr>
                </m:ctrlPr>
              </m:sSupPr>
              <m:e>
                <m:r>
                  <w:rPr>
                    <w:rFonts w:ascii="Cambria Math" w:eastAsiaTheme="minorEastAsia" w:hAnsi="Cambria Math" w:cstheme="majorBidi"/>
                    <w:noProof/>
                    <w:sz w:val="24"/>
                    <w:szCs w:val="24"/>
                  </w:rPr>
                  <m:t>d</m:t>
                </m:r>
              </m:e>
              <m:sup>
                <m:r>
                  <w:rPr>
                    <w:rFonts w:ascii="Cambria Math" w:eastAsiaTheme="minorEastAsia" w:hAnsi="Cambria Math" w:cstheme="majorBidi"/>
                    <w:noProof/>
                    <w:sz w:val="24"/>
                    <w:szCs w:val="24"/>
                  </w:rPr>
                  <m:t>3</m:t>
                </m:r>
              </m:sup>
            </m:sSup>
          </m:e>
        </m:rad>
      </m:oMath>
      <w:r w:rsidR="00AA16F3" w:rsidRPr="00C00993">
        <w:rPr>
          <w:rFonts w:asciiTheme="majorBidi" w:eastAsiaTheme="minorEastAsia" w:hAnsiTheme="majorBidi" w:cstheme="majorBidi"/>
          <w:noProof/>
          <w:sz w:val="24"/>
          <w:szCs w:val="24"/>
        </w:rPr>
        <w:t xml:space="preserve"> </w:t>
      </w:r>
    </w:p>
    <w:p w14:paraId="5242F08B" w14:textId="116E6F7C" w:rsidR="00AA16F3" w:rsidRPr="00C00993" w:rsidRDefault="00AA16F3" w:rsidP="00C00993">
      <w:pPr>
        <w:tabs>
          <w:tab w:val="left" w:pos="2020"/>
        </w:tabs>
        <w:spacing w:after="0" w:line="360" w:lineRule="auto"/>
        <w:rPr>
          <w:rFonts w:asciiTheme="majorBidi" w:eastAsiaTheme="minorEastAsia" w:hAnsiTheme="majorBidi" w:cstheme="majorBidi"/>
          <w:sz w:val="24"/>
          <w:szCs w:val="24"/>
        </w:rPr>
      </w:pPr>
      <w:r w:rsidRPr="00C00993">
        <w:rPr>
          <w:rFonts w:asciiTheme="majorBidi" w:hAnsiTheme="majorBidi" w:cstheme="majorBidi"/>
          <w:noProof/>
          <w:sz w:val="24"/>
          <w:szCs w:val="24"/>
        </w:rPr>
        <mc:AlternateContent>
          <mc:Choice Requires="wps">
            <w:drawing>
              <wp:anchor distT="0" distB="0" distL="114300" distR="114300" simplePos="0" relativeHeight="251633152" behindDoc="0" locked="0" layoutInCell="1" allowOverlap="1" wp14:anchorId="7292C0F7" wp14:editId="62D40915">
                <wp:simplePos x="0" y="0"/>
                <wp:positionH relativeFrom="column">
                  <wp:posOffset>1685925</wp:posOffset>
                </wp:positionH>
                <wp:positionV relativeFrom="paragraph">
                  <wp:posOffset>10161</wp:posOffset>
                </wp:positionV>
                <wp:extent cx="486410" cy="462280"/>
                <wp:effectExtent l="0" t="0" r="27940" b="13970"/>
                <wp:wrapNone/>
                <wp:docPr id="44" name="Oval 44"/>
                <wp:cNvGraphicFramePr/>
                <a:graphic xmlns:a="http://schemas.openxmlformats.org/drawingml/2006/main">
                  <a:graphicData uri="http://schemas.microsoft.com/office/word/2010/wordprocessingShape">
                    <wps:wsp>
                      <wps:cNvSpPr/>
                      <wps:spPr>
                        <a:xfrm>
                          <a:off x="0" y="0"/>
                          <a:ext cx="486410" cy="46228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859F7A"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2C0F7" id="Oval 44" o:spid="_x0000_s1038" style="position:absolute;margin-left:132.75pt;margin-top:.8pt;width:38.3pt;height:36.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" fillcolor="white [3212]" strokecolor="black [3213]" strokeweight="1pt">
                <v:stroke joinstyle="miter"/>
                <v:textbox>
                  <w:txbxContent>
                    <w:p w14:paraId="29859F7A"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v:textbox>
              </v:oval>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40320" behindDoc="0" locked="0" layoutInCell="1" allowOverlap="1" wp14:anchorId="5CA730AC" wp14:editId="150313FF">
                <wp:simplePos x="0" y="0"/>
                <wp:positionH relativeFrom="column">
                  <wp:posOffset>1116281</wp:posOffset>
                </wp:positionH>
                <wp:positionV relativeFrom="paragraph">
                  <wp:posOffset>477265</wp:posOffset>
                </wp:positionV>
                <wp:extent cx="783466"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7834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5CBC3" id="Straight Connector 5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37.6pt" to="149.6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" strokecolor="black [3200]" strokeweight=".5pt">
                <v:stroke joinstyle="miter"/>
              </v:line>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35200" behindDoc="0" locked="0" layoutInCell="1" allowOverlap="1" wp14:anchorId="3222EB7D" wp14:editId="00B0E9B0">
                <wp:simplePos x="0" y="0"/>
                <wp:positionH relativeFrom="column">
                  <wp:posOffset>817633</wp:posOffset>
                </wp:positionH>
                <wp:positionV relativeFrom="paragraph">
                  <wp:posOffset>14811</wp:posOffset>
                </wp:positionV>
                <wp:extent cx="474980" cy="462329"/>
                <wp:effectExtent l="0" t="0" r="20320" b="13970"/>
                <wp:wrapNone/>
                <wp:docPr id="51" name="Oval 51"/>
                <wp:cNvGraphicFramePr/>
                <a:graphic xmlns:a="http://schemas.openxmlformats.org/drawingml/2006/main">
                  <a:graphicData uri="http://schemas.microsoft.com/office/word/2010/wordprocessingShape">
                    <wps:wsp>
                      <wps:cNvSpPr/>
                      <wps:spPr>
                        <a:xfrm>
                          <a:off x="0" y="0"/>
                          <a:ext cx="474980" cy="462329"/>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EF6515"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2EB7D" id="Oval 51" o:spid="_x0000_s1039" style="position:absolute;margin-left:64.4pt;margin-top:1.15pt;width:37.4pt;height:36.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" fillcolor="white [3212]" strokecolor="black [3213]" strokeweight="1pt">
                <v:stroke joinstyle="miter"/>
                <v:textbox>
                  <w:txbxContent>
                    <w:p w14:paraId="76EF6515"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v:textbox>
              </v:oval>
            </w:pict>
          </mc:Fallback>
        </mc:AlternateContent>
      </w:r>
      <w:r w:rsidRPr="00C00993">
        <w:rPr>
          <w:rFonts w:asciiTheme="majorBidi" w:hAnsiTheme="majorBidi" w:cstheme="majorBidi"/>
          <w:sz w:val="24"/>
          <w:szCs w:val="24"/>
        </w:rPr>
        <w:t xml:space="preserve">                                       </w:t>
      </w:r>
      <w:r w:rsidR="00343C24">
        <w:rPr>
          <w:rFonts w:asciiTheme="majorBidi" w:hAnsiTheme="majorBidi" w:cstheme="majorBidi"/>
          <w:sz w:val="24"/>
          <w:szCs w:val="24"/>
        </w:rPr>
        <w:t xml:space="preserve">             </w:t>
      </w:r>
      <w:r w:rsidRPr="00C00993">
        <w:rPr>
          <w:rFonts w:asciiTheme="majorBidi" w:hAnsiTheme="majorBidi" w:cstheme="majorBidi"/>
          <w:sz w:val="24"/>
          <w:szCs w:val="24"/>
        </w:rPr>
        <w:t xml:space="preserve">          If the sub</w:t>
      </w:r>
      <w:r w:rsidR="00C00993" w:rsidRPr="00C00993">
        <w:rPr>
          <w:rFonts w:asciiTheme="majorBidi" w:hAnsiTheme="majorBidi" w:cstheme="majorBidi"/>
          <w:sz w:val="24"/>
          <w:szCs w:val="24"/>
        </w:rPr>
        <w:t xml:space="preserve"> conductor</w:t>
      </w:r>
      <w:r w:rsidRPr="00C00993">
        <w:rPr>
          <w:rFonts w:asciiTheme="majorBidi" w:hAnsiTheme="majorBidi" w:cstheme="majorBidi"/>
          <w:sz w:val="24"/>
          <w:szCs w:val="24"/>
        </w:rPr>
        <w:t xml:space="preserve"> is stranded   </w:t>
      </w:r>
      <m:oMath>
        <m:acc>
          <m:accPr>
            <m:chr m:val="̀"/>
            <m:ctrlPr>
              <w:rPr>
                <w:rFonts w:ascii="Cambria Math" w:hAnsi="Cambria Math" w:cstheme="majorBidi"/>
                <w:i/>
                <w:sz w:val="24"/>
                <w:szCs w:val="24"/>
              </w:rPr>
            </m:ctrlPr>
          </m:accPr>
          <m:e>
            <m:r>
              <w:rPr>
                <w:rFonts w:ascii="Cambria Math" w:hAnsi="Cambria Math" w:cstheme="majorBidi"/>
                <w:sz w:val="24"/>
                <w:szCs w:val="24"/>
              </w:rPr>
              <m:t>r</m:t>
            </m:r>
          </m:e>
        </m:acc>
      </m:oMath>
      <w:r w:rsidRPr="00C00993">
        <w:rPr>
          <w:rFonts w:asciiTheme="majorBidi" w:hAnsiTheme="majorBidi" w:cstheme="majorBidi"/>
          <w:sz w:val="24"/>
          <w:szCs w:val="24"/>
        </w:rPr>
        <w:t>=</w:t>
      </w:r>
      <w:r w:rsidR="00C00993" w:rsidRPr="00C00993">
        <w:rPr>
          <w:rFonts w:asciiTheme="majorBidi" w:hAnsiTheme="majorBidi" w:cstheme="majorBidi"/>
          <w:sz w:val="24"/>
          <w:szCs w:val="24"/>
        </w:rPr>
        <w:t>GMR</w:t>
      </w:r>
      <w:r w:rsidR="00C00993" w:rsidRPr="00C00993">
        <w:rPr>
          <w:rFonts w:asciiTheme="majorBidi" w:eastAsiaTheme="minorEastAsia" w:hAnsiTheme="majorBidi" w:cstheme="majorBidi"/>
          <w:sz w:val="24"/>
          <w:szCs w:val="24"/>
        </w:rPr>
        <w:t xml:space="preserve"> or</w:t>
      </w:r>
      <w:r w:rsidRPr="00C00993">
        <w:rPr>
          <w:rFonts w:asciiTheme="majorBidi" w:eastAsiaTheme="minorEastAsia" w:hAnsiTheme="majorBidi" w:cstheme="majorBidi"/>
          <w:sz w:val="24"/>
          <w:szCs w:val="24"/>
        </w:rPr>
        <w:t xml:space="preserve"> </w:t>
      </w:r>
      <w:r w:rsidR="00C00993" w:rsidRPr="00C00993">
        <w:rPr>
          <w:rFonts w:asciiTheme="majorBidi" w:eastAsiaTheme="minorEastAsia" w:hAnsiTheme="majorBidi" w:cstheme="majorBidi"/>
          <w:sz w:val="24"/>
          <w:szCs w:val="24"/>
        </w:rPr>
        <w:t>solid</w:t>
      </w:r>
      <w:r w:rsidRPr="00C00993">
        <w:rPr>
          <w:rFonts w:asciiTheme="majorBidi" w:eastAsiaTheme="minorEastAsia" w:hAnsiTheme="majorBidi" w:cstheme="majorBidi"/>
          <w:sz w:val="24"/>
          <w:szCs w:val="24"/>
        </w:rPr>
        <w:t xml:space="preserve"> </w:t>
      </w:r>
      <m:oMath>
        <m:acc>
          <m:accPr>
            <m:chr m:val="̀"/>
            <m:ctrlPr>
              <w:rPr>
                <w:rFonts w:ascii="Cambria Math" w:hAnsi="Cambria Math" w:cstheme="majorBidi"/>
                <w:i/>
                <w:sz w:val="24"/>
                <w:szCs w:val="24"/>
              </w:rPr>
            </m:ctrlPr>
          </m:accPr>
          <m:e>
            <m:r>
              <w:rPr>
                <w:rFonts w:ascii="Cambria Math" w:hAnsi="Cambria Math" w:cstheme="majorBidi"/>
                <w:sz w:val="24"/>
                <w:szCs w:val="24"/>
              </w:rPr>
              <m:t>r</m:t>
            </m:r>
          </m:e>
        </m:acc>
      </m:oMath>
      <w:r w:rsidRPr="00C00993">
        <w:rPr>
          <w:rFonts w:asciiTheme="majorBidi" w:eastAsiaTheme="minorEastAsia" w:hAnsiTheme="majorBidi" w:cstheme="majorBidi"/>
          <w:sz w:val="24"/>
          <w:szCs w:val="24"/>
        </w:rPr>
        <w:t>=r</w:t>
      </w:r>
    </w:p>
    <w:p w14:paraId="497AC42C" w14:textId="665AA6D9" w:rsidR="00343C24" w:rsidRDefault="00343C24" w:rsidP="00343C24">
      <w:pPr>
        <w:pStyle w:val="ListParagraph"/>
        <w:spacing w:after="0" w:line="360" w:lineRule="auto"/>
        <w:rPr>
          <w:rFonts w:asciiTheme="majorBidi" w:hAnsiTheme="majorBidi" w:cstheme="majorBidi"/>
          <w:sz w:val="24"/>
          <w:szCs w:val="24"/>
        </w:rPr>
      </w:pPr>
    </w:p>
    <w:p w14:paraId="3EBFC83F" w14:textId="77777777" w:rsidR="00343C24" w:rsidRDefault="00343C24" w:rsidP="00343C24">
      <w:pPr>
        <w:pStyle w:val="ListParagraph"/>
        <w:spacing w:after="0" w:line="360" w:lineRule="auto"/>
        <w:rPr>
          <w:rFonts w:asciiTheme="majorBidi" w:hAnsiTheme="majorBidi" w:cstheme="majorBidi"/>
          <w:sz w:val="24"/>
          <w:szCs w:val="24"/>
        </w:rPr>
      </w:pPr>
    </w:p>
    <w:p w14:paraId="79AA9229" w14:textId="1AFBD082" w:rsidR="00AA16F3" w:rsidRPr="00C00993" w:rsidRDefault="00AA16F3" w:rsidP="00C00993">
      <w:pPr>
        <w:pStyle w:val="ListParagraph"/>
        <w:numPr>
          <w:ilvl w:val="0"/>
          <w:numId w:val="26"/>
        </w:numPr>
        <w:spacing w:after="0" w:line="360" w:lineRule="auto"/>
        <w:rPr>
          <w:rFonts w:asciiTheme="majorBidi" w:hAnsiTheme="majorBidi" w:cstheme="majorBidi"/>
          <w:sz w:val="24"/>
          <w:szCs w:val="24"/>
        </w:rPr>
      </w:pPr>
      <w:r w:rsidRPr="00C00993">
        <w:rPr>
          <w:rFonts w:asciiTheme="majorBidi" w:hAnsiTheme="majorBidi" w:cstheme="majorBidi"/>
          <w:sz w:val="24"/>
          <w:szCs w:val="24"/>
        </w:rPr>
        <w:lastRenderedPageBreak/>
        <w:t>Three phase double circuit lines.</w:t>
      </w:r>
    </w:p>
    <w:p w14:paraId="1FB63757" w14:textId="4EDEF168" w:rsidR="00AA16F3" w:rsidRPr="00C00993" w:rsidRDefault="00AA16F3" w:rsidP="00C00993">
      <w:pPr>
        <w:spacing w:after="0" w:line="360" w:lineRule="auto"/>
        <w:rPr>
          <w:rFonts w:asciiTheme="majorBidi" w:hAnsiTheme="majorBidi" w:cstheme="majorBidi"/>
          <w:sz w:val="24"/>
          <w:szCs w:val="24"/>
          <w:rtl/>
        </w:rPr>
      </w:pPr>
      <w:r w:rsidRPr="00C00993">
        <w:rPr>
          <w:rFonts w:asciiTheme="majorBidi" w:hAnsiTheme="majorBidi" w:cstheme="majorBidi"/>
          <w:sz w:val="24"/>
          <w:szCs w:val="24"/>
        </w:rPr>
        <w:t xml:space="preserve">The double circuit line </w:t>
      </w:r>
      <w:r w:rsidR="00C00993" w:rsidRPr="00C00993">
        <w:rPr>
          <w:rFonts w:asciiTheme="majorBidi" w:hAnsiTheme="majorBidi" w:cstheme="majorBidi"/>
          <w:sz w:val="24"/>
          <w:szCs w:val="24"/>
        </w:rPr>
        <w:t>constant two</w:t>
      </w:r>
      <w:r w:rsidRPr="00C00993">
        <w:rPr>
          <w:rFonts w:asciiTheme="majorBidi" w:hAnsiTheme="majorBidi" w:cstheme="majorBidi"/>
          <w:sz w:val="24"/>
          <w:szCs w:val="24"/>
        </w:rPr>
        <w:t xml:space="preserve"> </w:t>
      </w:r>
      <w:r w:rsidR="00C00993" w:rsidRPr="00C00993">
        <w:rPr>
          <w:rFonts w:asciiTheme="majorBidi" w:hAnsiTheme="majorBidi" w:cstheme="majorBidi"/>
          <w:sz w:val="24"/>
          <w:szCs w:val="24"/>
        </w:rPr>
        <w:t>identical 3</w:t>
      </w:r>
      <m:oMath>
        <m:r>
          <w:rPr>
            <w:rFonts w:ascii="Cambria Math" w:eastAsiaTheme="minorEastAsia" w:hAnsi="Cambria Math" w:cstheme="majorBidi"/>
            <w:sz w:val="24"/>
            <w:szCs w:val="24"/>
          </w:rPr>
          <m:t>φ</m:t>
        </m:r>
      </m:oMath>
      <w:r w:rsidRPr="00C00993">
        <w:rPr>
          <w:rFonts w:asciiTheme="majorBidi" w:hAnsiTheme="majorBidi" w:cstheme="majorBidi"/>
          <w:sz w:val="24"/>
          <w:szCs w:val="24"/>
        </w:rPr>
        <w:t xml:space="preserve"> </w:t>
      </w:r>
      <w:r w:rsidR="00C00993" w:rsidRPr="00C00993">
        <w:rPr>
          <w:rFonts w:asciiTheme="majorBidi" w:hAnsiTheme="majorBidi" w:cstheme="majorBidi"/>
          <w:sz w:val="24"/>
          <w:szCs w:val="24"/>
        </w:rPr>
        <w:t>circuit. The</w:t>
      </w:r>
      <w:r w:rsidRPr="00C00993">
        <w:rPr>
          <w:rFonts w:asciiTheme="majorBidi" w:hAnsiTheme="majorBidi" w:cstheme="majorBidi"/>
          <w:sz w:val="24"/>
          <w:szCs w:val="24"/>
        </w:rPr>
        <w:t xml:space="preserve"> circuit will </w:t>
      </w:r>
      <w:r w:rsidR="00C00993" w:rsidRPr="00C00993">
        <w:rPr>
          <w:rFonts w:asciiTheme="majorBidi" w:hAnsiTheme="majorBidi" w:cstheme="majorBidi"/>
          <w:sz w:val="24"/>
          <w:szCs w:val="24"/>
        </w:rPr>
        <w:t>be operated</w:t>
      </w:r>
      <w:r w:rsidRPr="00C00993">
        <w:rPr>
          <w:rFonts w:asciiTheme="majorBidi" w:hAnsiTheme="majorBidi" w:cstheme="majorBidi"/>
          <w:sz w:val="24"/>
          <w:szCs w:val="24"/>
        </w:rPr>
        <w:t xml:space="preserve"> with abc,</w:t>
      </w:r>
      <w:r w:rsidR="00C00993" w:rsidRPr="00C00993">
        <w:rPr>
          <w:rFonts w:asciiTheme="majorBidi" w:hAnsiTheme="majorBidi" w:cstheme="majorBidi"/>
          <w:sz w:val="24"/>
          <w:szCs w:val="24"/>
        </w:rPr>
        <w:t xml:space="preserve"> </w:t>
      </w:r>
      <w:r w:rsidRPr="00C00993">
        <w:rPr>
          <w:rFonts w:asciiTheme="majorBidi" w:hAnsiTheme="majorBidi" w:cstheme="majorBidi"/>
          <w:sz w:val="24"/>
          <w:szCs w:val="24"/>
        </w:rPr>
        <w:t xml:space="preserve">cba in </w:t>
      </w:r>
      <w:r w:rsidR="00C00993" w:rsidRPr="00C00993">
        <w:rPr>
          <w:rFonts w:asciiTheme="majorBidi" w:hAnsiTheme="majorBidi" w:cstheme="majorBidi"/>
          <w:sz w:val="24"/>
          <w:szCs w:val="24"/>
        </w:rPr>
        <w:t>parallel</w:t>
      </w:r>
      <w:r w:rsidRPr="00C00993">
        <w:rPr>
          <w:rFonts w:asciiTheme="majorBidi" w:hAnsiTheme="majorBidi" w:cstheme="majorBidi"/>
          <w:sz w:val="24"/>
          <w:szCs w:val="24"/>
        </w:rPr>
        <w:t>.</w:t>
      </w:r>
      <w:r w:rsidR="00C00993" w:rsidRPr="00C00993">
        <w:rPr>
          <w:rFonts w:asciiTheme="majorBidi" w:hAnsiTheme="majorBidi" w:cstheme="majorBidi"/>
          <w:sz w:val="24"/>
          <w:szCs w:val="24"/>
        </w:rPr>
        <w:t xml:space="preserve"> </w:t>
      </w:r>
      <w:r w:rsidRPr="00C00993">
        <w:rPr>
          <w:rFonts w:asciiTheme="majorBidi" w:hAnsiTheme="majorBidi" w:cstheme="majorBidi"/>
          <w:sz w:val="24"/>
          <w:szCs w:val="24"/>
        </w:rPr>
        <w:t xml:space="preserve">because at </w:t>
      </w:r>
      <w:r w:rsidR="00C00993" w:rsidRPr="00C00993">
        <w:rPr>
          <w:rFonts w:asciiTheme="majorBidi" w:hAnsiTheme="majorBidi" w:cstheme="majorBidi"/>
          <w:sz w:val="24"/>
          <w:szCs w:val="24"/>
        </w:rPr>
        <w:t>geometrical</w:t>
      </w:r>
      <w:r w:rsidRPr="00C00993">
        <w:rPr>
          <w:rFonts w:asciiTheme="majorBidi" w:hAnsiTheme="majorBidi" w:cstheme="majorBidi"/>
          <w:sz w:val="24"/>
          <w:szCs w:val="24"/>
        </w:rPr>
        <w:t xml:space="preserve"> difference between </w:t>
      </w:r>
      <w:r w:rsidR="00C00993" w:rsidRPr="00C00993">
        <w:rPr>
          <w:rFonts w:asciiTheme="majorBidi" w:hAnsiTheme="majorBidi" w:cstheme="majorBidi"/>
          <w:sz w:val="24"/>
          <w:szCs w:val="24"/>
        </w:rPr>
        <w:t>conductor, voltage</w:t>
      </w:r>
      <w:r w:rsidRPr="00C00993">
        <w:rPr>
          <w:rFonts w:asciiTheme="majorBidi" w:hAnsiTheme="majorBidi" w:cstheme="majorBidi"/>
          <w:sz w:val="24"/>
          <w:szCs w:val="24"/>
        </w:rPr>
        <w:t xml:space="preserve"> drop due to line </w:t>
      </w:r>
      <w:r w:rsidR="00C00993" w:rsidRPr="00C00993">
        <w:rPr>
          <w:rFonts w:asciiTheme="majorBidi" w:hAnsiTheme="majorBidi" w:cstheme="majorBidi"/>
          <w:sz w:val="24"/>
          <w:szCs w:val="24"/>
        </w:rPr>
        <w:t>inductance</w:t>
      </w:r>
      <w:r w:rsidRPr="00C00993">
        <w:rPr>
          <w:rFonts w:asciiTheme="majorBidi" w:hAnsiTheme="majorBidi" w:cstheme="majorBidi"/>
          <w:sz w:val="24"/>
          <w:szCs w:val="24"/>
        </w:rPr>
        <w:t xml:space="preserve"> will be unbalanced. To </w:t>
      </w:r>
      <w:r w:rsidR="00C00993" w:rsidRPr="00C00993">
        <w:rPr>
          <w:rFonts w:asciiTheme="majorBidi" w:hAnsiTheme="majorBidi" w:cstheme="majorBidi"/>
          <w:sz w:val="24"/>
          <w:szCs w:val="24"/>
        </w:rPr>
        <w:t>achieve</w:t>
      </w:r>
      <w:r w:rsidRPr="00C00993">
        <w:rPr>
          <w:rFonts w:asciiTheme="majorBidi" w:hAnsiTheme="majorBidi" w:cstheme="majorBidi"/>
          <w:sz w:val="24"/>
          <w:szCs w:val="24"/>
        </w:rPr>
        <w:t xml:space="preserve"> balance phase </w:t>
      </w:r>
      <w:r w:rsidR="00C00993" w:rsidRPr="00C00993">
        <w:rPr>
          <w:rFonts w:asciiTheme="majorBidi" w:hAnsiTheme="majorBidi" w:cstheme="majorBidi"/>
          <w:sz w:val="24"/>
          <w:szCs w:val="24"/>
        </w:rPr>
        <w:t>conductor</w:t>
      </w:r>
      <w:r w:rsidRPr="00C00993">
        <w:rPr>
          <w:rFonts w:asciiTheme="majorBidi" w:hAnsiTheme="majorBidi" w:cstheme="majorBidi"/>
          <w:sz w:val="24"/>
          <w:szCs w:val="24"/>
        </w:rPr>
        <w:t xml:space="preserve"> must be transposed with </w:t>
      </w:r>
      <w:proofErr w:type="gramStart"/>
      <w:r w:rsidRPr="00C00993">
        <w:rPr>
          <w:rFonts w:asciiTheme="majorBidi" w:hAnsiTheme="majorBidi" w:cstheme="majorBidi"/>
          <w:sz w:val="24"/>
          <w:szCs w:val="24"/>
        </w:rPr>
        <w:t>it</w:t>
      </w:r>
      <w:proofErr w:type="gramEnd"/>
      <w:r w:rsidRPr="00C00993">
        <w:rPr>
          <w:rFonts w:asciiTheme="majorBidi" w:hAnsiTheme="majorBidi" w:cstheme="majorBidi"/>
          <w:sz w:val="24"/>
          <w:szCs w:val="24"/>
        </w:rPr>
        <w:t xml:space="preserve"> groups and with respect to parallel </w:t>
      </w:r>
      <w:r w:rsidRPr="00C00993">
        <w:rPr>
          <w:rFonts w:asciiTheme="majorBidi" w:eastAsiaTheme="minorEastAsia" w:hAnsiTheme="majorBidi" w:cstheme="majorBidi"/>
          <w:sz w:val="24"/>
          <w:szCs w:val="24"/>
        </w:rPr>
        <w:t>3</w:t>
      </w:r>
      <m:oMath>
        <m:r>
          <w:rPr>
            <w:rFonts w:ascii="Cambria Math" w:eastAsiaTheme="minorEastAsia" w:hAnsi="Cambria Math" w:cstheme="majorBidi"/>
            <w:sz w:val="24"/>
            <w:szCs w:val="24"/>
          </w:rPr>
          <m:t>φ</m:t>
        </m:r>
      </m:oMath>
      <w:r w:rsidRPr="00C00993">
        <w:rPr>
          <w:rFonts w:asciiTheme="majorBidi" w:hAnsiTheme="majorBidi" w:cstheme="majorBidi"/>
          <w:sz w:val="24"/>
          <w:szCs w:val="24"/>
        </w:rPr>
        <w:t xml:space="preserve"> </w:t>
      </w:r>
      <w:r w:rsidR="00343C24" w:rsidRPr="00C00993">
        <w:rPr>
          <w:rFonts w:asciiTheme="majorBidi" w:hAnsiTheme="majorBidi" w:cstheme="majorBidi"/>
          <w:sz w:val="24"/>
          <w:szCs w:val="24"/>
        </w:rPr>
        <w:t>line.</w:t>
      </w:r>
    </w:p>
    <w:p w14:paraId="2C75D59B" w14:textId="77777777" w:rsidR="00AA16F3" w:rsidRPr="00C00993" w:rsidRDefault="00AA16F3" w:rsidP="00C00993">
      <w:pPr>
        <w:spacing w:after="0" w:line="360" w:lineRule="auto"/>
        <w:rPr>
          <w:rFonts w:asciiTheme="majorBidi" w:hAnsiTheme="majorBidi" w:cstheme="majorBidi"/>
          <w:sz w:val="24"/>
          <w:szCs w:val="24"/>
        </w:rPr>
      </w:pPr>
      <w:r w:rsidRPr="00C00993">
        <w:rPr>
          <w:rFonts w:asciiTheme="majorBidi" w:hAnsiTheme="majorBidi" w:cstheme="majorBidi"/>
          <w:noProof/>
          <w:sz w:val="24"/>
          <w:szCs w:val="24"/>
        </w:rPr>
        <mc:AlternateContent>
          <mc:Choice Requires="wps">
            <w:drawing>
              <wp:anchor distT="0" distB="0" distL="114300" distR="114300" simplePos="0" relativeHeight="251651584" behindDoc="0" locked="0" layoutInCell="1" allowOverlap="1" wp14:anchorId="1E01BF29" wp14:editId="440F408B">
                <wp:simplePos x="0" y="0"/>
                <wp:positionH relativeFrom="column">
                  <wp:posOffset>2349910</wp:posOffset>
                </wp:positionH>
                <wp:positionV relativeFrom="paragraph">
                  <wp:posOffset>23597</wp:posOffset>
                </wp:positionV>
                <wp:extent cx="370512" cy="374240"/>
                <wp:effectExtent l="0" t="0" r="10795" b="26035"/>
                <wp:wrapNone/>
                <wp:docPr id="18" name="Oval 18"/>
                <wp:cNvGraphicFramePr/>
                <a:graphic xmlns:a="http://schemas.openxmlformats.org/drawingml/2006/main">
                  <a:graphicData uri="http://schemas.microsoft.com/office/word/2010/wordprocessingShape">
                    <wps:wsp>
                      <wps:cNvSpPr/>
                      <wps:spPr>
                        <a:xfrm>
                          <a:off x="0" y="0"/>
                          <a:ext cx="370512" cy="374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3E2719" w14:textId="77777777" w:rsidR="00C00993" w:rsidRDefault="00C00993" w:rsidP="00AA16F3">
                            <w:pPr>
                              <w:jc w:val="center"/>
                            </w:pPr>
                            <m:oMath>
                              <m:acc>
                                <m:accPr>
                                  <m:chr m:val="̀"/>
                                  <m:ctrlPr>
                                    <w:rPr>
                                      <w:rFonts w:ascii="Cambria Math" w:hAnsi="Cambria Math"/>
                                      <w:i/>
                                    </w:rPr>
                                  </m:ctrlPr>
                                </m:accPr>
                                <m:e>
                                  <m:r>
                                    <w:rPr>
                                      <w:rFonts w:ascii="Cambria Math" w:hAnsi="Cambria Math"/>
                                    </w:rPr>
                                    <m:t>A</m:t>
                                  </m:r>
                                </m:e>
                              </m:acc>
                            </m:oMath>
                            <w:r>
                              <w:t xml:space="preserve"> 2222!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01BF29" id="Oval 18" o:spid="_x0000_s1040" style="position:absolute;margin-left:185.05pt;margin-top:1.85pt;width:29.15pt;height:29.4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" fillcolor="white [3201]" strokecolor="black [3213]" strokeweight="1pt">
                <v:stroke joinstyle="miter"/>
                <v:textbox>
                  <w:txbxContent>
                    <w:p w14:paraId="4C3E2719" w14:textId="77777777" w:rsidR="00C00993" w:rsidRDefault="00C00993" w:rsidP="00AA16F3">
                      <w:pPr>
                        <w:jc w:val="center"/>
                      </w:pPr>
                      <m:oMath>
                        <m:acc>
                          <m:accPr>
                            <m:chr m:val="̀"/>
                            <m:ctrlPr>
                              <w:rPr>
                                <w:rFonts w:ascii="Cambria Math" w:hAnsi="Cambria Math"/>
                                <w:i/>
                              </w:rPr>
                            </m:ctrlPr>
                          </m:accPr>
                          <m:e>
                            <m:r>
                              <w:rPr>
                                <w:rFonts w:ascii="Cambria Math" w:hAnsi="Cambria Math"/>
                              </w:rPr>
                              <m:t>A</m:t>
                            </m:r>
                          </m:e>
                        </m:acc>
                      </m:oMath>
                      <w:r>
                        <w:t xml:space="preserve"> 2222!</w:t>
                      </w:r>
                    </w:p>
                  </w:txbxContent>
                </v:textbox>
              </v:oval>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49536" behindDoc="0" locked="0" layoutInCell="1" allowOverlap="1" wp14:anchorId="182BDFC4" wp14:editId="6634141A">
                <wp:simplePos x="0" y="0"/>
                <wp:positionH relativeFrom="column">
                  <wp:posOffset>1291057</wp:posOffset>
                </wp:positionH>
                <wp:positionV relativeFrom="paragraph">
                  <wp:posOffset>22983</wp:posOffset>
                </wp:positionV>
                <wp:extent cx="360762" cy="374240"/>
                <wp:effectExtent l="0" t="0" r="20320" b="26035"/>
                <wp:wrapNone/>
                <wp:docPr id="19" name="Oval 19"/>
                <wp:cNvGraphicFramePr/>
                <a:graphic xmlns:a="http://schemas.openxmlformats.org/drawingml/2006/main">
                  <a:graphicData uri="http://schemas.microsoft.com/office/word/2010/wordprocessingShape">
                    <wps:wsp>
                      <wps:cNvSpPr/>
                      <wps:spPr>
                        <a:xfrm>
                          <a:off x="0" y="0"/>
                          <a:ext cx="360762" cy="374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9BBAB6" w14:textId="77777777" w:rsidR="00C00993" w:rsidRDefault="00C00993" w:rsidP="00AA16F3">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2BDFC4" id="Oval 19" o:spid="_x0000_s1041" style="position:absolute;margin-left:101.65pt;margin-top:1.8pt;width:28.4pt;height:29.4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" fillcolor="white [3201]" strokecolor="black [3213]" strokeweight="1pt">
                <v:stroke joinstyle="miter"/>
                <v:textbox>
                  <w:txbxContent>
                    <w:p w14:paraId="3D9BBAB6" w14:textId="77777777" w:rsidR="00C00993" w:rsidRDefault="00C00993" w:rsidP="00AA16F3">
                      <w:pPr>
                        <w:jc w:val="center"/>
                      </w:pPr>
                      <w:r>
                        <w:t>a</w:t>
                      </w:r>
                    </w:p>
                  </w:txbxContent>
                </v:textbox>
              </v:oval>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47488" behindDoc="0" locked="0" layoutInCell="1" allowOverlap="1" wp14:anchorId="76F42898" wp14:editId="0FC658CA">
                <wp:simplePos x="0" y="0"/>
                <wp:positionH relativeFrom="column">
                  <wp:posOffset>1895782</wp:posOffset>
                </wp:positionH>
                <wp:positionV relativeFrom="paragraph">
                  <wp:posOffset>22983</wp:posOffset>
                </wp:positionV>
                <wp:extent cx="0" cy="1524000"/>
                <wp:effectExtent l="57150" t="19050" r="76200" b="95250"/>
                <wp:wrapNone/>
                <wp:docPr id="20" name="Straight Connector 20"/>
                <wp:cNvGraphicFramePr/>
                <a:graphic xmlns:a="http://schemas.openxmlformats.org/drawingml/2006/main">
                  <a:graphicData uri="http://schemas.microsoft.com/office/word/2010/wordprocessingShape">
                    <wps:wsp>
                      <wps:cNvCnPr/>
                      <wps:spPr>
                        <a:xfrm>
                          <a:off x="0" y="0"/>
                          <a:ext cx="0" cy="15240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F2BEA76" id="Straight Connector 20"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25pt,1.8pt" to="149.2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" strokecolor="black [3200]" strokeweight="1pt">
                <v:stroke joinstyle="miter"/>
              </v:line>
            </w:pict>
          </mc:Fallback>
        </mc:AlternateContent>
      </w:r>
    </w:p>
    <w:p w14:paraId="3F905C59" w14:textId="5EDAC5BA" w:rsidR="00AA16F3" w:rsidRPr="00C00993" w:rsidRDefault="00AA16F3" w:rsidP="00C00993">
      <w:pPr>
        <w:spacing w:after="0" w:line="360" w:lineRule="auto"/>
        <w:rPr>
          <w:rFonts w:asciiTheme="majorBidi" w:hAnsiTheme="majorBidi" w:cstheme="majorBidi"/>
          <w:sz w:val="24"/>
          <w:szCs w:val="24"/>
        </w:rPr>
      </w:pPr>
      <w:r w:rsidRPr="00C00993">
        <w:rPr>
          <w:rFonts w:asciiTheme="majorBidi" w:hAnsiTheme="majorBidi" w:cstheme="majorBidi"/>
          <w:noProof/>
          <w:sz w:val="24"/>
          <w:szCs w:val="24"/>
        </w:rPr>
        <mc:AlternateContent>
          <mc:Choice Requires="wps">
            <w:drawing>
              <wp:anchor distT="0" distB="0" distL="114300" distR="114300" simplePos="0" relativeHeight="251648512" behindDoc="0" locked="0" layoutInCell="1" allowOverlap="1" wp14:anchorId="3560520E" wp14:editId="26AA9C66">
                <wp:simplePos x="0" y="0"/>
                <wp:positionH relativeFrom="column">
                  <wp:posOffset>771525</wp:posOffset>
                </wp:positionH>
                <wp:positionV relativeFrom="paragraph">
                  <wp:posOffset>181610</wp:posOffset>
                </wp:positionV>
                <wp:extent cx="343535" cy="381000"/>
                <wp:effectExtent l="0" t="0" r="18415" b="19050"/>
                <wp:wrapNone/>
                <wp:docPr id="22" name="Oval 22"/>
                <wp:cNvGraphicFramePr/>
                <a:graphic xmlns:a="http://schemas.openxmlformats.org/drawingml/2006/main">
                  <a:graphicData uri="http://schemas.microsoft.com/office/word/2010/wordprocessingShape">
                    <wps:wsp>
                      <wps:cNvSpPr/>
                      <wps:spPr>
                        <a:xfrm>
                          <a:off x="0" y="0"/>
                          <a:ext cx="343535" cy="381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799E2E" w14:textId="77777777" w:rsidR="00C00993" w:rsidRDefault="00C00993" w:rsidP="00AA16F3">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0520E" id="Oval 22" o:spid="_x0000_s1042" style="position:absolute;margin-left:60.75pt;margin-top:14.3pt;width:27.05pt;height:3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" fillcolor="white [3201]" strokecolor="black [3213]" strokeweight="1pt">
                <v:stroke joinstyle="miter"/>
                <v:textbox>
                  <w:txbxContent>
                    <w:p w14:paraId="46799E2E" w14:textId="77777777" w:rsidR="00C00993" w:rsidRDefault="00C00993" w:rsidP="00AA16F3">
                      <w:pPr>
                        <w:jc w:val="center"/>
                      </w:pPr>
                      <w:r>
                        <w:t>b</w:t>
                      </w:r>
                    </w:p>
                  </w:txbxContent>
                </v:textbox>
              </v:oval>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53632" behindDoc="0" locked="0" layoutInCell="1" allowOverlap="1" wp14:anchorId="474903BE" wp14:editId="44A2B2AB">
                <wp:simplePos x="0" y="0"/>
                <wp:positionH relativeFrom="column">
                  <wp:posOffset>2578485</wp:posOffset>
                </wp:positionH>
                <wp:positionV relativeFrom="paragraph">
                  <wp:posOffset>234848</wp:posOffset>
                </wp:positionV>
                <wp:extent cx="360762" cy="374240"/>
                <wp:effectExtent l="0" t="0" r="20320" b="26035"/>
                <wp:wrapNone/>
                <wp:docPr id="21" name="Oval 21"/>
                <wp:cNvGraphicFramePr/>
                <a:graphic xmlns:a="http://schemas.openxmlformats.org/drawingml/2006/main">
                  <a:graphicData uri="http://schemas.microsoft.com/office/word/2010/wordprocessingShape">
                    <wps:wsp>
                      <wps:cNvSpPr/>
                      <wps:spPr>
                        <a:xfrm>
                          <a:off x="0" y="0"/>
                          <a:ext cx="360762" cy="374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1E3F61" w14:textId="77777777" w:rsidR="00C00993" w:rsidRDefault="00C00993" w:rsidP="00AA16F3">
                            <w:pPr>
                              <w:jc w:val="center"/>
                            </w:pPr>
                            <w:r>
                              <w:t>B</w:t>
                            </w:r>
                            <m:oMath>
                              <m:acc>
                                <m:accPr>
                                  <m:chr m:val="̀"/>
                                  <m:ctrlPr>
                                    <w:rPr>
                                      <w:rFonts w:ascii="Cambria Math" w:hAnsi="Cambria Math"/>
                                      <w:i/>
                                    </w:rPr>
                                  </m:ctrlPr>
                                </m:accPr>
                                <m:e/>
                              </m:acc>
                              <w:sdt>
                                <w:sdtPr>
                                  <w:rPr>
                                    <w:rFonts w:ascii="Cambria Math" w:hAnsi="Cambria Math"/>
                                    <w:i/>
                                  </w:rPr>
                                  <w:id w:val="1783298282"/>
                                  <w:placeholder>
                                    <w:docPart w:val="54256E2F86794CB8B65E0CA03487D88B"/>
                                  </w:placeholder>
                                  <w:temporary/>
                                  <w:showingPlcHdr/>
                                  <w:equation/>
                                </w:sdtPr>
                                <w:sdtContent>
                                  <m:r>
                                    <m:rPr>
                                      <m:sty m:val="p"/>
                                    </m:rPr>
                                    <w:rPr>
                                      <w:rStyle w:val="PlaceholderText"/>
                                      <w:rFonts w:ascii="Cambria Math" w:hAnsi="Cambria Math"/>
                                    </w:rPr>
                                    <m:t>Type equation here.</m:t>
                                  </m:r>
                                </w:sdtContent>
                              </w:sdt>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4903BE" id="Oval 21" o:spid="_x0000_s1043" style="position:absolute;margin-left:203.05pt;margin-top:18.5pt;width:28.4pt;height:29.4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" fillcolor="white [3201]" strokecolor="black [3213]" strokeweight="1pt">
                <v:stroke joinstyle="miter"/>
                <v:textbox>
                  <w:txbxContent>
                    <w:p w14:paraId="0A1E3F61" w14:textId="77777777" w:rsidR="00C00993" w:rsidRDefault="00C00993" w:rsidP="00AA16F3">
                      <w:pPr>
                        <w:jc w:val="center"/>
                      </w:pPr>
                      <w:r>
                        <w:t>B</w:t>
                      </w:r>
                      <m:oMath>
                        <m:acc>
                          <m:accPr>
                            <m:chr m:val="̀"/>
                            <m:ctrlPr>
                              <w:rPr>
                                <w:rFonts w:ascii="Cambria Math" w:hAnsi="Cambria Math"/>
                                <w:i/>
                              </w:rPr>
                            </m:ctrlPr>
                          </m:accPr>
                          <m:e/>
                        </m:acc>
                        <w:sdt>
                          <w:sdtPr>
                            <w:rPr>
                              <w:rFonts w:ascii="Cambria Math" w:hAnsi="Cambria Math"/>
                              <w:i/>
                            </w:rPr>
                            <w:id w:val="1783298282"/>
                            <w:placeholder>
                              <w:docPart w:val="54256E2F86794CB8B65E0CA03487D88B"/>
                            </w:placeholder>
                            <w:temporary/>
                            <w:showingPlcHdr/>
                            <w:equation/>
                          </w:sdtPr>
                          <w:sdtContent>
                            <m:r>
                              <m:rPr>
                                <m:sty m:val="p"/>
                              </m:rPr>
                              <w:rPr>
                                <w:rStyle w:val="PlaceholderText"/>
                                <w:rFonts w:ascii="Cambria Math" w:hAnsi="Cambria Math"/>
                              </w:rPr>
                              <m:t>Type equation here.</m:t>
                            </m:r>
                          </w:sdtContent>
                        </w:sdt>
                      </m:oMath>
                    </w:p>
                  </w:txbxContent>
                </v:textbox>
              </v:oval>
            </w:pict>
          </mc:Fallback>
        </mc:AlternateContent>
      </w:r>
      <w:r w:rsidRPr="00C00993">
        <w:rPr>
          <w:rFonts w:asciiTheme="majorBidi" w:hAnsiTheme="majorBidi" w:cstheme="majorBidi"/>
          <w:sz w:val="24"/>
          <w:szCs w:val="24"/>
        </w:rPr>
        <w:t xml:space="preserve">                                                        </w:t>
      </w:r>
    </w:p>
    <w:p w14:paraId="20338F49" w14:textId="77777777" w:rsidR="00AA16F3" w:rsidRPr="00C00993" w:rsidRDefault="00AA16F3" w:rsidP="00C00993">
      <w:pPr>
        <w:spacing w:after="0" w:line="360" w:lineRule="auto"/>
        <w:rPr>
          <w:rFonts w:asciiTheme="majorBidi" w:hAnsiTheme="majorBidi" w:cstheme="majorBidi"/>
          <w:sz w:val="24"/>
          <w:szCs w:val="24"/>
        </w:rPr>
      </w:pPr>
      <w:r w:rsidRPr="00C00993">
        <w:rPr>
          <w:rFonts w:asciiTheme="majorBidi" w:hAnsiTheme="majorBidi" w:cstheme="majorBidi"/>
          <w:noProof/>
          <w:sz w:val="24"/>
          <w:szCs w:val="24"/>
        </w:rPr>
        <mc:AlternateContent>
          <mc:Choice Requires="wps">
            <w:drawing>
              <wp:anchor distT="0" distB="0" distL="114300" distR="114300" simplePos="0" relativeHeight="251654656" behindDoc="0" locked="0" layoutInCell="1" allowOverlap="1" wp14:anchorId="5B9D774B" wp14:editId="42F65D1A">
                <wp:simplePos x="0" y="0"/>
                <wp:positionH relativeFrom="column">
                  <wp:posOffset>2355973</wp:posOffset>
                </wp:positionH>
                <wp:positionV relativeFrom="paragraph">
                  <wp:posOffset>452796</wp:posOffset>
                </wp:positionV>
                <wp:extent cx="360762" cy="374240"/>
                <wp:effectExtent l="0" t="0" r="20320" b="26035"/>
                <wp:wrapNone/>
                <wp:docPr id="23" name="Oval 23"/>
                <wp:cNvGraphicFramePr/>
                <a:graphic xmlns:a="http://schemas.openxmlformats.org/drawingml/2006/main">
                  <a:graphicData uri="http://schemas.microsoft.com/office/word/2010/wordprocessingShape">
                    <wps:wsp>
                      <wps:cNvSpPr/>
                      <wps:spPr>
                        <a:xfrm>
                          <a:off x="0" y="0"/>
                          <a:ext cx="360762" cy="374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DF06D6" w14:textId="77777777" w:rsidR="00C00993" w:rsidRDefault="00C00993" w:rsidP="00AA16F3">
                            <w:pPr>
                              <w:jc w:val="center"/>
                            </w:pPr>
                            <w:r>
                              <w:t>C</w:t>
                            </w:r>
                            <m:oMath>
                              <m:acc>
                                <m:accPr>
                                  <m:chr m:val="̀"/>
                                  <m:ctrlPr>
                                    <w:rPr>
                                      <w:rFonts w:ascii="Cambria Math" w:hAnsi="Cambria Math"/>
                                      <w:i/>
                                    </w:rPr>
                                  </m:ctrlPr>
                                </m:accPr>
                                <m:e/>
                              </m:acc>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9D774B" id="Oval 23" o:spid="_x0000_s1044" style="position:absolute;margin-left:185.5pt;margin-top:35.65pt;width:28.4pt;height:29.4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" fillcolor="white [3201]" strokecolor="black [3213]" strokeweight="1pt">
                <v:stroke joinstyle="miter"/>
                <v:textbox>
                  <w:txbxContent>
                    <w:p w14:paraId="5DDF06D6" w14:textId="77777777" w:rsidR="00C00993" w:rsidRDefault="00C00993" w:rsidP="00AA16F3">
                      <w:pPr>
                        <w:jc w:val="center"/>
                      </w:pPr>
                      <w:r>
                        <w:t>C</w:t>
                      </w:r>
                      <m:oMath>
                        <m:acc>
                          <m:accPr>
                            <m:chr m:val="̀"/>
                            <m:ctrlPr>
                              <w:rPr>
                                <w:rFonts w:ascii="Cambria Math" w:hAnsi="Cambria Math"/>
                                <w:i/>
                              </w:rPr>
                            </m:ctrlPr>
                          </m:accPr>
                          <m:e/>
                        </m:acc>
                      </m:oMath>
                    </w:p>
                  </w:txbxContent>
                </v:textbox>
              </v:oval>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50560" behindDoc="0" locked="0" layoutInCell="1" allowOverlap="1" wp14:anchorId="005E74A8" wp14:editId="42AE0C13">
                <wp:simplePos x="0" y="0"/>
                <wp:positionH relativeFrom="column">
                  <wp:posOffset>1287985</wp:posOffset>
                </wp:positionH>
                <wp:positionV relativeFrom="paragraph">
                  <wp:posOffset>450645</wp:posOffset>
                </wp:positionV>
                <wp:extent cx="360762" cy="374240"/>
                <wp:effectExtent l="0" t="0" r="20320" b="26035"/>
                <wp:wrapNone/>
                <wp:docPr id="24" name="Oval 24"/>
                <wp:cNvGraphicFramePr/>
                <a:graphic xmlns:a="http://schemas.openxmlformats.org/drawingml/2006/main">
                  <a:graphicData uri="http://schemas.microsoft.com/office/word/2010/wordprocessingShape">
                    <wps:wsp>
                      <wps:cNvSpPr/>
                      <wps:spPr>
                        <a:xfrm>
                          <a:off x="0" y="0"/>
                          <a:ext cx="360762" cy="374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DFB844" w14:textId="77777777" w:rsidR="00C00993" w:rsidRDefault="00C00993" w:rsidP="00AA16F3">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5E74A8" id="Oval 24" o:spid="_x0000_s1045" style="position:absolute;margin-left:101.4pt;margin-top:35.5pt;width:28.4pt;height:29.4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" fillcolor="white [3201]" strokecolor="black [3213]" strokeweight="1pt">
                <v:stroke joinstyle="miter"/>
                <v:textbox>
                  <w:txbxContent>
                    <w:p w14:paraId="7DDFB844" w14:textId="77777777" w:rsidR="00C00993" w:rsidRDefault="00C00993" w:rsidP="00AA16F3">
                      <w:pPr>
                        <w:jc w:val="center"/>
                      </w:pPr>
                      <w:r>
                        <w:t>c</w:t>
                      </w:r>
                    </w:p>
                  </w:txbxContent>
                </v:textbox>
              </v:oval>
            </w:pict>
          </mc:Fallback>
        </mc:AlternateContent>
      </w:r>
      <w:r w:rsidRPr="00C00993">
        <w:rPr>
          <w:rFonts w:asciiTheme="majorBidi" w:hAnsiTheme="majorBidi" w:cstheme="majorBidi"/>
          <w:noProof/>
          <w:sz w:val="24"/>
          <w:szCs w:val="24"/>
        </w:rPr>
        <mc:AlternateContent>
          <mc:Choice Requires="wps">
            <w:drawing>
              <wp:anchor distT="0" distB="0" distL="114300" distR="114300" simplePos="0" relativeHeight="251652608" behindDoc="0" locked="0" layoutInCell="1" allowOverlap="1" wp14:anchorId="2A1213D7" wp14:editId="128FE64A">
                <wp:simplePos x="0" y="0"/>
                <wp:positionH relativeFrom="column">
                  <wp:posOffset>1111045</wp:posOffset>
                </wp:positionH>
                <wp:positionV relativeFrom="paragraph">
                  <wp:posOffset>56146</wp:posOffset>
                </wp:positionV>
                <wp:extent cx="1730478" cy="0"/>
                <wp:effectExtent l="38100" t="38100" r="60325" b="95250"/>
                <wp:wrapNone/>
                <wp:docPr id="25" name="Straight Connector 25"/>
                <wp:cNvGraphicFramePr/>
                <a:graphic xmlns:a="http://schemas.openxmlformats.org/drawingml/2006/main">
                  <a:graphicData uri="http://schemas.microsoft.com/office/word/2010/wordprocessingShape">
                    <wps:wsp>
                      <wps:cNvCnPr/>
                      <wps:spPr>
                        <a:xfrm>
                          <a:off x="0" y="0"/>
                          <a:ext cx="173047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15DB62" id="Straight Connector 2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87.5pt,4.4pt" to="223.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" strokecolor="black [3200]" strokeweight="1pt">
                <v:stroke joinstyle="miter"/>
              </v:line>
            </w:pict>
          </mc:Fallback>
        </mc:AlternateContent>
      </w:r>
    </w:p>
    <w:p w14:paraId="750CABE6" w14:textId="77777777" w:rsidR="00AA16F3" w:rsidRPr="00C00993" w:rsidRDefault="00AA16F3" w:rsidP="00C00993">
      <w:pPr>
        <w:spacing w:after="0" w:line="360" w:lineRule="auto"/>
        <w:rPr>
          <w:rFonts w:asciiTheme="majorBidi" w:hAnsiTheme="majorBidi" w:cstheme="majorBidi"/>
          <w:sz w:val="24"/>
          <w:szCs w:val="24"/>
        </w:rPr>
      </w:pPr>
    </w:p>
    <w:p w14:paraId="022B823B" w14:textId="77777777" w:rsidR="00AA16F3" w:rsidRPr="00C00993" w:rsidRDefault="00AA16F3" w:rsidP="00C00993">
      <w:pPr>
        <w:spacing w:after="0" w:line="360" w:lineRule="auto"/>
        <w:rPr>
          <w:rFonts w:asciiTheme="majorBidi" w:hAnsiTheme="majorBidi" w:cstheme="majorBidi"/>
          <w:sz w:val="24"/>
          <w:szCs w:val="24"/>
        </w:rPr>
      </w:pPr>
    </w:p>
    <w:p w14:paraId="149DFBCF" w14:textId="77777777" w:rsidR="00AA16F3" w:rsidRPr="00C00993" w:rsidRDefault="00AA16F3" w:rsidP="00C00993">
      <w:pPr>
        <w:spacing w:after="0" w:line="360" w:lineRule="auto"/>
        <w:rPr>
          <w:rFonts w:asciiTheme="majorBidi" w:hAnsiTheme="majorBidi" w:cstheme="majorBidi"/>
          <w:sz w:val="24"/>
          <w:szCs w:val="24"/>
        </w:rPr>
      </w:pPr>
      <w:r w:rsidRPr="00C00993">
        <w:rPr>
          <w:rFonts w:asciiTheme="majorBidi" w:hAnsiTheme="majorBidi" w:cstheme="majorBidi"/>
          <w:sz w:val="24"/>
          <w:szCs w:val="24"/>
        </w:rPr>
        <w:t xml:space="preserve">Data sheet </w:t>
      </w:r>
    </w:p>
    <w:p w14:paraId="0BD1FB3C" w14:textId="77777777" w:rsidR="00AA16F3" w:rsidRDefault="00AA16F3" w:rsidP="00C00993">
      <w:pPr>
        <w:spacing w:after="0"/>
        <w:rPr>
          <w:rFonts w:asciiTheme="majorBidi" w:hAnsiTheme="majorBidi" w:cstheme="majorBidi"/>
          <w:sz w:val="28"/>
          <w:szCs w:val="28"/>
        </w:rPr>
      </w:pPr>
    </w:p>
    <w:p w14:paraId="119FE7C5" w14:textId="77777777" w:rsidR="00AA16F3" w:rsidRPr="003605D6" w:rsidRDefault="00AA16F3" w:rsidP="00C00993">
      <w:pPr>
        <w:spacing w:after="0"/>
        <w:rPr>
          <w:rFonts w:asciiTheme="majorBidi" w:hAnsiTheme="majorBidi" w:cstheme="majorBidi"/>
          <w:sz w:val="28"/>
          <w:szCs w:val="28"/>
        </w:rPr>
      </w:pPr>
      <w:r w:rsidRPr="003605D6">
        <w:rPr>
          <w:rFonts w:asciiTheme="majorBidi" w:hAnsiTheme="majorBidi" w:cstheme="majorBidi"/>
          <w:noProof/>
          <w:sz w:val="28"/>
          <w:szCs w:val="28"/>
        </w:rPr>
        <w:drawing>
          <wp:inline distT="0" distB="0" distL="0" distR="0" wp14:anchorId="35826DCA" wp14:editId="67BAAE1B">
            <wp:extent cx="5943600" cy="41865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86555"/>
                    </a:xfrm>
                    <a:prstGeom prst="rect">
                      <a:avLst/>
                    </a:prstGeom>
                  </pic:spPr>
                </pic:pic>
              </a:graphicData>
            </a:graphic>
          </wp:inline>
        </w:drawing>
      </w:r>
    </w:p>
    <w:p w14:paraId="3E8B222B" w14:textId="77777777" w:rsidR="00AA16F3" w:rsidRDefault="00AA16F3" w:rsidP="00C00993">
      <w:pPr>
        <w:spacing w:after="0"/>
        <w:rPr>
          <w:rFonts w:asciiTheme="majorBidi" w:hAnsiTheme="majorBidi" w:cstheme="majorBidi"/>
          <w:sz w:val="28"/>
          <w:szCs w:val="28"/>
        </w:rPr>
      </w:pPr>
    </w:p>
    <w:p w14:paraId="2D94219B" w14:textId="224804AF" w:rsidR="00C00993" w:rsidRDefault="00C00993" w:rsidP="00AA16F3">
      <w:pPr>
        <w:spacing w:after="120" w:line="360" w:lineRule="auto"/>
        <w:jc w:val="center"/>
        <w:rPr>
          <w:rFonts w:asciiTheme="majorBidi" w:hAnsiTheme="majorBidi" w:cstheme="majorBidi"/>
          <w:b/>
          <w:bCs/>
          <w:sz w:val="32"/>
          <w:szCs w:val="32"/>
        </w:rPr>
      </w:pPr>
    </w:p>
    <w:p w14:paraId="3FE87009" w14:textId="77777777" w:rsidR="00343C24" w:rsidRDefault="00343C24" w:rsidP="00AA16F3">
      <w:pPr>
        <w:spacing w:after="120" w:line="360" w:lineRule="auto"/>
        <w:jc w:val="center"/>
        <w:rPr>
          <w:rFonts w:asciiTheme="majorBidi" w:hAnsiTheme="majorBidi" w:cstheme="majorBidi"/>
          <w:b/>
          <w:bCs/>
          <w:sz w:val="32"/>
          <w:szCs w:val="32"/>
        </w:rPr>
      </w:pPr>
    </w:p>
    <w:p w14:paraId="3BE6E0DC" w14:textId="77777777" w:rsidR="00AA16F3" w:rsidRPr="00484D70" w:rsidRDefault="00AA16F3" w:rsidP="00AA16F3">
      <w:pPr>
        <w:spacing w:after="120" w:line="360" w:lineRule="auto"/>
        <w:jc w:val="center"/>
        <w:rPr>
          <w:rFonts w:asciiTheme="majorBidi" w:hAnsiTheme="majorBidi" w:cstheme="majorBidi"/>
          <w:b/>
          <w:bCs/>
          <w:sz w:val="32"/>
          <w:szCs w:val="32"/>
        </w:rPr>
      </w:pPr>
      <w:r w:rsidRPr="00484D70">
        <w:rPr>
          <w:rFonts w:asciiTheme="majorBidi" w:hAnsiTheme="majorBidi" w:cstheme="majorBidi"/>
          <w:b/>
          <w:bCs/>
          <w:sz w:val="32"/>
          <w:szCs w:val="32"/>
        </w:rPr>
        <w:lastRenderedPageBreak/>
        <w:t>Transmission Lines Parameters</w:t>
      </w:r>
    </w:p>
    <w:tbl>
      <w:tblPr>
        <w:tblStyle w:val="TableGrid"/>
        <w:tblW w:w="0" w:type="auto"/>
        <w:tblLook w:val="04A0" w:firstRow="1" w:lastRow="0" w:firstColumn="1" w:lastColumn="0" w:noHBand="0" w:noVBand="1"/>
      </w:tblPr>
      <w:tblGrid>
        <w:gridCol w:w="3116"/>
        <w:gridCol w:w="3117"/>
        <w:gridCol w:w="3117"/>
      </w:tblGrid>
      <w:tr w:rsidR="00AA16F3" w14:paraId="1AF75E3C" w14:textId="77777777" w:rsidTr="00AA16F3">
        <w:tc>
          <w:tcPr>
            <w:tcW w:w="3116" w:type="dxa"/>
            <w:vAlign w:val="bottom"/>
          </w:tcPr>
          <w:p w14:paraId="234D3270" w14:textId="77777777" w:rsidR="00AA16F3" w:rsidRDefault="00AA16F3" w:rsidP="00AA16F3">
            <w:pPr>
              <w:spacing w:line="360" w:lineRule="auto"/>
              <w:jc w:val="center"/>
              <w:rPr>
                <w:rFonts w:asciiTheme="majorBidi" w:hAnsiTheme="majorBidi" w:cstheme="majorBidi"/>
                <w:b/>
                <w:bCs/>
                <w:sz w:val="24"/>
                <w:szCs w:val="24"/>
                <w:u w:val="single"/>
              </w:rPr>
            </w:pPr>
            <w:r w:rsidRPr="00484D70">
              <w:rPr>
                <w:rFonts w:asciiTheme="majorBidi" w:hAnsiTheme="majorBidi" w:cstheme="majorBidi"/>
                <w:sz w:val="24"/>
                <w:szCs w:val="24"/>
              </w:rPr>
              <w:t>Transmission line resistance</w:t>
            </w:r>
          </w:p>
        </w:tc>
        <w:tc>
          <w:tcPr>
            <w:tcW w:w="3117" w:type="dxa"/>
            <w:vAlign w:val="bottom"/>
          </w:tcPr>
          <w:p w14:paraId="6394B659" w14:textId="77777777" w:rsidR="00AA16F3" w:rsidRDefault="00AA16F3" w:rsidP="00AA16F3">
            <w:pPr>
              <w:spacing w:line="360" w:lineRule="auto"/>
              <w:jc w:val="center"/>
              <w:rPr>
                <w:rFonts w:asciiTheme="majorBidi" w:hAnsiTheme="majorBidi" w:cstheme="majorBidi"/>
                <w:b/>
                <w:bCs/>
                <w:sz w:val="24"/>
                <w:szCs w:val="24"/>
                <w:u w:val="single"/>
              </w:rPr>
            </w:pPr>
            <w:r w:rsidRPr="00484D70">
              <w:rPr>
                <w:rFonts w:asciiTheme="majorBidi" w:hAnsiTheme="majorBidi" w:cstheme="majorBidi"/>
                <w:sz w:val="24"/>
                <w:szCs w:val="24"/>
              </w:rPr>
              <w:t>Transmission line Inductor</w:t>
            </w:r>
          </w:p>
        </w:tc>
        <w:tc>
          <w:tcPr>
            <w:tcW w:w="3117" w:type="dxa"/>
            <w:vAlign w:val="bottom"/>
          </w:tcPr>
          <w:p w14:paraId="5B244EFE" w14:textId="77777777" w:rsidR="00AA16F3" w:rsidRDefault="00AA16F3" w:rsidP="00AA16F3">
            <w:pPr>
              <w:spacing w:line="360" w:lineRule="auto"/>
              <w:jc w:val="center"/>
              <w:rPr>
                <w:rFonts w:asciiTheme="majorBidi" w:hAnsiTheme="majorBidi" w:cstheme="majorBidi"/>
                <w:b/>
                <w:bCs/>
                <w:sz w:val="24"/>
                <w:szCs w:val="24"/>
                <w:u w:val="single"/>
              </w:rPr>
            </w:pPr>
            <w:r w:rsidRPr="00484D70">
              <w:rPr>
                <w:rFonts w:asciiTheme="majorBidi" w:hAnsiTheme="majorBidi" w:cstheme="majorBidi"/>
                <w:sz w:val="24"/>
                <w:szCs w:val="24"/>
              </w:rPr>
              <w:t>Transmission line capacitor</w:t>
            </w:r>
          </w:p>
        </w:tc>
      </w:tr>
    </w:tbl>
    <w:p w14:paraId="1EE6F638" w14:textId="77777777" w:rsidR="00AA16F3" w:rsidRPr="00484D70" w:rsidRDefault="00AA16F3" w:rsidP="00AA16F3">
      <w:pPr>
        <w:spacing w:before="120" w:after="0" w:line="360" w:lineRule="auto"/>
        <w:jc w:val="both"/>
        <w:rPr>
          <w:rFonts w:asciiTheme="majorBidi" w:hAnsiTheme="majorBidi" w:cstheme="majorBidi"/>
          <w:b/>
          <w:bCs/>
          <w:sz w:val="24"/>
          <w:szCs w:val="24"/>
        </w:rPr>
      </w:pPr>
      <w:r>
        <w:rPr>
          <w:rFonts w:asciiTheme="majorBidi" w:hAnsiTheme="majorBidi" w:cstheme="majorBidi"/>
          <w:b/>
          <w:bCs/>
          <w:sz w:val="24"/>
          <w:szCs w:val="24"/>
        </w:rPr>
        <w:t>O</w:t>
      </w:r>
      <w:r w:rsidRPr="00484D70">
        <w:rPr>
          <w:rFonts w:asciiTheme="majorBidi" w:hAnsiTheme="majorBidi" w:cstheme="majorBidi"/>
          <w:b/>
          <w:bCs/>
          <w:sz w:val="24"/>
          <w:szCs w:val="24"/>
        </w:rPr>
        <w:t>verhead transmission system</w:t>
      </w:r>
    </w:p>
    <w:p w14:paraId="1D8094B1" w14:textId="77777777" w:rsidR="00AA16F3" w:rsidRPr="00484D70" w:rsidRDefault="00AA16F3" w:rsidP="00AA16F3">
      <w:pPr>
        <w:pStyle w:val="ListParagraph"/>
        <w:numPr>
          <w:ilvl w:val="0"/>
          <w:numId w:val="31"/>
        </w:numPr>
        <w:spacing w:after="0" w:line="360" w:lineRule="auto"/>
        <w:ind w:left="360"/>
        <w:jc w:val="both"/>
        <w:rPr>
          <w:rFonts w:asciiTheme="majorBidi" w:hAnsiTheme="majorBidi" w:cstheme="majorBidi"/>
          <w:sz w:val="24"/>
          <w:szCs w:val="24"/>
        </w:rPr>
      </w:pPr>
      <w:r w:rsidRPr="00484D70">
        <w:rPr>
          <w:rFonts w:asciiTheme="majorBidi" w:hAnsiTheme="majorBidi" w:cstheme="majorBidi"/>
          <w:sz w:val="24"/>
          <w:szCs w:val="24"/>
        </w:rPr>
        <w:t>Underground AC transmission would present a solution to some at environmental and aesthetic problem in overhead transmission lines, there are a technical and economic reason that make the use at underground ac transmission not preferable.</w:t>
      </w:r>
    </w:p>
    <w:p w14:paraId="68D515AD" w14:textId="77777777" w:rsidR="00AA16F3" w:rsidRPr="00484D70" w:rsidRDefault="00AA16F3" w:rsidP="00AA16F3">
      <w:pPr>
        <w:pStyle w:val="ListParagraph"/>
        <w:numPr>
          <w:ilvl w:val="0"/>
          <w:numId w:val="31"/>
        </w:numPr>
        <w:spacing w:after="0" w:line="360" w:lineRule="auto"/>
        <w:ind w:left="360"/>
        <w:jc w:val="both"/>
        <w:rPr>
          <w:rFonts w:asciiTheme="majorBidi" w:hAnsiTheme="majorBidi" w:cstheme="majorBidi"/>
          <w:sz w:val="24"/>
          <w:szCs w:val="24"/>
        </w:rPr>
      </w:pPr>
      <w:r w:rsidRPr="00484D70">
        <w:rPr>
          <w:rFonts w:asciiTheme="majorBidi" w:hAnsiTheme="majorBidi" w:cstheme="majorBidi"/>
          <w:sz w:val="24"/>
          <w:szCs w:val="24"/>
        </w:rPr>
        <w:t>The overhead transmission system is mostly used at high voltage level mainly because it is much cheaper compared to underground system.</w:t>
      </w:r>
    </w:p>
    <w:p w14:paraId="51AD83B6" w14:textId="77777777" w:rsidR="00AA16F3" w:rsidRPr="00484D70" w:rsidRDefault="00AA16F3" w:rsidP="00AA16F3">
      <w:pPr>
        <w:pStyle w:val="ListParagraph"/>
        <w:numPr>
          <w:ilvl w:val="0"/>
          <w:numId w:val="31"/>
        </w:numPr>
        <w:spacing w:after="0" w:line="360" w:lineRule="auto"/>
        <w:ind w:left="360"/>
        <w:jc w:val="both"/>
        <w:rPr>
          <w:rFonts w:asciiTheme="majorBidi" w:hAnsiTheme="majorBidi" w:cstheme="majorBidi"/>
          <w:sz w:val="24"/>
          <w:szCs w:val="24"/>
        </w:rPr>
      </w:pPr>
      <w:r w:rsidRPr="00484D70">
        <w:rPr>
          <w:rFonts w:asciiTheme="majorBidi" w:hAnsiTheme="majorBidi" w:cstheme="majorBidi"/>
          <w:sz w:val="24"/>
          <w:szCs w:val="24"/>
        </w:rPr>
        <w:t>The selection of an economical voltage level for the T.L is based on the amount of power and the distance at transmission.</w:t>
      </w:r>
    </w:p>
    <w:p w14:paraId="08A2AC3F" w14:textId="77777777" w:rsidR="00AA16F3" w:rsidRPr="00484D70" w:rsidRDefault="00AA16F3" w:rsidP="00AA16F3">
      <w:pPr>
        <w:pStyle w:val="ListParagraph"/>
        <w:spacing w:after="0" w:line="360" w:lineRule="auto"/>
        <w:ind w:left="0"/>
        <w:jc w:val="both"/>
        <w:rPr>
          <w:rFonts w:asciiTheme="majorBidi" w:eastAsiaTheme="minorEastAsia" w:hAnsiTheme="majorBidi" w:cstheme="majorBidi"/>
          <w:sz w:val="24"/>
          <w:szCs w:val="24"/>
          <w:rtl/>
        </w:rPr>
      </w:pPr>
      <w:r w:rsidRPr="00484D70">
        <w:rPr>
          <w:rFonts w:asciiTheme="majorBidi" w:hAnsiTheme="majorBidi" w:cstheme="majorBidi"/>
          <w:sz w:val="24"/>
          <w:szCs w:val="24"/>
        </w:rPr>
        <w:t>The economic voltage between lines in 3</w:t>
      </w:r>
      <m:oMath>
        <m:r>
          <w:rPr>
            <w:rFonts w:ascii="Cambria Math" w:hAnsi="Cambria Math" w:cstheme="majorBidi"/>
            <w:sz w:val="24"/>
            <w:szCs w:val="24"/>
          </w:rPr>
          <m:t>ϕ</m:t>
        </m:r>
      </m:oMath>
      <w:r w:rsidRPr="00484D70">
        <w:rPr>
          <w:rFonts w:asciiTheme="majorBidi" w:eastAsiaTheme="minorEastAsia" w:hAnsiTheme="majorBidi" w:cstheme="majorBidi"/>
          <w:sz w:val="24"/>
          <w:szCs w:val="24"/>
        </w:rPr>
        <w:t xml:space="preserve"> is given by; </w:t>
      </w:r>
    </w:p>
    <w:p w14:paraId="63B6992B" w14:textId="77777777" w:rsidR="00AA16F3" w:rsidRPr="00484D70" w:rsidRDefault="00AA16F3" w:rsidP="00AA16F3">
      <w:pPr>
        <w:pStyle w:val="ListParagraph"/>
        <w:spacing w:after="0" w:line="360" w:lineRule="auto"/>
        <w:ind w:left="0"/>
        <w:jc w:val="both"/>
        <w:rPr>
          <w:rFonts w:asciiTheme="majorBidi" w:eastAsiaTheme="minorEastAsia" w:hAnsiTheme="majorBidi" w:cstheme="majorBidi"/>
          <w:sz w:val="24"/>
          <w:szCs w:val="24"/>
          <w:rtl/>
        </w:rPr>
      </w:pPr>
      <m:oMathPara>
        <m:oMath>
          <m:r>
            <w:rPr>
              <w:rFonts w:ascii="Cambria Math" w:hAnsi="Cambria Math" w:cstheme="majorBidi"/>
              <w:sz w:val="24"/>
              <w:szCs w:val="24"/>
            </w:rPr>
            <m:t>v=5.5</m:t>
          </m:r>
          <m:rad>
            <m:radPr>
              <m:degHide m:val="1"/>
              <m:ctrlPr>
                <w:rPr>
                  <w:rFonts w:ascii="Cambria Math" w:hAnsi="Cambria Math" w:cstheme="majorBidi"/>
                  <w:i/>
                  <w:sz w:val="24"/>
                  <w:szCs w:val="24"/>
                </w:rPr>
              </m:ctrlPr>
            </m:radPr>
            <m:deg/>
            <m:e>
              <m:r>
                <w:rPr>
                  <w:rFonts w:ascii="Cambria Math" w:hAnsi="Cambria Math" w:cstheme="majorBidi"/>
                  <w:sz w:val="24"/>
                  <w:szCs w:val="24"/>
                </w:rPr>
                <m:t>0.62L+</m:t>
              </m:r>
              <m:f>
                <m:fPr>
                  <m:ctrlPr>
                    <w:rPr>
                      <w:rFonts w:ascii="Cambria Math" w:hAnsi="Cambria Math" w:cstheme="majorBidi"/>
                      <w:i/>
                      <w:sz w:val="24"/>
                      <w:szCs w:val="24"/>
                    </w:rPr>
                  </m:ctrlPr>
                </m:fPr>
                <m:num>
                  <m:r>
                    <w:rPr>
                      <w:rFonts w:ascii="Cambria Math" w:hAnsi="Cambria Math" w:cstheme="majorBidi"/>
                      <w:sz w:val="24"/>
                      <w:szCs w:val="24"/>
                    </w:rPr>
                    <m:t>p</m:t>
                  </m:r>
                </m:num>
                <m:den>
                  <m:r>
                    <w:rPr>
                      <w:rFonts w:ascii="Cambria Math" w:hAnsi="Cambria Math" w:cstheme="majorBidi"/>
                      <w:sz w:val="24"/>
                      <w:szCs w:val="24"/>
                    </w:rPr>
                    <m:t>100</m:t>
                  </m:r>
                </m:den>
              </m:f>
            </m:e>
          </m:rad>
        </m:oMath>
      </m:oMathPara>
    </w:p>
    <w:p w14:paraId="6F1EEDDF" w14:textId="77777777" w:rsidR="00AA16F3" w:rsidRPr="00484D70" w:rsidRDefault="00AA16F3" w:rsidP="00AA16F3">
      <w:pPr>
        <w:spacing w:after="0" w:line="360" w:lineRule="auto"/>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 xml:space="preserve">where  </w:t>
      </w:r>
    </w:p>
    <w:p w14:paraId="10986965" w14:textId="77777777" w:rsidR="00AA16F3" w:rsidRPr="00484D70" w:rsidRDefault="00AA16F3" w:rsidP="00AA16F3">
      <w:pPr>
        <w:pStyle w:val="ListParagraph"/>
        <w:numPr>
          <w:ilvl w:val="0"/>
          <w:numId w:val="32"/>
        </w:numPr>
        <w:spacing w:after="0" w:line="360" w:lineRule="auto"/>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V = line voltage in KV</w:t>
      </w:r>
    </w:p>
    <w:p w14:paraId="420FF207" w14:textId="77777777" w:rsidR="00AA16F3" w:rsidRPr="00484D70" w:rsidRDefault="00AA16F3" w:rsidP="00AA16F3">
      <w:pPr>
        <w:pStyle w:val="ListParagraph"/>
        <w:numPr>
          <w:ilvl w:val="0"/>
          <w:numId w:val="32"/>
        </w:numPr>
        <w:spacing w:after="0" w:line="360" w:lineRule="auto"/>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L = length at T.L in KM</w:t>
      </w:r>
    </w:p>
    <w:p w14:paraId="78C4C211" w14:textId="77777777" w:rsidR="00AA16F3" w:rsidRPr="00484D70" w:rsidRDefault="00AA16F3" w:rsidP="00AA16F3">
      <w:pPr>
        <w:pStyle w:val="ListParagraph"/>
        <w:numPr>
          <w:ilvl w:val="0"/>
          <w:numId w:val="32"/>
        </w:numPr>
        <w:spacing w:after="0" w:line="360" w:lineRule="auto"/>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P = peak real power in KW</w:t>
      </w:r>
    </w:p>
    <w:p w14:paraId="2F5609FA" w14:textId="77777777" w:rsidR="00AA16F3" w:rsidRPr="00484D70" w:rsidRDefault="00AA16F3" w:rsidP="00AA16F3">
      <w:pPr>
        <w:pStyle w:val="ListParagraph"/>
        <w:numPr>
          <w:ilvl w:val="0"/>
          <w:numId w:val="33"/>
        </w:numPr>
        <w:spacing w:after="0" w:line="360" w:lineRule="auto"/>
        <w:ind w:left="36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Standard transmission voltage is established</w:t>
      </w:r>
    </w:p>
    <w:p w14:paraId="12C982C8" w14:textId="77777777" w:rsidR="00AA16F3" w:rsidRPr="00484D70" w:rsidRDefault="00AA16F3" w:rsidP="00AA16F3">
      <w:pPr>
        <w:pStyle w:val="ListParagraph"/>
        <w:numPr>
          <w:ilvl w:val="0"/>
          <w:numId w:val="34"/>
        </w:numPr>
        <w:spacing w:after="0" w:line="360" w:lineRule="auto"/>
        <w:ind w:left="90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HV (30- 230) KV.</w:t>
      </w:r>
    </w:p>
    <w:p w14:paraId="57AAE6A8" w14:textId="77777777" w:rsidR="00AA16F3" w:rsidRPr="00484D70" w:rsidRDefault="00AA16F3" w:rsidP="00AA16F3">
      <w:pPr>
        <w:pStyle w:val="ListParagraph"/>
        <w:numPr>
          <w:ilvl w:val="0"/>
          <w:numId w:val="34"/>
        </w:numPr>
        <w:spacing w:after="0" w:line="360" w:lineRule="auto"/>
        <w:ind w:left="90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EHV (230-765) kV.</w:t>
      </w:r>
    </w:p>
    <w:p w14:paraId="525F971E" w14:textId="77777777" w:rsidR="00AA16F3" w:rsidRPr="00484D70" w:rsidRDefault="00AA16F3" w:rsidP="00AA16F3">
      <w:pPr>
        <w:pStyle w:val="ListParagraph"/>
        <w:numPr>
          <w:ilvl w:val="0"/>
          <w:numId w:val="34"/>
        </w:numPr>
        <w:spacing w:after="0" w:line="360" w:lineRule="auto"/>
        <w:ind w:left="90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UHV (765- 1500) KV.</w:t>
      </w:r>
    </w:p>
    <w:p w14:paraId="38353CCE" w14:textId="77777777" w:rsidR="00AA16F3" w:rsidRPr="00484D70" w:rsidRDefault="00AA16F3" w:rsidP="00AA16F3">
      <w:pPr>
        <w:pStyle w:val="ListParagraph"/>
        <w:spacing w:after="0" w:line="240" w:lineRule="auto"/>
        <w:ind w:left="0"/>
        <w:jc w:val="both"/>
        <w:rPr>
          <w:rFonts w:asciiTheme="majorBidi" w:eastAsiaTheme="minorEastAsia" w:hAnsiTheme="majorBidi" w:cstheme="majorBidi"/>
          <w:sz w:val="24"/>
          <w:szCs w:val="24"/>
        </w:rPr>
      </w:pPr>
      <w:r w:rsidRPr="00484D70">
        <w:rPr>
          <w:rFonts w:asciiTheme="majorBidi" w:eastAsiaTheme="minorEastAsia" w:hAnsiTheme="majorBidi" w:cstheme="majorBidi"/>
          <w:noProof/>
          <w:sz w:val="24"/>
          <w:szCs w:val="24"/>
        </w:rPr>
        <w:drawing>
          <wp:anchor distT="0" distB="0" distL="114300" distR="114300" simplePos="0" relativeHeight="251656704" behindDoc="1" locked="0" layoutInCell="1" allowOverlap="1" wp14:anchorId="22DE46F8" wp14:editId="4455692B">
            <wp:simplePos x="0" y="0"/>
            <wp:positionH relativeFrom="column">
              <wp:posOffset>2814394</wp:posOffset>
            </wp:positionH>
            <wp:positionV relativeFrom="paragraph">
              <wp:posOffset>28466</wp:posOffset>
            </wp:positionV>
            <wp:extent cx="427481" cy="523486"/>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biLevel thresh="75000"/>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27481" cy="523486"/>
                    </a:xfrm>
                    <a:prstGeom prst="rect">
                      <a:avLst/>
                    </a:prstGeom>
                  </pic:spPr>
                </pic:pic>
              </a:graphicData>
            </a:graphic>
            <wp14:sizeRelH relativeFrom="page">
              <wp14:pctWidth>0</wp14:pctWidth>
            </wp14:sizeRelH>
            <wp14:sizeRelV relativeFrom="page">
              <wp14:pctHeight>0</wp14:pctHeight>
            </wp14:sizeRelV>
          </wp:anchor>
        </w:drawing>
      </w:r>
      <w:r>
        <w:rPr>
          <w:rFonts w:asciiTheme="majorBidi" w:eastAsiaTheme="minorEastAsia" w:hAnsiTheme="majorBidi" w:cstheme="majorBidi"/>
          <w:sz w:val="24"/>
          <w:szCs w:val="24"/>
        </w:rPr>
        <w:t xml:space="preserve">                      </w:t>
      </w:r>
      <w:r w:rsidRPr="00484D70">
        <w:rPr>
          <w:rFonts w:asciiTheme="majorBidi" w:eastAsiaTheme="minorEastAsia" w:hAnsiTheme="majorBidi" w:cstheme="majorBidi"/>
          <w:sz w:val="24"/>
          <w:szCs w:val="24"/>
        </w:rPr>
        <w:t xml:space="preserve">                                                               Conducting material</w:t>
      </w:r>
    </w:p>
    <w:p w14:paraId="6D6A7BAE" w14:textId="77777777" w:rsidR="00AA16F3" w:rsidRPr="00484D70" w:rsidRDefault="00AA16F3" w:rsidP="00AA16F3">
      <w:pPr>
        <w:pStyle w:val="ListParagraph"/>
        <w:spacing w:after="0" w:line="240" w:lineRule="auto"/>
        <w:ind w:left="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 xml:space="preserve">Types of overhead line conductor: is based </w:t>
      </w:r>
      <w:r>
        <w:rPr>
          <w:rFonts w:asciiTheme="majorBidi" w:eastAsiaTheme="minorEastAsia" w:hAnsiTheme="majorBidi" w:cstheme="majorBidi"/>
          <w:sz w:val="24"/>
          <w:szCs w:val="24"/>
        </w:rPr>
        <w:t xml:space="preserve">on </w:t>
      </w:r>
    </w:p>
    <w:p w14:paraId="2917C20A" w14:textId="77777777" w:rsidR="00AA16F3" w:rsidRPr="00484D70" w:rsidRDefault="00AA16F3" w:rsidP="00AA16F3">
      <w:pPr>
        <w:pStyle w:val="ListParagraph"/>
        <w:spacing w:after="0" w:line="360" w:lineRule="auto"/>
        <w:ind w:left="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sidRPr="00484D70">
        <w:rPr>
          <w:rFonts w:asciiTheme="majorBidi" w:eastAsiaTheme="minorEastAsia" w:hAnsiTheme="majorBidi" w:cstheme="majorBidi"/>
          <w:sz w:val="24"/>
          <w:szCs w:val="24"/>
        </w:rPr>
        <w:t xml:space="preserve">                                                  Strength  </w:t>
      </w:r>
    </w:p>
    <w:p w14:paraId="0F7BCEFB" w14:textId="77777777" w:rsidR="00AA16F3" w:rsidRPr="00484D70" w:rsidRDefault="00AA16F3" w:rsidP="00AA16F3">
      <w:pPr>
        <w:pStyle w:val="ListParagraph"/>
        <w:numPr>
          <w:ilvl w:val="0"/>
          <w:numId w:val="35"/>
        </w:numPr>
        <w:spacing w:after="0" w:line="360" w:lineRule="auto"/>
        <w:ind w:left="36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The material to be chosen for conduction at power should be such that it has the lowest resistance. This would be reducing the transmission losses.</w:t>
      </w:r>
    </w:p>
    <w:p w14:paraId="1BC02264" w14:textId="77777777" w:rsidR="00AA16F3" w:rsidRPr="00CA5568" w:rsidRDefault="00AA16F3" w:rsidP="00AA16F3">
      <w:pPr>
        <w:spacing w:after="0" w:line="360" w:lineRule="auto"/>
        <w:jc w:val="both"/>
        <w:rPr>
          <w:rFonts w:asciiTheme="majorBidi" w:eastAsiaTheme="minorEastAsia" w:hAnsiTheme="majorBidi" w:cstheme="majorBidi"/>
          <w:b/>
          <w:bCs/>
          <w:sz w:val="24"/>
          <w:szCs w:val="24"/>
        </w:rPr>
      </w:pPr>
      <w:r w:rsidRPr="00CA5568">
        <w:rPr>
          <w:rFonts w:asciiTheme="majorBidi" w:eastAsiaTheme="minorEastAsia" w:hAnsiTheme="majorBidi" w:cstheme="majorBidi"/>
          <w:b/>
          <w:bCs/>
          <w:sz w:val="24"/>
          <w:szCs w:val="24"/>
        </w:rPr>
        <w:t>Note: The weight the aluminum conduction having the same resistance as that at coppers roughly 60% less at copper.</w:t>
      </w:r>
    </w:p>
    <w:p w14:paraId="34F41A70" w14:textId="77777777" w:rsidR="00AA16F3" w:rsidRPr="00484D70" w:rsidRDefault="00AA16F3" w:rsidP="00AA16F3">
      <w:pPr>
        <w:pStyle w:val="ListParagraph"/>
        <w:spacing w:after="0" w:line="360" w:lineRule="auto"/>
        <w:ind w:left="360"/>
        <w:jc w:val="both"/>
        <w:rPr>
          <w:rFonts w:asciiTheme="majorBidi" w:eastAsiaTheme="minorEastAsia" w:hAnsiTheme="majorBidi" w:cstheme="majorBidi"/>
          <w:sz w:val="24"/>
          <w:szCs w:val="24"/>
        </w:rPr>
      </w:pPr>
    </w:p>
    <w:p w14:paraId="13A718CD" w14:textId="77777777" w:rsidR="00AA16F3" w:rsidRPr="00484D70" w:rsidRDefault="00AA16F3" w:rsidP="00AA16F3">
      <w:pPr>
        <w:pStyle w:val="ListParagraph"/>
        <w:numPr>
          <w:ilvl w:val="0"/>
          <w:numId w:val="35"/>
        </w:numPr>
        <w:spacing w:after="0" w:line="360" w:lineRule="auto"/>
        <w:ind w:left="36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lastRenderedPageBreak/>
        <w:t>The transmission of electric power conductors where usually copper but aluminum conductors have completely replaced copper for overhead lines because at the much lower cost and lighter weight at aluminum conductor compared with a copper conductor at the same resistance.</w:t>
      </w:r>
    </w:p>
    <w:p w14:paraId="0C6F2959" w14:textId="77777777" w:rsidR="00AA16F3" w:rsidRPr="00484D70" w:rsidRDefault="00AA16F3" w:rsidP="00AA16F3">
      <w:pPr>
        <w:pStyle w:val="ListParagraph"/>
        <w:numPr>
          <w:ilvl w:val="0"/>
          <w:numId w:val="35"/>
        </w:numPr>
        <w:spacing w:after="0" w:line="360" w:lineRule="auto"/>
        <w:ind w:left="36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 xml:space="preserve">The most commonly used conductor for high voltage transmission lines </w:t>
      </w:r>
      <w:proofErr w:type="gramStart"/>
      <w:r w:rsidRPr="00484D70">
        <w:rPr>
          <w:rFonts w:asciiTheme="majorBidi" w:eastAsiaTheme="minorEastAsia" w:hAnsiTheme="majorBidi" w:cstheme="majorBidi"/>
          <w:sz w:val="24"/>
          <w:szCs w:val="24"/>
        </w:rPr>
        <w:t>are</w:t>
      </w:r>
      <w:proofErr w:type="gramEnd"/>
      <w:r w:rsidRPr="00484D70">
        <w:rPr>
          <w:rFonts w:asciiTheme="majorBidi" w:eastAsiaTheme="minorEastAsia" w:hAnsiTheme="majorBidi" w:cstheme="majorBidi"/>
          <w:sz w:val="24"/>
          <w:szCs w:val="24"/>
        </w:rPr>
        <w:t xml:space="preserve">: </w:t>
      </w:r>
    </w:p>
    <w:p w14:paraId="1F91E9A4" w14:textId="77777777" w:rsidR="00AA16F3" w:rsidRPr="00484D70" w:rsidRDefault="00AA16F3" w:rsidP="00AA16F3">
      <w:pPr>
        <w:pStyle w:val="ListParagraph"/>
        <w:numPr>
          <w:ilvl w:val="0"/>
          <w:numId w:val="36"/>
        </w:numPr>
        <w:tabs>
          <w:tab w:val="left" w:pos="1770"/>
        </w:tabs>
        <w:spacing w:after="0" w:line="360" w:lineRule="auto"/>
        <w:ind w:left="72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AAC - ALL-Aluminum Conductor</w:t>
      </w:r>
    </w:p>
    <w:p w14:paraId="3BBCF5CC" w14:textId="77777777" w:rsidR="00AA16F3" w:rsidRPr="00484D70" w:rsidRDefault="00AA16F3" w:rsidP="00AA16F3">
      <w:pPr>
        <w:pStyle w:val="ListParagraph"/>
        <w:numPr>
          <w:ilvl w:val="0"/>
          <w:numId w:val="36"/>
        </w:numPr>
        <w:tabs>
          <w:tab w:val="left" w:pos="1770"/>
        </w:tabs>
        <w:spacing w:after="0" w:line="360" w:lineRule="auto"/>
        <w:ind w:left="72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AAAC – ALL- Aluminum- Alloy Conductor</w:t>
      </w:r>
    </w:p>
    <w:p w14:paraId="5B2E55F2" w14:textId="77777777" w:rsidR="00AA16F3" w:rsidRPr="00484D70" w:rsidRDefault="00AA16F3" w:rsidP="00AA16F3">
      <w:pPr>
        <w:pStyle w:val="ListParagraph"/>
        <w:numPr>
          <w:ilvl w:val="0"/>
          <w:numId w:val="36"/>
        </w:numPr>
        <w:tabs>
          <w:tab w:val="left" w:pos="1770"/>
        </w:tabs>
        <w:spacing w:after="0" w:line="360" w:lineRule="auto"/>
        <w:ind w:left="72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ACSR - Aluminum Conductor Steel- Reinforced</w:t>
      </w:r>
    </w:p>
    <w:p w14:paraId="1BA3FFA8" w14:textId="77777777" w:rsidR="00AA16F3" w:rsidRPr="00484D70" w:rsidRDefault="00AA16F3" w:rsidP="00AA16F3">
      <w:pPr>
        <w:pStyle w:val="ListParagraph"/>
        <w:numPr>
          <w:ilvl w:val="0"/>
          <w:numId w:val="36"/>
        </w:numPr>
        <w:tabs>
          <w:tab w:val="left" w:pos="1770"/>
        </w:tabs>
        <w:spacing w:after="0" w:line="360" w:lineRule="auto"/>
        <w:ind w:left="72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ACAR – Aluminum Conductor- Alloy – Reinforced</w:t>
      </w:r>
    </w:p>
    <w:p w14:paraId="7D93823B" w14:textId="77777777" w:rsidR="00AA16F3" w:rsidRPr="00484D70" w:rsidRDefault="00AA16F3" w:rsidP="00AA16F3">
      <w:pPr>
        <w:pStyle w:val="ListParagraph"/>
        <w:numPr>
          <w:ilvl w:val="0"/>
          <w:numId w:val="36"/>
        </w:numPr>
        <w:tabs>
          <w:tab w:val="left" w:pos="1770"/>
        </w:tabs>
        <w:spacing w:after="0" w:line="360" w:lineRule="auto"/>
        <w:ind w:left="72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Expanded ACSR</w:t>
      </w:r>
    </w:p>
    <w:p w14:paraId="1EF80619" w14:textId="77777777" w:rsidR="00AA16F3" w:rsidRPr="00484D70" w:rsidRDefault="00AA16F3" w:rsidP="00AA16F3">
      <w:pPr>
        <w:pStyle w:val="ListParagraph"/>
        <w:numPr>
          <w:ilvl w:val="0"/>
          <w:numId w:val="39"/>
        </w:numPr>
        <w:tabs>
          <w:tab w:val="left" w:pos="2115"/>
        </w:tabs>
        <w:spacing w:after="0" w:line="360" w:lineRule="auto"/>
        <w:jc w:val="both"/>
        <w:rPr>
          <w:rFonts w:asciiTheme="majorBidi" w:eastAsiaTheme="minorEastAsia" w:hAnsiTheme="majorBidi" w:cstheme="majorBidi"/>
          <w:b/>
          <w:bCs/>
          <w:sz w:val="24"/>
          <w:szCs w:val="24"/>
          <w:u w:val="single"/>
        </w:rPr>
      </w:pPr>
      <w:r w:rsidRPr="00484D70">
        <w:rPr>
          <w:rFonts w:asciiTheme="majorBidi" w:eastAsiaTheme="minorEastAsia" w:hAnsiTheme="majorBidi" w:cstheme="majorBidi"/>
          <w:b/>
          <w:bCs/>
          <w:sz w:val="24"/>
          <w:szCs w:val="24"/>
          <w:u w:val="single"/>
        </w:rPr>
        <w:t xml:space="preserve">Aluminum -alloy conductors </w:t>
      </w:r>
      <w:r w:rsidRPr="00484D70">
        <w:rPr>
          <w:rFonts w:asciiTheme="majorBidi" w:eastAsiaTheme="minorEastAsia" w:hAnsiTheme="majorBidi" w:cstheme="majorBidi"/>
          <w:sz w:val="24"/>
          <w:szCs w:val="24"/>
        </w:rPr>
        <w:t>have higher tensile strength than the ordinary</w:t>
      </w:r>
      <w:r w:rsidRPr="00484D70">
        <w:rPr>
          <w:rFonts w:asciiTheme="majorBidi" w:eastAsiaTheme="minorEastAsia" w:hAnsiTheme="majorBidi" w:cstheme="majorBidi"/>
          <w:b/>
          <w:bCs/>
          <w:sz w:val="24"/>
          <w:szCs w:val="24"/>
          <w:u w:val="single"/>
        </w:rPr>
        <w:t xml:space="preserve"> </w:t>
      </w:r>
      <w:r w:rsidRPr="00484D70">
        <w:rPr>
          <w:rFonts w:asciiTheme="majorBidi" w:eastAsiaTheme="minorEastAsia" w:hAnsiTheme="majorBidi" w:cstheme="majorBidi"/>
          <w:sz w:val="24"/>
          <w:szCs w:val="24"/>
        </w:rPr>
        <w:t>aluminum</w:t>
      </w:r>
    </w:p>
    <w:p w14:paraId="2C0EBFE1" w14:textId="77777777" w:rsidR="00AA16F3" w:rsidRPr="00484D70" w:rsidRDefault="00AA16F3" w:rsidP="00AA16F3">
      <w:pPr>
        <w:pStyle w:val="ListParagraph"/>
        <w:numPr>
          <w:ilvl w:val="0"/>
          <w:numId w:val="39"/>
        </w:numPr>
        <w:tabs>
          <w:tab w:val="left" w:pos="2115"/>
        </w:tabs>
        <w:spacing w:after="0" w:line="360" w:lineRule="auto"/>
        <w:jc w:val="both"/>
        <w:rPr>
          <w:rFonts w:asciiTheme="majorBidi" w:eastAsiaTheme="minorEastAsia" w:hAnsiTheme="majorBidi" w:cstheme="majorBidi"/>
          <w:b/>
          <w:bCs/>
          <w:sz w:val="24"/>
          <w:szCs w:val="24"/>
          <w:u w:val="single"/>
        </w:rPr>
      </w:pPr>
      <w:r w:rsidRPr="00484D70">
        <w:rPr>
          <w:rFonts w:asciiTheme="majorBidi" w:eastAsiaTheme="minorEastAsia" w:hAnsiTheme="majorBidi" w:cstheme="majorBidi"/>
          <w:b/>
          <w:bCs/>
          <w:sz w:val="24"/>
          <w:szCs w:val="24"/>
          <w:u w:val="single"/>
        </w:rPr>
        <w:t xml:space="preserve">ACSR </w:t>
      </w:r>
      <w:r w:rsidRPr="00484D70">
        <w:rPr>
          <w:rFonts w:asciiTheme="majorBidi" w:eastAsiaTheme="minorEastAsia" w:hAnsiTheme="majorBidi" w:cstheme="majorBidi"/>
          <w:sz w:val="24"/>
          <w:szCs w:val="24"/>
        </w:rPr>
        <w:t>consists of a central core at higher- strength aluminum surrounded by larger of aluminum.</w:t>
      </w:r>
    </w:p>
    <w:p w14:paraId="4CE3E990" w14:textId="77777777" w:rsidR="00AA16F3" w:rsidRPr="00484D70" w:rsidRDefault="00AA16F3" w:rsidP="00AA16F3">
      <w:pPr>
        <w:pStyle w:val="ListParagraph"/>
        <w:numPr>
          <w:ilvl w:val="0"/>
          <w:numId w:val="39"/>
        </w:numPr>
        <w:tabs>
          <w:tab w:val="left" w:pos="2115"/>
        </w:tabs>
        <w:spacing w:after="0" w:line="360" w:lineRule="auto"/>
        <w:jc w:val="both"/>
        <w:rPr>
          <w:rFonts w:asciiTheme="majorBidi" w:eastAsiaTheme="minorEastAsia" w:hAnsiTheme="majorBidi" w:cstheme="majorBidi"/>
          <w:sz w:val="24"/>
          <w:szCs w:val="24"/>
        </w:rPr>
      </w:pPr>
      <w:r w:rsidRPr="00484D70">
        <w:rPr>
          <w:rFonts w:asciiTheme="majorBidi" w:eastAsiaTheme="minorEastAsia" w:hAnsiTheme="majorBidi" w:cstheme="majorBidi"/>
          <w:b/>
          <w:bCs/>
          <w:sz w:val="24"/>
          <w:szCs w:val="24"/>
          <w:u w:val="single"/>
        </w:rPr>
        <w:t xml:space="preserve">ACAR </w:t>
      </w:r>
      <w:r w:rsidRPr="00484D70">
        <w:rPr>
          <w:rFonts w:asciiTheme="majorBidi" w:eastAsiaTheme="minorEastAsia" w:hAnsiTheme="majorBidi" w:cstheme="majorBidi"/>
          <w:sz w:val="24"/>
          <w:szCs w:val="24"/>
        </w:rPr>
        <w:t>has a central core at higher- strength aluminum surrounded by layer at aluminum.</w:t>
      </w:r>
    </w:p>
    <w:p w14:paraId="5E841672" w14:textId="77777777" w:rsidR="00AA16F3" w:rsidRPr="00484D70" w:rsidRDefault="00AA16F3" w:rsidP="00AA16F3">
      <w:pPr>
        <w:pStyle w:val="ListParagraph"/>
        <w:numPr>
          <w:ilvl w:val="0"/>
          <w:numId w:val="39"/>
        </w:numPr>
        <w:tabs>
          <w:tab w:val="left" w:pos="2115"/>
        </w:tabs>
        <w:spacing w:after="0" w:line="360" w:lineRule="auto"/>
        <w:jc w:val="both"/>
        <w:rPr>
          <w:rFonts w:asciiTheme="majorBidi" w:eastAsiaTheme="minorEastAsia" w:hAnsiTheme="majorBidi" w:cstheme="majorBidi"/>
          <w:b/>
          <w:bCs/>
          <w:sz w:val="24"/>
          <w:szCs w:val="24"/>
          <w:u w:val="single"/>
        </w:rPr>
      </w:pPr>
      <w:r w:rsidRPr="00484D70">
        <w:rPr>
          <w:rFonts w:asciiTheme="majorBidi" w:eastAsiaTheme="minorEastAsia" w:hAnsiTheme="majorBidi" w:cstheme="majorBidi"/>
          <w:b/>
          <w:bCs/>
          <w:sz w:val="24"/>
          <w:szCs w:val="24"/>
          <w:u w:val="single"/>
        </w:rPr>
        <w:t xml:space="preserve">Expanded </w:t>
      </w:r>
      <w:r w:rsidRPr="00484D70">
        <w:rPr>
          <w:rFonts w:asciiTheme="majorBidi" w:eastAsiaTheme="minorEastAsia" w:hAnsiTheme="majorBidi" w:cstheme="majorBidi"/>
          <w:sz w:val="24"/>
          <w:szCs w:val="24"/>
        </w:rPr>
        <w:t>ACSR has a filler such as (paper fiber) separating the inner steel strands from the outer aluminum strands. The filler gives a larger diameter (and hence, lower corona) for a given conductivity and tensile strength. Expanded ACSR is used for some extra-high voltage lines.</w:t>
      </w:r>
    </w:p>
    <w:p w14:paraId="0C5E0B27" w14:textId="77777777" w:rsidR="00AA16F3" w:rsidRPr="00484D70" w:rsidRDefault="00AA16F3" w:rsidP="00AA16F3">
      <w:pPr>
        <w:tabs>
          <w:tab w:val="left" w:pos="2115"/>
        </w:tabs>
        <w:spacing w:after="0" w:line="360" w:lineRule="auto"/>
        <w:jc w:val="both"/>
        <w:rPr>
          <w:rFonts w:asciiTheme="majorBidi" w:eastAsiaTheme="minorEastAsia" w:hAnsiTheme="majorBidi" w:cstheme="majorBidi"/>
          <w:b/>
          <w:bCs/>
          <w:sz w:val="24"/>
          <w:szCs w:val="24"/>
          <w:u w:val="single"/>
        </w:rPr>
      </w:pPr>
      <w:r w:rsidRPr="00484D70">
        <w:rPr>
          <w:rFonts w:asciiTheme="majorBidi" w:eastAsiaTheme="minorEastAsia" w:hAnsiTheme="majorBidi" w:cstheme="majorBidi"/>
          <w:b/>
          <w:bCs/>
          <w:sz w:val="24"/>
          <w:szCs w:val="24"/>
          <w:u w:val="single"/>
        </w:rPr>
        <w:t>Stranded Conductors</w:t>
      </w:r>
    </w:p>
    <w:p w14:paraId="0EDE94B0" w14:textId="77777777" w:rsidR="00AA16F3" w:rsidRPr="00484D70" w:rsidRDefault="00AA16F3" w:rsidP="00AA16F3">
      <w:pPr>
        <w:pStyle w:val="ListParagraph"/>
        <w:numPr>
          <w:ilvl w:val="0"/>
          <w:numId w:val="37"/>
        </w:numPr>
        <w:tabs>
          <w:tab w:val="left" w:pos="2115"/>
        </w:tabs>
        <w:spacing w:after="0" w:line="360" w:lineRule="auto"/>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To increase the area stranded conductors are used. This increase the flexibility and the ability at the wire or cable to be bent.</w:t>
      </w:r>
    </w:p>
    <w:p w14:paraId="0BFADC49" w14:textId="77777777" w:rsidR="00AA16F3" w:rsidRPr="00484D70" w:rsidRDefault="00AA16F3" w:rsidP="00AA16F3">
      <w:pPr>
        <w:pStyle w:val="ListParagraph"/>
        <w:numPr>
          <w:ilvl w:val="0"/>
          <w:numId w:val="37"/>
        </w:numPr>
        <w:tabs>
          <w:tab w:val="left" w:pos="2115"/>
        </w:tabs>
        <w:spacing w:after="0" w:line="360" w:lineRule="auto"/>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Generally, the circular conductors at the same size are used for spiraling</w:t>
      </w:r>
    </w:p>
    <w:p w14:paraId="31E1A6C6" w14:textId="77777777" w:rsidR="00AA16F3" w:rsidRPr="00484D70" w:rsidRDefault="00AA16F3" w:rsidP="00AA16F3">
      <w:pPr>
        <w:pStyle w:val="ListParagraph"/>
        <w:numPr>
          <w:ilvl w:val="0"/>
          <w:numId w:val="37"/>
        </w:numPr>
        <w:tabs>
          <w:tab w:val="left" w:pos="2115"/>
        </w:tabs>
        <w:spacing w:after="0" w:line="360" w:lineRule="auto"/>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 xml:space="preserve">Each layer at strands is spiraled in the opposite direction at its adjacent layer. This spiraling holds the strand in place </w:t>
      </w:r>
    </w:p>
    <w:p w14:paraId="38C7D3FF" w14:textId="77777777" w:rsidR="00AA16F3" w:rsidRPr="00484D70" w:rsidRDefault="00AA16F3" w:rsidP="00AA16F3">
      <w:pPr>
        <w:tabs>
          <w:tab w:val="left" w:pos="2115"/>
        </w:tabs>
        <w:spacing w:after="0" w:line="360" w:lineRule="auto"/>
        <w:jc w:val="center"/>
        <w:rPr>
          <w:rFonts w:asciiTheme="majorBidi" w:eastAsiaTheme="minorEastAsia" w:hAnsiTheme="majorBidi" w:cstheme="majorBidi"/>
          <w:b/>
          <w:bCs/>
          <w:sz w:val="24"/>
          <w:szCs w:val="24"/>
          <w:u w:val="single"/>
        </w:rPr>
      </w:pPr>
      <w:r w:rsidRPr="00484D70">
        <w:rPr>
          <w:rFonts w:asciiTheme="majorBidi" w:eastAsiaTheme="minorEastAsia" w:hAnsiTheme="majorBidi" w:cstheme="majorBidi"/>
          <w:b/>
          <w:bCs/>
          <w:noProof/>
          <w:sz w:val="24"/>
          <w:szCs w:val="24"/>
          <w:u w:val="single"/>
        </w:rPr>
        <mc:AlternateContent>
          <mc:Choice Requires="wps">
            <w:drawing>
              <wp:anchor distT="0" distB="0" distL="114300" distR="114300" simplePos="0" relativeHeight="251657728" behindDoc="0" locked="0" layoutInCell="1" allowOverlap="1" wp14:anchorId="1BB05EA1" wp14:editId="582B0F51">
                <wp:simplePos x="0" y="0"/>
                <wp:positionH relativeFrom="column">
                  <wp:posOffset>2960370</wp:posOffset>
                </wp:positionH>
                <wp:positionV relativeFrom="paragraph">
                  <wp:posOffset>208914</wp:posOffset>
                </wp:positionV>
                <wp:extent cx="1348740" cy="565663"/>
                <wp:effectExtent l="0" t="0" r="80010" b="63500"/>
                <wp:wrapNone/>
                <wp:docPr id="27" name="Straight Arrow Connector 27"/>
                <wp:cNvGraphicFramePr/>
                <a:graphic xmlns:a="http://schemas.openxmlformats.org/drawingml/2006/main">
                  <a:graphicData uri="http://schemas.microsoft.com/office/word/2010/wordprocessingShape">
                    <wps:wsp>
                      <wps:cNvCnPr/>
                      <wps:spPr>
                        <a:xfrm>
                          <a:off x="0" y="0"/>
                          <a:ext cx="1348740" cy="5656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87F44" id="Straight Arrow Connector 27" o:spid="_x0000_s1026" type="#_x0000_t32" style="position:absolute;margin-left:233.1pt;margin-top:16.45pt;width:106.2pt;height:4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" strokecolor="black [3213]" strokeweight=".5pt">
                <v:stroke endarrow="block" joinstyle="miter"/>
              </v:shape>
            </w:pict>
          </mc:Fallback>
        </mc:AlternateContent>
      </w:r>
      <w:r w:rsidRPr="00484D70">
        <w:rPr>
          <w:rFonts w:asciiTheme="majorBidi" w:eastAsiaTheme="minorEastAsia" w:hAnsiTheme="majorBidi" w:cstheme="majorBidi"/>
          <w:b/>
          <w:bCs/>
          <w:noProof/>
          <w:sz w:val="24"/>
          <w:szCs w:val="24"/>
          <w:u w:val="single"/>
        </w:rPr>
        <mc:AlternateContent>
          <mc:Choice Requires="wps">
            <w:drawing>
              <wp:anchor distT="0" distB="0" distL="114300" distR="114300" simplePos="0" relativeHeight="251655680" behindDoc="0" locked="0" layoutInCell="1" allowOverlap="1" wp14:anchorId="06F7858C" wp14:editId="60CB0DA5">
                <wp:simplePos x="0" y="0"/>
                <wp:positionH relativeFrom="column">
                  <wp:posOffset>1657350</wp:posOffset>
                </wp:positionH>
                <wp:positionV relativeFrom="paragraph">
                  <wp:posOffset>205105</wp:posOffset>
                </wp:positionV>
                <wp:extent cx="1299210" cy="557742"/>
                <wp:effectExtent l="38100" t="0" r="15240" b="71120"/>
                <wp:wrapNone/>
                <wp:docPr id="28" name="Straight Arrow Connector 28"/>
                <wp:cNvGraphicFramePr/>
                <a:graphic xmlns:a="http://schemas.openxmlformats.org/drawingml/2006/main">
                  <a:graphicData uri="http://schemas.microsoft.com/office/word/2010/wordprocessingShape">
                    <wps:wsp>
                      <wps:cNvCnPr/>
                      <wps:spPr>
                        <a:xfrm flipH="1">
                          <a:off x="0" y="0"/>
                          <a:ext cx="1299210" cy="5577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D7509" id="Straight Arrow Connector 28" o:spid="_x0000_s1026" type="#_x0000_t32" style="position:absolute;margin-left:130.5pt;margin-top:16.15pt;width:102.3pt;height:43.9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" strokecolor="black [3213]" strokeweight=".5pt">
                <v:stroke endarrow="block" joinstyle="miter"/>
              </v:shape>
            </w:pict>
          </mc:Fallback>
        </mc:AlternateContent>
      </w:r>
      <w:r w:rsidRPr="00484D70">
        <w:rPr>
          <w:rFonts w:asciiTheme="majorBidi" w:eastAsiaTheme="minorEastAsia" w:hAnsiTheme="majorBidi" w:cstheme="majorBidi"/>
          <w:b/>
          <w:bCs/>
          <w:sz w:val="24"/>
          <w:szCs w:val="24"/>
          <w:u w:val="single"/>
        </w:rPr>
        <w:t>Stranded conductor</w:t>
      </w:r>
    </w:p>
    <w:p w14:paraId="651C9DD9" w14:textId="77777777" w:rsidR="00AA16F3" w:rsidRDefault="00AA16F3" w:rsidP="00AA16F3">
      <w:pPr>
        <w:spacing w:after="0" w:line="360" w:lineRule="auto"/>
        <w:jc w:val="both"/>
        <w:rPr>
          <w:rFonts w:asciiTheme="majorBidi" w:eastAsiaTheme="minorEastAsia" w:hAnsiTheme="majorBidi" w:cstheme="majorBidi"/>
          <w:sz w:val="24"/>
          <w:szCs w:val="24"/>
        </w:rPr>
      </w:pPr>
    </w:p>
    <w:p w14:paraId="15E08139" w14:textId="77777777" w:rsidR="00AA16F3" w:rsidRPr="00484D70" w:rsidRDefault="00AA16F3" w:rsidP="00AA16F3">
      <w:pPr>
        <w:spacing w:after="0" w:line="360" w:lineRule="auto"/>
        <w:jc w:val="both"/>
        <w:rPr>
          <w:rFonts w:asciiTheme="majorBidi" w:eastAsiaTheme="minorEastAsia" w:hAnsiTheme="majorBidi" w:cstheme="majorBidi"/>
          <w:sz w:val="24"/>
          <w:szCs w:val="24"/>
        </w:rPr>
      </w:pPr>
    </w:p>
    <w:tbl>
      <w:tblPr>
        <w:tblStyle w:val="TableGrid"/>
        <w:tblW w:w="0" w:type="auto"/>
        <w:tblLook w:val="04A0" w:firstRow="1" w:lastRow="0" w:firstColumn="1" w:lastColumn="0" w:noHBand="0" w:noVBand="1"/>
      </w:tblPr>
      <w:tblGrid>
        <w:gridCol w:w="4675"/>
        <w:gridCol w:w="4675"/>
      </w:tblGrid>
      <w:tr w:rsidR="00AA16F3" w14:paraId="05FE06F3" w14:textId="77777777" w:rsidTr="00AA16F3">
        <w:tc>
          <w:tcPr>
            <w:tcW w:w="4675" w:type="dxa"/>
            <w:vAlign w:val="center"/>
          </w:tcPr>
          <w:p w14:paraId="60CA370E" w14:textId="77777777" w:rsidR="00AA16F3" w:rsidRPr="00CA5568" w:rsidRDefault="00AA16F3" w:rsidP="00AA16F3">
            <w:pPr>
              <w:spacing w:line="276" w:lineRule="auto"/>
              <w:jc w:val="center"/>
              <w:rPr>
                <w:rFonts w:asciiTheme="majorBidi" w:eastAsiaTheme="minorEastAsia" w:hAnsiTheme="majorBidi" w:cstheme="majorBidi"/>
              </w:rPr>
            </w:pPr>
            <w:r w:rsidRPr="00CA5568">
              <w:rPr>
                <w:rFonts w:asciiTheme="majorBidi" w:eastAsiaTheme="minorEastAsia" w:hAnsiTheme="majorBidi" w:cstheme="majorBidi"/>
              </w:rPr>
              <w:t>Easier Manufacturing</w:t>
            </w:r>
          </w:p>
        </w:tc>
        <w:tc>
          <w:tcPr>
            <w:tcW w:w="4675" w:type="dxa"/>
            <w:vAlign w:val="bottom"/>
          </w:tcPr>
          <w:p w14:paraId="48AEFBA3" w14:textId="77777777" w:rsidR="00AA16F3" w:rsidRPr="00CA5568" w:rsidRDefault="00AA16F3" w:rsidP="00AA16F3">
            <w:pPr>
              <w:spacing w:line="276" w:lineRule="auto"/>
              <w:jc w:val="center"/>
              <w:rPr>
                <w:rFonts w:asciiTheme="majorBidi" w:eastAsiaTheme="minorEastAsia" w:hAnsiTheme="majorBidi" w:cstheme="majorBidi"/>
              </w:rPr>
            </w:pPr>
            <w:r w:rsidRPr="00CA5568">
              <w:rPr>
                <w:rFonts w:asciiTheme="majorBidi" w:eastAsiaTheme="minorEastAsia" w:hAnsiTheme="majorBidi" w:cstheme="majorBidi"/>
              </w:rPr>
              <w:t>handling much more flexible</w:t>
            </w:r>
          </w:p>
          <w:p w14:paraId="7BF87719" w14:textId="77777777" w:rsidR="00AA16F3" w:rsidRPr="00CA5568" w:rsidRDefault="00AA16F3" w:rsidP="00AA16F3">
            <w:pPr>
              <w:spacing w:line="276" w:lineRule="auto"/>
              <w:jc w:val="center"/>
              <w:rPr>
                <w:rFonts w:asciiTheme="majorBidi" w:eastAsiaTheme="minorEastAsia" w:hAnsiTheme="majorBidi" w:cstheme="majorBidi"/>
              </w:rPr>
            </w:pPr>
            <w:r w:rsidRPr="00CA5568">
              <w:rPr>
                <w:rFonts w:asciiTheme="majorBidi" w:eastAsiaTheme="minorEastAsia" w:hAnsiTheme="majorBidi" w:cstheme="majorBidi"/>
              </w:rPr>
              <w:t>better mech strength as well as well as</w:t>
            </w:r>
          </w:p>
        </w:tc>
      </w:tr>
    </w:tbl>
    <w:p w14:paraId="7D5D5E55" w14:textId="77777777" w:rsidR="00AA16F3" w:rsidRDefault="00AA16F3" w:rsidP="00AA16F3">
      <w:pPr>
        <w:spacing w:after="0" w:line="360" w:lineRule="auto"/>
        <w:jc w:val="both"/>
        <w:rPr>
          <w:rFonts w:asciiTheme="majorBidi" w:eastAsiaTheme="minorEastAsia" w:hAnsiTheme="majorBidi" w:cstheme="majorBidi"/>
          <w:sz w:val="24"/>
          <w:szCs w:val="24"/>
        </w:rPr>
      </w:pPr>
    </w:p>
    <w:p w14:paraId="01F8DCB7" w14:textId="77777777" w:rsidR="00AA16F3" w:rsidRDefault="00AA16F3" w:rsidP="00AA16F3">
      <w:pPr>
        <w:spacing w:after="0" w:line="360" w:lineRule="auto"/>
        <w:jc w:val="both"/>
        <w:rPr>
          <w:rFonts w:asciiTheme="majorBidi" w:eastAsiaTheme="minorEastAsia" w:hAnsiTheme="majorBidi" w:cstheme="majorBidi"/>
          <w:sz w:val="24"/>
          <w:szCs w:val="24"/>
        </w:rPr>
      </w:pPr>
    </w:p>
    <w:p w14:paraId="43381972" w14:textId="77777777" w:rsidR="00AA16F3" w:rsidRDefault="00AA16F3" w:rsidP="00AA16F3">
      <w:pPr>
        <w:spacing w:after="0" w:line="360" w:lineRule="auto"/>
        <w:jc w:val="both"/>
        <w:rPr>
          <w:rFonts w:asciiTheme="majorBidi" w:eastAsiaTheme="minorEastAsia" w:hAnsiTheme="majorBidi" w:cstheme="majorBidi"/>
          <w:sz w:val="24"/>
          <w:szCs w:val="24"/>
        </w:rPr>
      </w:pPr>
    </w:p>
    <w:p w14:paraId="5A34F066" w14:textId="77777777" w:rsidR="00AA16F3" w:rsidRPr="00EF5314" w:rsidRDefault="00AA16F3" w:rsidP="00AA16F3">
      <w:pPr>
        <w:spacing w:after="0" w:line="360" w:lineRule="auto"/>
        <w:jc w:val="both"/>
        <w:rPr>
          <w:rFonts w:asciiTheme="majorBidi" w:eastAsiaTheme="minorEastAsia" w:hAnsiTheme="majorBidi" w:cstheme="majorBidi"/>
          <w:sz w:val="24"/>
          <w:szCs w:val="24"/>
        </w:rPr>
      </w:pPr>
      <w:r w:rsidRPr="00EF5314">
        <w:rPr>
          <w:rFonts w:asciiTheme="majorBidi" w:eastAsiaTheme="minorEastAsia" w:hAnsiTheme="majorBidi" w:cstheme="majorBidi"/>
          <w:b/>
          <w:bCs/>
          <w:sz w:val="24"/>
          <w:szCs w:val="24"/>
        </w:rPr>
        <w:lastRenderedPageBreak/>
        <w:t>Stranded Conductors</w:t>
      </w:r>
    </w:p>
    <w:p w14:paraId="3BF75C8F" w14:textId="77777777" w:rsidR="00AA16F3" w:rsidRPr="00484D70" w:rsidRDefault="00AA16F3" w:rsidP="00AA16F3">
      <w:pPr>
        <w:pStyle w:val="ListParagraph"/>
        <w:spacing w:after="0" w:line="360" w:lineRule="auto"/>
        <w:ind w:left="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 xml:space="preserve">Line Resistance: The dc resistance at a solid round conduct at a specific temperature the equation is: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ⅆC</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ρ</m:t>
                </m:r>
              </m:e>
              <m:sup>
                <m:r>
                  <w:rPr>
                    <w:rFonts w:ascii="Cambria Math" w:eastAsiaTheme="minorEastAsia" w:hAnsi="Cambria Math" w:cstheme="majorBidi"/>
                    <w:sz w:val="24"/>
                    <w:szCs w:val="24"/>
                  </w:rPr>
                  <m:t>T</m:t>
                </m:r>
              </m:sup>
            </m:sSup>
            <m:r>
              <w:rPr>
                <w:rFonts w:ascii="Cambria Math" w:eastAsiaTheme="minorEastAsia" w:hAnsi="Cambria Math" w:cstheme="majorBidi"/>
                <w:sz w:val="24"/>
                <w:szCs w:val="24"/>
              </w:rPr>
              <m:t>L</m:t>
            </m:r>
          </m:num>
          <m:den>
            <m:r>
              <w:rPr>
                <w:rFonts w:ascii="Cambria Math" w:eastAsiaTheme="minorEastAsia" w:hAnsi="Cambria Math" w:cstheme="majorBidi"/>
                <w:sz w:val="24"/>
                <w:szCs w:val="24"/>
              </w:rPr>
              <m:t>A</m:t>
            </m:r>
          </m:den>
        </m:f>
        <m:r>
          <w:rPr>
            <w:rFonts w:ascii="Cambria Math" w:eastAsiaTheme="minorEastAsia" w:hAnsi="Cambria Math" w:cstheme="majorBidi"/>
            <w:sz w:val="24"/>
            <w:szCs w:val="24"/>
          </w:rPr>
          <m:t>Ω</m:t>
        </m:r>
      </m:oMath>
      <w:r w:rsidRPr="00484D70">
        <w:rPr>
          <w:rFonts w:asciiTheme="majorBidi" w:eastAsiaTheme="minorEastAsia" w:hAnsiTheme="majorBidi" w:cstheme="majorBidi"/>
          <w:sz w:val="24"/>
          <w:szCs w:val="24"/>
        </w:rPr>
        <w:t>.</w:t>
      </w:r>
    </w:p>
    <w:p w14:paraId="1BA6BC2F" w14:textId="77777777" w:rsidR="00AA16F3" w:rsidRDefault="00AA16F3" w:rsidP="00AA16F3">
      <w:pPr>
        <w:pStyle w:val="ListParagraph"/>
        <w:numPr>
          <w:ilvl w:val="0"/>
          <w:numId w:val="38"/>
        </w:numPr>
        <w:spacing w:after="0" w:line="360" w:lineRule="auto"/>
        <w:ind w:left="36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Temperature: Resistivity at conductor metals varies linearly</w:t>
      </w:r>
    </w:p>
    <w:p w14:paraId="668E0F91" w14:textId="77777777" w:rsidR="00AA16F3" w:rsidRPr="00484D70" w:rsidRDefault="00AA16F3" w:rsidP="00AA16F3">
      <w:pPr>
        <w:pStyle w:val="ListParagraph"/>
        <w:spacing w:after="0"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T</w:t>
      </w:r>
      <w:r w:rsidRPr="00484D70">
        <w:rPr>
          <w:rFonts w:asciiTheme="majorBidi" w:eastAsiaTheme="minorEastAsia" w:hAnsiTheme="majorBidi" w:cstheme="majorBidi"/>
          <w:sz w:val="24"/>
          <w:szCs w:val="24"/>
        </w:rPr>
        <w:t>he equation is:</w:t>
      </w:r>
      <w:r>
        <w:rPr>
          <w:rFonts w:asciiTheme="majorBidi" w:eastAsiaTheme="minorEastAsia" w:hAnsiTheme="majorBidi" w:cstheme="majorBidi"/>
          <w:sz w:val="24"/>
          <w:szCs w:val="24"/>
        </w:rPr>
        <w:t xml:space="preserve"> </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ρ</m:t>
            </m:r>
          </m:e>
          <m: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2</m:t>
                </m:r>
              </m:sub>
            </m:sSub>
          </m:sup>
        </m:sSup>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ρ</m:t>
                </m:r>
              </m:e>
              <m:sup>
                <m:r>
                  <w:rPr>
                    <w:rFonts w:ascii="Cambria Math" w:eastAsiaTheme="minorEastAsia" w:hAnsi="Cambria Math" w:cstheme="majorBidi"/>
                    <w:sz w:val="24"/>
                    <w:szCs w:val="24"/>
                  </w:rPr>
                  <m:t>T</m:t>
                </m:r>
              </m:sup>
            </m:sSup>
          </m:e>
        </m:d>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T</m:t>
                    </m:r>
                  </m:e>
                </m:acc>
              </m:num>
              <m:den>
                <m:r>
                  <w:rPr>
                    <w:rFonts w:ascii="Cambria Math" w:eastAsiaTheme="minorEastAsia" w:hAnsi="Cambria Math" w:cstheme="majorBidi"/>
                    <w:sz w:val="24"/>
                    <w:szCs w:val="24"/>
                  </w:rPr>
                  <m:t>T1+T</m:t>
                </m:r>
              </m:den>
            </m:f>
          </m:e>
        </m:d>
      </m:oMath>
    </w:p>
    <w:p w14:paraId="72F82C3A" w14:textId="77777777" w:rsidR="00AA16F3" w:rsidRPr="00484D70" w:rsidRDefault="00AA16F3" w:rsidP="00AA16F3">
      <w:pPr>
        <w:spacing w:after="0" w:line="360" w:lineRule="auto"/>
        <w:ind w:left="36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The equation of the conductor resistance is:</w:t>
      </w:r>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1</m:t>
            </m:r>
          </m:sub>
        </m:sSub>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+T</m:t>
                </m:r>
              </m:num>
              <m:den>
                <m:r>
                  <w:rPr>
                    <w:rFonts w:ascii="Cambria Math" w:eastAsiaTheme="minorEastAsia" w:hAnsi="Cambria Math" w:cstheme="majorBidi"/>
                    <w:sz w:val="24"/>
                    <w:szCs w:val="24"/>
                  </w:rPr>
                  <m:t>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m:t>
                    </m:r>
                  </m:e>
                  <m:sup>
                    <m:r>
                      <w:rPr>
                        <w:rFonts w:ascii="Cambria Math" w:eastAsiaTheme="minorEastAsia" w:hAnsi="Cambria Math" w:cstheme="majorBidi"/>
                        <w:sz w:val="24"/>
                        <w:szCs w:val="24"/>
                      </w:rPr>
                      <m:t>+T</m:t>
                    </m:r>
                  </m:sup>
                </m:sSup>
              </m:den>
            </m:f>
          </m:e>
        </m:d>
      </m:oMath>
    </w:p>
    <w:p w14:paraId="35C5A542" w14:textId="77777777" w:rsidR="00AA16F3" w:rsidRPr="00484D70" w:rsidRDefault="00AA16F3" w:rsidP="00AA16F3">
      <w:pPr>
        <w:pStyle w:val="ListParagraph"/>
        <w:numPr>
          <w:ilvl w:val="0"/>
          <w:numId w:val="38"/>
        </w:numPr>
        <w:spacing w:after="0" w:line="360" w:lineRule="auto"/>
        <w:ind w:left="36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Spiraling: The stranded conductor is spiraled each strand is lower than the finished conductor. this result is slightly higher resistance than the value calculated.</w:t>
      </w:r>
    </w:p>
    <w:p w14:paraId="7A6195F0" w14:textId="77777777" w:rsidR="00AA16F3" w:rsidRPr="00484D70" w:rsidRDefault="00AA16F3" w:rsidP="00AA16F3">
      <w:pPr>
        <w:pStyle w:val="ListParagraph"/>
        <w:spacing w:after="0" w:line="360" w:lineRule="auto"/>
        <w:ind w:left="36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Note: the spiraling increases the resistivity at the conductor extended about 2% for the first layer and 4% for a second layer and so on.</w:t>
      </w:r>
    </w:p>
    <w:p w14:paraId="0CC2048A" w14:textId="77777777" w:rsidR="00AA16F3" w:rsidRPr="00484D70" w:rsidRDefault="00AA16F3" w:rsidP="00AA16F3">
      <w:pPr>
        <w:pStyle w:val="ListParagraph"/>
        <w:numPr>
          <w:ilvl w:val="0"/>
          <w:numId w:val="38"/>
        </w:numPr>
        <w:spacing w:after="0" w:line="360" w:lineRule="auto"/>
        <w:ind w:left="36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Frequency “skin effect”: the current distribution is not uniform over the conductor cross- sectional area and the current density is greatest at the surface at the conductor.</w:t>
      </w:r>
    </w:p>
    <w:p w14:paraId="0A34C86D" w14:textId="77777777" w:rsidR="00AA16F3" w:rsidRPr="00484D70" w:rsidRDefault="00AA16F3" w:rsidP="00AA16F3">
      <w:pPr>
        <w:spacing w:after="0" w:line="360" w:lineRule="auto"/>
        <w:ind w:left="36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Th</w:t>
      </w:r>
      <w:r>
        <w:rPr>
          <w:rFonts w:asciiTheme="majorBidi" w:eastAsiaTheme="minorEastAsia" w:hAnsiTheme="majorBidi" w:cstheme="majorBidi"/>
          <w:sz w:val="24"/>
          <w:szCs w:val="24"/>
        </w:rPr>
        <w:t>is</w:t>
      </w:r>
      <w:r w:rsidRPr="00484D70">
        <w:rPr>
          <w:rFonts w:asciiTheme="majorBidi" w:eastAsiaTheme="minorEastAsia" w:hAnsiTheme="majorBidi" w:cstheme="majorBidi"/>
          <w:sz w:val="24"/>
          <w:szCs w:val="24"/>
        </w:rPr>
        <w:t xml:space="preserve"> case the AC resistance is greater than DC resistance. This behavior is known a skin effect.</w:t>
      </w:r>
    </w:p>
    <w:p w14:paraId="25F9AA1B" w14:textId="77777777" w:rsidR="00AA16F3" w:rsidRPr="00484D70" w:rsidRDefault="00AA16F3" w:rsidP="00AA16F3">
      <w:pPr>
        <w:spacing w:after="0" w:line="360" w:lineRule="auto"/>
        <w:ind w:left="360"/>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At (50-60) the AC resistance is higher than DC resistance about 2%.</w:t>
      </w:r>
    </w:p>
    <w:p w14:paraId="75FFA399" w14:textId="77777777" w:rsidR="00AA16F3" w:rsidRPr="00484D70" w:rsidRDefault="00AA16F3" w:rsidP="00AA16F3">
      <w:pPr>
        <w:spacing w:after="0" w:line="360" w:lineRule="auto"/>
        <w:jc w:val="both"/>
        <w:rPr>
          <w:rFonts w:asciiTheme="majorBidi" w:eastAsiaTheme="minorEastAsia" w:hAnsiTheme="majorBidi" w:cstheme="majorBidi"/>
          <w:sz w:val="24"/>
          <w:szCs w:val="24"/>
        </w:rPr>
      </w:pPr>
      <w:r w:rsidRPr="00484D70">
        <w:rPr>
          <w:rFonts w:asciiTheme="majorBidi" w:eastAsiaTheme="minorEastAsia" w:hAnsiTheme="majorBidi" w:cstheme="majorBidi"/>
          <w:sz w:val="24"/>
          <w:szCs w:val="24"/>
        </w:rPr>
        <w:t>The ac resistance or effective resistance at a conductor is:</w:t>
      </w:r>
    </w:p>
    <w:p w14:paraId="6B3423F5" w14:textId="77777777" w:rsidR="00AA16F3" w:rsidRPr="00484D70" w:rsidRDefault="00C00993" w:rsidP="00AA16F3">
      <w:pPr>
        <w:spacing w:after="0" w:line="360" w:lineRule="auto"/>
        <w:jc w:val="both"/>
        <w:rPr>
          <w:rFonts w:asciiTheme="majorBidi" w:eastAsiaTheme="minorEastAsia" w:hAnsiTheme="majorBidi" w:cstheme="majorBidi"/>
          <w:sz w:val="24"/>
          <w:szCs w:val="24"/>
        </w:rPr>
      </w:pPr>
      <m:oMathPara>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ac</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Loss</m:t>
                  </m:r>
                </m:sub>
              </m:sSub>
            </m:num>
            <m:den>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I</m:t>
                  </m:r>
                </m:e>
                <m:sup>
                  <m:r>
                    <w:rPr>
                      <w:rFonts w:ascii="Cambria Math" w:eastAsiaTheme="minorEastAsia" w:hAnsi="Cambria Math" w:cstheme="majorBidi"/>
                      <w:sz w:val="24"/>
                      <w:szCs w:val="24"/>
                    </w:rPr>
                    <m:t>2</m:t>
                  </m:r>
                </m:sup>
              </m:sSup>
            </m:den>
          </m:f>
        </m:oMath>
      </m:oMathPara>
    </w:p>
    <w:p w14:paraId="4A54661D" w14:textId="77777777" w:rsidR="00AA16F3" w:rsidRPr="00CA5568" w:rsidRDefault="00AA16F3" w:rsidP="00AA16F3">
      <w:pPr>
        <w:spacing w:after="0" w:line="360" w:lineRule="auto"/>
        <w:jc w:val="both"/>
        <w:rPr>
          <w:rFonts w:asciiTheme="majorBidi" w:eastAsiaTheme="minorEastAsia" w:hAnsiTheme="majorBidi" w:cstheme="majorBidi"/>
          <w:b/>
          <w:bCs/>
          <w:sz w:val="24"/>
          <w:szCs w:val="24"/>
        </w:rPr>
      </w:pPr>
      <w:r w:rsidRPr="00CA5568">
        <w:rPr>
          <w:rFonts w:asciiTheme="majorBidi" w:eastAsiaTheme="minorEastAsia" w:hAnsiTheme="majorBidi" w:cstheme="majorBidi"/>
          <w:b/>
          <w:bCs/>
          <w:sz w:val="24"/>
          <w:szCs w:val="24"/>
        </w:rPr>
        <w:t xml:space="preserve">Note: A circular mill is a unit of area </w:t>
      </w:r>
    </w:p>
    <w:p w14:paraId="3C6D0F47" w14:textId="551692F3" w:rsidR="00AA16F3" w:rsidRDefault="00AA16F3" w:rsidP="00AA16F3">
      <w:pPr>
        <w:rPr>
          <w:lang w:bidi="ar-JO"/>
        </w:rPr>
      </w:pPr>
    </w:p>
    <w:p w14:paraId="5E106438" w14:textId="26D9F6C6" w:rsidR="00AA16F3" w:rsidRDefault="00AA16F3" w:rsidP="00AA16F3">
      <w:pPr>
        <w:rPr>
          <w:lang w:bidi="ar-JO"/>
        </w:rPr>
      </w:pPr>
    </w:p>
    <w:p w14:paraId="12DCDE01" w14:textId="3E3D7832" w:rsidR="00C00993" w:rsidRDefault="00C00993" w:rsidP="00AA16F3">
      <w:pPr>
        <w:rPr>
          <w:lang w:bidi="ar-JO"/>
        </w:rPr>
      </w:pPr>
    </w:p>
    <w:p w14:paraId="5738F9F8" w14:textId="77777777" w:rsidR="00C00993" w:rsidRDefault="00C00993" w:rsidP="00AA16F3">
      <w:pPr>
        <w:rPr>
          <w:lang w:bidi="ar-JO"/>
        </w:rPr>
      </w:pPr>
    </w:p>
    <w:p w14:paraId="2BD40E2D" w14:textId="01309E02" w:rsidR="00AA16F3" w:rsidRDefault="00AA16F3" w:rsidP="00AA16F3">
      <w:pPr>
        <w:rPr>
          <w:lang w:bidi="ar-JO"/>
        </w:rPr>
      </w:pPr>
    </w:p>
    <w:p w14:paraId="412A550B" w14:textId="100D682F" w:rsidR="00AA16F3" w:rsidRDefault="00AA16F3" w:rsidP="00AA16F3">
      <w:pPr>
        <w:rPr>
          <w:lang w:bidi="ar-JO"/>
        </w:rPr>
      </w:pPr>
    </w:p>
    <w:p w14:paraId="6D628234" w14:textId="7729E864" w:rsidR="00AA16F3" w:rsidRDefault="00AA16F3" w:rsidP="00AA16F3">
      <w:pPr>
        <w:rPr>
          <w:lang w:bidi="ar-JO"/>
        </w:rPr>
      </w:pPr>
    </w:p>
    <w:p w14:paraId="1DC54CED" w14:textId="3524D8AB" w:rsidR="00AA16F3" w:rsidRDefault="00AA16F3" w:rsidP="00AA16F3">
      <w:pPr>
        <w:rPr>
          <w:lang w:bidi="ar-JO"/>
        </w:rPr>
      </w:pPr>
    </w:p>
    <w:p w14:paraId="6198F747" w14:textId="445352DB" w:rsidR="00AA16F3" w:rsidRDefault="00AA16F3" w:rsidP="00AA16F3">
      <w:pPr>
        <w:rPr>
          <w:lang w:bidi="ar-JO"/>
        </w:rPr>
      </w:pPr>
    </w:p>
    <w:p w14:paraId="4B9E8342" w14:textId="1B1E63CE" w:rsidR="00AA16F3" w:rsidRDefault="00AA16F3" w:rsidP="00AA16F3">
      <w:pPr>
        <w:rPr>
          <w:lang w:bidi="ar-JO"/>
        </w:rPr>
      </w:pPr>
    </w:p>
    <w:p w14:paraId="77E78DBB" w14:textId="09352C1C" w:rsidR="00AA16F3" w:rsidRDefault="00AA16F3" w:rsidP="00AA16F3">
      <w:pPr>
        <w:rPr>
          <w:lang w:bidi="ar-JO"/>
        </w:rPr>
      </w:pPr>
    </w:p>
    <w:p w14:paraId="3A324DAF" w14:textId="19435E97" w:rsidR="00AA16F3" w:rsidRPr="003741F7" w:rsidRDefault="00AA16F3" w:rsidP="00AA16F3">
      <w:pPr>
        <w:jc w:val="center"/>
        <w:rPr>
          <w:rFonts w:asciiTheme="majorBidi" w:hAnsiTheme="majorBidi" w:cstheme="majorBidi"/>
          <w:b/>
          <w:bCs/>
          <w:sz w:val="28"/>
          <w:szCs w:val="28"/>
          <w:u w:val="single"/>
        </w:rPr>
      </w:pPr>
      <w:r w:rsidRPr="003741F7">
        <w:rPr>
          <w:rFonts w:asciiTheme="majorBidi" w:hAnsiTheme="majorBidi" w:cstheme="majorBidi"/>
          <w:b/>
          <w:bCs/>
          <w:sz w:val="28"/>
          <w:szCs w:val="28"/>
          <w:u w:val="single"/>
        </w:rPr>
        <w:lastRenderedPageBreak/>
        <w:t xml:space="preserve">Transmission Line </w:t>
      </w:r>
      <w:r w:rsidR="00C00993" w:rsidRPr="003741F7">
        <w:rPr>
          <w:rFonts w:asciiTheme="majorBidi" w:hAnsiTheme="majorBidi" w:cstheme="majorBidi"/>
          <w:b/>
          <w:bCs/>
          <w:sz w:val="28"/>
          <w:szCs w:val="28"/>
          <w:u w:val="single"/>
        </w:rPr>
        <w:t>Capacitance</w:t>
      </w:r>
    </w:p>
    <w:p w14:paraId="0A028C81" w14:textId="168A7B5B" w:rsidR="00AA16F3" w:rsidRPr="00343C24" w:rsidRDefault="00AA16F3" w:rsidP="00343C24">
      <w:pPr>
        <w:spacing w:line="360" w:lineRule="auto"/>
        <w:rPr>
          <w:rFonts w:asciiTheme="majorBidi" w:hAnsiTheme="majorBidi" w:cstheme="majorBidi"/>
          <w:sz w:val="24"/>
          <w:szCs w:val="24"/>
        </w:rPr>
      </w:pPr>
      <w:r w:rsidRPr="00343C24">
        <w:rPr>
          <w:rFonts w:asciiTheme="majorBidi" w:hAnsiTheme="majorBidi" w:cstheme="majorBidi"/>
          <w:sz w:val="24"/>
          <w:szCs w:val="24"/>
        </w:rPr>
        <w:t xml:space="preserve"> </w:t>
      </w:r>
      <w:r w:rsidR="00C00993" w:rsidRPr="00343C24">
        <w:rPr>
          <w:rFonts w:asciiTheme="majorBidi" w:hAnsiTheme="majorBidi" w:cstheme="majorBidi"/>
          <w:sz w:val="24"/>
          <w:szCs w:val="24"/>
        </w:rPr>
        <w:t>Definition:</w:t>
      </w:r>
      <w:r w:rsidRPr="00343C24">
        <w:rPr>
          <w:rFonts w:asciiTheme="majorBidi" w:hAnsiTheme="majorBidi" w:cstheme="majorBidi"/>
          <w:sz w:val="24"/>
          <w:szCs w:val="24"/>
        </w:rPr>
        <w:t xml:space="preserve"> </w:t>
      </w:r>
      <w:r w:rsidR="00C00993" w:rsidRPr="00343C24">
        <w:rPr>
          <w:rFonts w:asciiTheme="majorBidi" w:hAnsiTheme="majorBidi" w:cstheme="majorBidi"/>
          <w:sz w:val="24"/>
          <w:szCs w:val="24"/>
        </w:rPr>
        <w:t>Capacitance</w:t>
      </w:r>
      <w:r w:rsidRPr="00343C24">
        <w:rPr>
          <w:rFonts w:asciiTheme="majorBidi" w:hAnsiTheme="majorBidi" w:cstheme="majorBidi"/>
          <w:sz w:val="24"/>
          <w:szCs w:val="24"/>
        </w:rPr>
        <w:t xml:space="preserve"> of the </w:t>
      </w:r>
      <w:r w:rsidR="00C00993" w:rsidRPr="00343C24">
        <w:rPr>
          <w:rFonts w:asciiTheme="majorBidi" w:hAnsiTheme="majorBidi" w:cstheme="majorBidi"/>
          <w:sz w:val="24"/>
          <w:szCs w:val="24"/>
        </w:rPr>
        <w:t>transmission</w:t>
      </w:r>
      <w:r w:rsidRPr="00343C24">
        <w:rPr>
          <w:rFonts w:asciiTheme="majorBidi" w:hAnsiTheme="majorBidi" w:cstheme="majorBidi"/>
          <w:sz w:val="24"/>
          <w:szCs w:val="24"/>
        </w:rPr>
        <w:t xml:space="preserve"> line is the potential difference between the conductors.</w:t>
      </w:r>
    </w:p>
    <w:p w14:paraId="6B3CAD43" w14:textId="3D373063" w:rsidR="00AA16F3" w:rsidRPr="00343C24" w:rsidRDefault="00AA16F3" w:rsidP="00343C24">
      <w:pPr>
        <w:spacing w:line="360" w:lineRule="auto"/>
        <w:rPr>
          <w:rFonts w:asciiTheme="majorBidi" w:hAnsiTheme="majorBidi" w:cstheme="majorBidi"/>
          <w:b/>
          <w:bCs/>
          <w:sz w:val="24"/>
          <w:szCs w:val="24"/>
        </w:rPr>
      </w:pPr>
      <w:r w:rsidRPr="00343C24">
        <w:rPr>
          <w:rFonts w:asciiTheme="majorBidi" w:hAnsiTheme="majorBidi" w:cstheme="majorBidi"/>
          <w:b/>
          <w:bCs/>
          <w:sz w:val="24"/>
          <w:szCs w:val="24"/>
        </w:rPr>
        <w:t xml:space="preserve"> Divides </w:t>
      </w:r>
      <w:r w:rsidR="00C00993" w:rsidRPr="00343C24">
        <w:rPr>
          <w:rFonts w:asciiTheme="majorBidi" w:hAnsiTheme="majorBidi" w:cstheme="majorBidi"/>
          <w:b/>
          <w:bCs/>
          <w:sz w:val="24"/>
          <w:szCs w:val="24"/>
        </w:rPr>
        <w:t>a Transmission</w:t>
      </w:r>
      <w:r w:rsidRPr="00343C24">
        <w:rPr>
          <w:rFonts w:asciiTheme="majorBidi" w:hAnsiTheme="majorBidi" w:cstheme="majorBidi"/>
          <w:b/>
          <w:bCs/>
          <w:sz w:val="24"/>
          <w:szCs w:val="24"/>
        </w:rPr>
        <w:t xml:space="preserve"> Line </w:t>
      </w:r>
      <w:r w:rsidR="00C00993" w:rsidRPr="00343C24">
        <w:rPr>
          <w:rFonts w:asciiTheme="majorBidi" w:hAnsiTheme="majorBidi" w:cstheme="majorBidi"/>
          <w:b/>
          <w:bCs/>
          <w:sz w:val="24"/>
          <w:szCs w:val="24"/>
        </w:rPr>
        <w:t>Capacitance</w:t>
      </w:r>
      <w:r w:rsidRPr="00343C24">
        <w:rPr>
          <w:rFonts w:asciiTheme="majorBidi" w:hAnsiTheme="majorBidi" w:cstheme="majorBidi"/>
          <w:b/>
          <w:bCs/>
          <w:sz w:val="24"/>
          <w:szCs w:val="24"/>
        </w:rPr>
        <w:t xml:space="preserve"> into</w:t>
      </w:r>
    </w:p>
    <w:p w14:paraId="11CFD96E" w14:textId="2EE1F48B" w:rsidR="00AA16F3" w:rsidRPr="00343C24" w:rsidRDefault="00C00993" w:rsidP="00343C24">
      <w:pPr>
        <w:pStyle w:val="ListParagraph"/>
        <w:numPr>
          <w:ilvl w:val="0"/>
          <w:numId w:val="26"/>
        </w:numPr>
        <w:spacing w:after="200" w:line="360" w:lineRule="auto"/>
        <w:rPr>
          <w:rFonts w:asciiTheme="majorBidi" w:hAnsiTheme="majorBidi" w:cstheme="majorBidi"/>
          <w:sz w:val="24"/>
          <w:szCs w:val="24"/>
        </w:rPr>
      </w:pPr>
      <w:r w:rsidRPr="00343C24">
        <w:rPr>
          <w:rFonts w:asciiTheme="majorBidi" w:hAnsiTheme="majorBidi" w:cstheme="majorBidi"/>
          <w:sz w:val="24"/>
          <w:szCs w:val="24"/>
        </w:rPr>
        <w:t>Single-phase</w:t>
      </w:r>
      <w:r w:rsidR="00AA16F3" w:rsidRPr="00343C24">
        <w:rPr>
          <w:rFonts w:asciiTheme="majorBidi" w:hAnsiTheme="majorBidi" w:cstheme="majorBidi"/>
          <w:sz w:val="24"/>
          <w:szCs w:val="24"/>
        </w:rPr>
        <w:t xml:space="preserve"> line</w:t>
      </w:r>
    </w:p>
    <w:p w14:paraId="6DD50EA0" w14:textId="77777777" w:rsidR="00AA16F3" w:rsidRPr="00343C24" w:rsidRDefault="00AA16F3" w:rsidP="00343C24">
      <w:pPr>
        <w:pStyle w:val="ListParagraph"/>
        <w:spacing w:line="360" w:lineRule="auto"/>
        <w:rPr>
          <w:rFonts w:asciiTheme="majorBidi" w:hAnsiTheme="majorBidi" w:cstheme="majorBidi"/>
          <w:sz w:val="24"/>
          <w:szCs w:val="24"/>
        </w:rPr>
      </w:pPr>
      <w:r w:rsidRPr="00343C24">
        <w:rPr>
          <w:rFonts w:asciiTheme="majorBidi" w:hAnsiTheme="majorBidi" w:cstheme="majorBidi"/>
          <w:sz w:val="24"/>
          <w:szCs w:val="24"/>
        </w:rPr>
        <w:t>The difference between to Charges.</w:t>
      </w:r>
    </w:p>
    <w:tbl>
      <w:tblPr>
        <w:tblStyle w:val="TableGrid"/>
        <w:tblW w:w="0" w:type="auto"/>
        <w:tblInd w:w="720" w:type="dxa"/>
        <w:tblLook w:val="04A0" w:firstRow="1" w:lastRow="0" w:firstColumn="1" w:lastColumn="0" w:noHBand="0" w:noVBand="1"/>
      </w:tblPr>
      <w:tblGrid>
        <w:gridCol w:w="4275"/>
        <w:gridCol w:w="4355"/>
      </w:tblGrid>
      <w:tr w:rsidR="00AA16F3" w:rsidRPr="00343C24" w14:paraId="6BE53C1D" w14:textId="77777777" w:rsidTr="00343C24">
        <w:trPr>
          <w:trHeight w:val="782"/>
        </w:trPr>
        <w:tc>
          <w:tcPr>
            <w:tcW w:w="4275" w:type="dxa"/>
            <w:vAlign w:val="center"/>
          </w:tcPr>
          <w:p w14:paraId="0FAE2D1C" w14:textId="77777777" w:rsidR="00AA16F3" w:rsidRPr="00343C24" w:rsidRDefault="00C00993" w:rsidP="00343C24">
            <w:pPr>
              <w:pStyle w:val="ListParagraph"/>
              <w:spacing w:line="360" w:lineRule="auto"/>
              <w:ind w:left="0"/>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12</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1</m:t>
                            </m:r>
                          </m:sub>
                        </m:sSub>
                      </m:e>
                    </m:d>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1</m:t>
                            </m:r>
                          </m:sub>
                        </m:sSub>
                      </m:num>
                      <m:den>
                        <m:r>
                          <w:rPr>
                            <w:rFonts w:ascii="Cambria Math" w:hAnsi="Cambria Math" w:cstheme="majorBidi"/>
                            <w:sz w:val="24"/>
                            <w:szCs w:val="24"/>
                          </w:rPr>
                          <m:t>2πε</m:t>
                        </m:r>
                      </m:den>
                    </m:f>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D</m:t>
                        </m:r>
                      </m:num>
                      <m:den>
                        <m:r>
                          <w:rPr>
                            <w:rFonts w:ascii="Cambria Math" w:hAnsi="Cambria Math" w:cstheme="majorBidi"/>
                            <w:sz w:val="24"/>
                            <w:szCs w:val="24"/>
                          </w:rPr>
                          <m:t>r</m:t>
                        </m:r>
                      </m:den>
                    </m:f>
                  </m:sub>
                </m:sSub>
              </m:oMath>
            </m:oMathPara>
          </w:p>
        </w:tc>
        <w:tc>
          <w:tcPr>
            <w:tcW w:w="4355" w:type="dxa"/>
            <w:vAlign w:val="center"/>
          </w:tcPr>
          <w:p w14:paraId="28053C40" w14:textId="77777777" w:rsidR="00AA16F3" w:rsidRPr="00343C24" w:rsidRDefault="00C00993" w:rsidP="00343C24">
            <w:pPr>
              <w:pStyle w:val="ListParagraph"/>
              <w:spacing w:line="360" w:lineRule="auto"/>
              <w:ind w:left="0"/>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21</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2</m:t>
                            </m:r>
                          </m:sub>
                        </m:sSub>
                      </m:e>
                    </m:d>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2</m:t>
                            </m:r>
                          </m:sub>
                        </m:sSub>
                      </m:num>
                      <m:den>
                        <m:r>
                          <w:rPr>
                            <w:rFonts w:ascii="Cambria Math" w:hAnsi="Cambria Math" w:cstheme="majorBidi"/>
                            <w:sz w:val="24"/>
                            <w:szCs w:val="24"/>
                          </w:rPr>
                          <m:t>2πε</m:t>
                        </m:r>
                      </m:den>
                    </m:f>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D</m:t>
                        </m:r>
                      </m:num>
                      <m:den>
                        <m:r>
                          <w:rPr>
                            <w:rFonts w:ascii="Cambria Math" w:hAnsi="Cambria Math" w:cstheme="majorBidi"/>
                            <w:sz w:val="24"/>
                            <w:szCs w:val="24"/>
                          </w:rPr>
                          <m:t>r</m:t>
                        </m:r>
                      </m:den>
                    </m:f>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21</m:t>
                        </m:r>
                      </m:sub>
                    </m:sSub>
                  </m:sub>
                </m:sSub>
              </m:oMath>
            </m:oMathPara>
          </w:p>
        </w:tc>
      </w:tr>
      <w:tr w:rsidR="00AA16F3" w:rsidRPr="00343C24" w14:paraId="4C2F51B7" w14:textId="77777777" w:rsidTr="00343C24">
        <w:trPr>
          <w:trHeight w:val="980"/>
        </w:trPr>
        <w:tc>
          <w:tcPr>
            <w:tcW w:w="4275" w:type="dxa"/>
            <w:vAlign w:val="center"/>
          </w:tcPr>
          <w:p w14:paraId="54400EB5" w14:textId="77777777" w:rsidR="00AA16F3" w:rsidRPr="00343C24" w:rsidRDefault="00C00993" w:rsidP="00343C24">
            <w:pPr>
              <w:pStyle w:val="ListParagraph"/>
              <w:spacing w:line="360" w:lineRule="auto"/>
              <w:ind w:left="0"/>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12</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2</m:t>
                            </m:r>
                          </m:sub>
                        </m:sSub>
                      </m:e>
                    </m:d>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2</m:t>
                            </m:r>
                          </m:sub>
                        </m:sSub>
                      </m:num>
                      <m:den>
                        <m:r>
                          <w:rPr>
                            <w:rFonts w:ascii="Cambria Math" w:hAnsi="Cambria Math" w:cstheme="majorBidi"/>
                            <w:sz w:val="24"/>
                            <w:szCs w:val="24"/>
                          </w:rPr>
                          <m:t>2πε</m:t>
                        </m:r>
                      </m:den>
                    </m:f>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r</m:t>
                        </m:r>
                      </m:num>
                      <m:den>
                        <m:r>
                          <w:rPr>
                            <w:rFonts w:ascii="Cambria Math" w:hAnsi="Cambria Math" w:cstheme="majorBidi"/>
                            <w:sz w:val="24"/>
                            <w:szCs w:val="24"/>
                          </w:rPr>
                          <m:t>D</m:t>
                        </m:r>
                      </m:den>
                    </m:f>
                  </m:sub>
                </m:sSub>
              </m:oMath>
            </m:oMathPara>
          </w:p>
        </w:tc>
        <w:tc>
          <w:tcPr>
            <w:tcW w:w="4355" w:type="dxa"/>
            <w:vAlign w:val="center"/>
          </w:tcPr>
          <w:p w14:paraId="38811E6E" w14:textId="77777777" w:rsidR="00AA16F3" w:rsidRPr="00343C24" w:rsidRDefault="00C00993" w:rsidP="00343C24">
            <w:pPr>
              <w:pStyle w:val="ListParagraph"/>
              <w:spacing w:line="360" w:lineRule="auto"/>
              <w:ind w:left="0"/>
              <w:jc w:val="center"/>
              <w:rPr>
                <w:rFonts w:asciiTheme="majorBidi" w:eastAsiaTheme="minorEastAsia"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21</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1</m:t>
                            </m:r>
                          </m:sub>
                        </m:sSub>
                      </m:e>
                    </m:d>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1</m:t>
                            </m:r>
                          </m:sub>
                        </m:sSub>
                      </m:num>
                      <m:den>
                        <m:r>
                          <w:rPr>
                            <w:rFonts w:ascii="Cambria Math" w:hAnsi="Cambria Math" w:cstheme="majorBidi"/>
                            <w:sz w:val="24"/>
                            <w:szCs w:val="24"/>
                          </w:rPr>
                          <m:t>2πε</m:t>
                        </m:r>
                      </m:den>
                    </m:f>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r</m:t>
                        </m:r>
                      </m:num>
                      <m:den>
                        <m:r>
                          <w:rPr>
                            <w:rFonts w:ascii="Cambria Math" w:hAnsi="Cambria Math" w:cstheme="majorBidi"/>
                            <w:sz w:val="24"/>
                            <w:szCs w:val="24"/>
                          </w:rPr>
                          <m:t>D</m:t>
                        </m:r>
                      </m:den>
                    </m:f>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21</m:t>
                        </m:r>
                      </m:sub>
                    </m:sSub>
                  </m:sub>
                </m:sSub>
              </m:oMath>
            </m:oMathPara>
          </w:p>
          <w:p w14:paraId="608AE991" w14:textId="77777777" w:rsidR="00AA16F3" w:rsidRPr="00343C24" w:rsidRDefault="00C00993" w:rsidP="00343C24">
            <w:pPr>
              <w:pStyle w:val="ListParagraph"/>
              <w:numPr>
                <w:ilvl w:val="0"/>
                <w:numId w:val="40"/>
              </w:numPr>
              <w:spacing w:line="360" w:lineRule="auto"/>
              <w:ind w:left="0"/>
              <w:jc w:val="center"/>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 xml:space="preserve">2 </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1</m:t>
                  </m:r>
                </m:sub>
              </m:sSub>
            </m:oMath>
          </w:p>
        </w:tc>
      </w:tr>
    </w:tbl>
    <w:p w14:paraId="4E5EC4DA" w14:textId="77777777" w:rsidR="00AA16F3" w:rsidRPr="00343C24" w:rsidRDefault="00AA16F3" w:rsidP="00343C24">
      <w:pPr>
        <w:spacing w:line="360" w:lineRule="auto"/>
        <w:rPr>
          <w:rFonts w:asciiTheme="majorBidi" w:hAnsiTheme="majorBidi" w:cstheme="majorBidi"/>
          <w:sz w:val="24"/>
          <w:szCs w:val="24"/>
        </w:rPr>
      </w:pPr>
    </w:p>
    <w:p w14:paraId="24B2C433" w14:textId="4707207D" w:rsidR="00AA16F3" w:rsidRPr="00343C24" w:rsidRDefault="00AA16F3" w:rsidP="00343C24">
      <w:pPr>
        <w:spacing w:line="360" w:lineRule="auto"/>
        <w:rPr>
          <w:rFonts w:asciiTheme="majorBidi" w:hAnsiTheme="majorBidi" w:cstheme="majorBidi"/>
          <w:sz w:val="24"/>
          <w:szCs w:val="24"/>
        </w:rPr>
      </w:pPr>
      <w:r w:rsidRPr="00343C24">
        <w:rPr>
          <w:rFonts w:asciiTheme="majorBidi" w:hAnsiTheme="majorBidi" w:cstheme="majorBidi"/>
          <w:noProof/>
          <w:sz w:val="24"/>
          <w:szCs w:val="24"/>
        </w:rPr>
        <mc:AlternateContent>
          <mc:Choice Requires="wps">
            <w:drawing>
              <wp:anchor distT="0" distB="0" distL="114300" distR="114300" simplePos="0" relativeHeight="251660800" behindDoc="1" locked="0" layoutInCell="1" allowOverlap="1" wp14:anchorId="40E21C49" wp14:editId="539C9EF0">
                <wp:simplePos x="0" y="0"/>
                <wp:positionH relativeFrom="column">
                  <wp:posOffset>423545</wp:posOffset>
                </wp:positionH>
                <wp:positionV relativeFrom="paragraph">
                  <wp:posOffset>512445</wp:posOffset>
                </wp:positionV>
                <wp:extent cx="548640" cy="1325880"/>
                <wp:effectExtent l="0" t="0" r="22860" b="26670"/>
                <wp:wrapTight wrapText="bothSides">
                  <wp:wrapPolygon edited="0">
                    <wp:start x="19500" y="0"/>
                    <wp:lineTo x="0" y="19862"/>
                    <wp:lineTo x="0" y="21724"/>
                    <wp:lineTo x="2250" y="21724"/>
                    <wp:lineTo x="3000" y="21724"/>
                    <wp:lineTo x="21750" y="931"/>
                    <wp:lineTo x="21750" y="0"/>
                    <wp:lineTo x="19500" y="0"/>
                  </wp:wrapPolygon>
                </wp:wrapTight>
                <wp:docPr id="30" name="Straight Connector 30"/>
                <wp:cNvGraphicFramePr/>
                <a:graphic xmlns:a="http://schemas.openxmlformats.org/drawingml/2006/main">
                  <a:graphicData uri="http://schemas.microsoft.com/office/word/2010/wordprocessingShape">
                    <wps:wsp>
                      <wps:cNvCnPr/>
                      <wps:spPr>
                        <a:xfrm flipV="1">
                          <a:off x="0" y="0"/>
                          <a:ext cx="548640" cy="132588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A3BE2" id="Straight Connector 30" o:spid="_x0000_s1026" style="position:absolute;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40.35pt" to="76.55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" strokecolor="black [3213]" strokeweight="1.5pt">
                <v:stroke joinstyle="miter"/>
                <w10:wrap type="tight"/>
              </v:line>
            </w:pict>
          </mc:Fallback>
        </mc:AlternateContent>
      </w:r>
      <w:r w:rsidRPr="00343C24">
        <w:rPr>
          <w:rFonts w:asciiTheme="majorBidi" w:hAnsiTheme="majorBidi" w:cstheme="majorBidi"/>
          <w:noProof/>
          <w:sz w:val="24"/>
          <w:szCs w:val="24"/>
        </w:rPr>
        <mc:AlternateContent>
          <mc:Choice Requires="wps">
            <w:drawing>
              <wp:anchor distT="0" distB="0" distL="114300" distR="114300" simplePos="0" relativeHeight="251663872" behindDoc="1" locked="0" layoutInCell="1" allowOverlap="1" wp14:anchorId="410880E9" wp14:editId="1C8F920A">
                <wp:simplePos x="0" y="0"/>
                <wp:positionH relativeFrom="column">
                  <wp:posOffset>2098040</wp:posOffset>
                </wp:positionH>
                <wp:positionV relativeFrom="paragraph">
                  <wp:posOffset>506730</wp:posOffset>
                </wp:positionV>
                <wp:extent cx="548640" cy="1325880"/>
                <wp:effectExtent l="0" t="0" r="22860" b="26670"/>
                <wp:wrapTight wrapText="bothSides">
                  <wp:wrapPolygon edited="0">
                    <wp:start x="19500" y="0"/>
                    <wp:lineTo x="0" y="19862"/>
                    <wp:lineTo x="0" y="21724"/>
                    <wp:lineTo x="2250" y="21724"/>
                    <wp:lineTo x="3000" y="21724"/>
                    <wp:lineTo x="21750" y="931"/>
                    <wp:lineTo x="21750" y="0"/>
                    <wp:lineTo x="19500" y="0"/>
                  </wp:wrapPolygon>
                </wp:wrapTight>
                <wp:docPr id="31" name="Straight Connector 31"/>
                <wp:cNvGraphicFramePr/>
                <a:graphic xmlns:a="http://schemas.openxmlformats.org/drawingml/2006/main">
                  <a:graphicData uri="http://schemas.microsoft.com/office/word/2010/wordprocessingShape">
                    <wps:wsp>
                      <wps:cNvCnPr/>
                      <wps:spPr>
                        <a:xfrm flipV="1">
                          <a:off x="0" y="0"/>
                          <a:ext cx="548640" cy="132588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7B06D" id="Straight Connector 31" o:spid="_x0000_s1026" style="position:absolute;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39.9pt" to="208.4pt,1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" strokecolor="black [3213]" strokeweight="1.5pt">
                <v:stroke joinstyle="miter"/>
                <w10:wrap type="tight"/>
              </v:line>
            </w:pict>
          </mc:Fallback>
        </mc:AlternateContent>
      </w:r>
      <w:r w:rsidRPr="00343C24">
        <w:rPr>
          <w:rFonts w:asciiTheme="majorBidi" w:hAnsiTheme="majorBidi" w:cstheme="majorBidi"/>
          <w:sz w:val="24"/>
          <w:szCs w:val="24"/>
        </w:rPr>
        <w:t xml:space="preserve">Note the two charges has the same “q” due to </w:t>
      </w:r>
      <w:r w:rsidR="00C00993" w:rsidRPr="00343C24">
        <w:rPr>
          <w:rFonts w:asciiTheme="majorBidi" w:hAnsiTheme="majorBidi" w:cstheme="majorBidi"/>
          <w:sz w:val="24"/>
          <w:szCs w:val="24"/>
        </w:rPr>
        <w:t>symmetry</w:t>
      </w:r>
      <w:r w:rsidRPr="00343C24">
        <w:rPr>
          <w:rFonts w:asciiTheme="majorBidi" w:hAnsiTheme="majorBidi" w:cstheme="majorBidi"/>
          <w:sz w:val="24"/>
          <w:szCs w:val="24"/>
        </w:rPr>
        <w:t xml:space="preserve"> and </w:t>
      </w:r>
      <w:r w:rsidR="00343C24" w:rsidRPr="00343C24">
        <w:rPr>
          <w:rFonts w:asciiTheme="majorBidi" w:hAnsiTheme="majorBidi" w:cstheme="majorBidi"/>
          <w:sz w:val="24"/>
          <w:szCs w:val="24"/>
        </w:rPr>
        <w:t>it</w:t>
      </w:r>
      <w:r w:rsidRPr="00343C24">
        <w:rPr>
          <w:rFonts w:asciiTheme="majorBidi" w:hAnsiTheme="majorBidi" w:cstheme="majorBidi"/>
          <w:sz w:val="24"/>
          <w:szCs w:val="24"/>
        </w:rPr>
        <w:t xml:space="preserve"> generates volt between them</w:t>
      </w:r>
    </w:p>
    <w:p w14:paraId="791DACAB" w14:textId="6FE59B87" w:rsidR="00AA16F3" w:rsidRPr="00343C24" w:rsidRDefault="00AA16F3" w:rsidP="00343C24">
      <w:pPr>
        <w:pStyle w:val="ListParagraph"/>
        <w:spacing w:line="360" w:lineRule="auto"/>
        <w:rPr>
          <w:rFonts w:asciiTheme="majorBidi" w:hAnsiTheme="majorBidi" w:cstheme="majorBidi"/>
          <w:sz w:val="24"/>
          <w:szCs w:val="24"/>
        </w:rPr>
      </w:pPr>
      <w:r w:rsidRPr="00343C24">
        <w:rPr>
          <w:rFonts w:asciiTheme="majorBidi" w:hAnsiTheme="majorBidi" w:cstheme="majorBidi"/>
          <w:noProof/>
          <w:sz w:val="24"/>
          <w:szCs w:val="24"/>
        </w:rPr>
        <mc:AlternateContent>
          <mc:Choice Requires="wps">
            <w:drawing>
              <wp:anchor distT="0" distB="0" distL="114300" distR="114300" simplePos="0" relativeHeight="251658752" behindDoc="0" locked="0" layoutInCell="1" allowOverlap="1" wp14:anchorId="682B8150" wp14:editId="680CC5E2">
                <wp:simplePos x="0" y="0"/>
                <wp:positionH relativeFrom="column">
                  <wp:posOffset>970016</wp:posOffset>
                </wp:positionH>
                <wp:positionV relativeFrom="paragraph">
                  <wp:posOffset>201691</wp:posOffset>
                </wp:positionV>
                <wp:extent cx="546265" cy="1329508"/>
                <wp:effectExtent l="19050" t="19050" r="25400" b="23495"/>
                <wp:wrapNone/>
                <wp:docPr id="32" name="Straight Connector 32"/>
                <wp:cNvGraphicFramePr/>
                <a:graphic xmlns:a="http://schemas.openxmlformats.org/drawingml/2006/main">
                  <a:graphicData uri="http://schemas.microsoft.com/office/word/2010/wordprocessingShape">
                    <wps:wsp>
                      <wps:cNvCnPr/>
                      <wps:spPr>
                        <a:xfrm flipV="1">
                          <a:off x="0" y="0"/>
                          <a:ext cx="546265" cy="132950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8830F" id="Straight Connector 3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pt,15.9pt" to="119.4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" strokecolor="black [3200]" strokeweight="2.25pt">
                <v:stroke joinstyle="miter"/>
              </v:line>
            </w:pict>
          </mc:Fallback>
        </mc:AlternateContent>
      </w:r>
    </w:p>
    <w:p w14:paraId="02761BA7" w14:textId="77777777" w:rsidR="00AA16F3" w:rsidRPr="00343C24" w:rsidRDefault="00AA16F3" w:rsidP="00343C24">
      <w:pPr>
        <w:pStyle w:val="ListParagraph"/>
        <w:spacing w:line="360" w:lineRule="auto"/>
        <w:rPr>
          <w:rFonts w:asciiTheme="majorBidi" w:hAnsiTheme="majorBidi" w:cstheme="majorBidi"/>
          <w:sz w:val="24"/>
          <w:szCs w:val="24"/>
        </w:rPr>
      </w:pPr>
      <w:r w:rsidRPr="00343C24">
        <w:rPr>
          <w:rFonts w:asciiTheme="majorBidi" w:hAnsiTheme="majorBidi" w:cstheme="majorBidi"/>
          <w:noProof/>
          <w:sz w:val="24"/>
          <w:szCs w:val="24"/>
        </w:rPr>
        <mc:AlternateContent>
          <mc:Choice Requires="wps">
            <w:drawing>
              <wp:anchor distT="0" distB="0" distL="114300" distR="114300" simplePos="0" relativeHeight="251661824" behindDoc="0" locked="0" layoutInCell="1" allowOverlap="1" wp14:anchorId="4D10578D" wp14:editId="06FB9E02">
                <wp:simplePos x="0" y="0"/>
                <wp:positionH relativeFrom="column">
                  <wp:posOffset>2622863</wp:posOffset>
                </wp:positionH>
                <wp:positionV relativeFrom="paragraph">
                  <wp:posOffset>52317</wp:posOffset>
                </wp:positionV>
                <wp:extent cx="546265" cy="1329508"/>
                <wp:effectExtent l="19050" t="19050" r="25400" b="23495"/>
                <wp:wrapNone/>
                <wp:docPr id="33" name="Straight Connector 33"/>
                <wp:cNvGraphicFramePr/>
                <a:graphic xmlns:a="http://schemas.openxmlformats.org/drawingml/2006/main">
                  <a:graphicData uri="http://schemas.microsoft.com/office/word/2010/wordprocessingShape">
                    <wps:wsp>
                      <wps:cNvCnPr/>
                      <wps:spPr>
                        <a:xfrm flipV="1">
                          <a:off x="0" y="0"/>
                          <a:ext cx="546265" cy="132950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AEE63" id="Straight Connector 33"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4.1pt" to="249.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" strokecolor="black [3200]" strokeweight="2.25pt">
                <v:stroke joinstyle="miter"/>
              </v:line>
            </w:pict>
          </mc:Fallback>
        </mc:AlternateContent>
      </w:r>
      <w:r w:rsidRPr="00343C24">
        <w:rPr>
          <w:rFonts w:asciiTheme="majorBidi" w:hAnsiTheme="majorBidi" w:cstheme="majorBidi"/>
          <w:sz w:val="24"/>
          <w:szCs w:val="24"/>
        </w:rPr>
        <w:t xml:space="preserve">  </w:t>
      </w:r>
    </w:p>
    <w:p w14:paraId="3348E624" w14:textId="77777777" w:rsidR="00343C24" w:rsidRDefault="00AA16F3" w:rsidP="00343C24">
      <w:pPr>
        <w:spacing w:line="360" w:lineRule="auto"/>
        <w:rPr>
          <w:rFonts w:asciiTheme="majorBidi" w:hAnsiTheme="majorBidi" w:cstheme="majorBidi"/>
          <w:color w:val="FF0000"/>
          <w:sz w:val="24"/>
          <w:szCs w:val="24"/>
        </w:rPr>
      </w:pPr>
      <w:r w:rsidRPr="00343C24">
        <w:rPr>
          <w:rFonts w:asciiTheme="majorBidi" w:hAnsiTheme="majorBidi" w:cstheme="majorBidi"/>
          <w:noProof/>
          <w:sz w:val="24"/>
          <w:szCs w:val="24"/>
        </w:rPr>
        <mc:AlternateContent>
          <mc:Choice Requires="wps">
            <w:drawing>
              <wp:anchor distT="0" distB="0" distL="114300" distR="114300" simplePos="0" relativeHeight="251662848" behindDoc="0" locked="0" layoutInCell="1" allowOverlap="1" wp14:anchorId="7DE967C6" wp14:editId="7E3F07D8">
                <wp:simplePos x="0" y="0"/>
                <wp:positionH relativeFrom="column">
                  <wp:posOffset>2094865</wp:posOffset>
                </wp:positionH>
                <wp:positionV relativeFrom="paragraph">
                  <wp:posOffset>462280</wp:posOffset>
                </wp:positionV>
                <wp:extent cx="581891" cy="665018"/>
                <wp:effectExtent l="0" t="0" r="27940" b="20955"/>
                <wp:wrapNone/>
                <wp:docPr id="34" name="Oval 34"/>
                <wp:cNvGraphicFramePr/>
                <a:graphic xmlns:a="http://schemas.openxmlformats.org/drawingml/2006/main">
                  <a:graphicData uri="http://schemas.microsoft.com/office/word/2010/wordprocessingShape">
                    <wps:wsp>
                      <wps:cNvSpPr/>
                      <wps:spPr>
                        <a:xfrm>
                          <a:off x="0" y="0"/>
                          <a:ext cx="581891" cy="66501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611C39" w14:textId="77777777" w:rsidR="00C00993" w:rsidRPr="00F0576E" w:rsidRDefault="00C00993" w:rsidP="00AA16F3">
                            <w:pPr>
                              <w:jc w:val="center"/>
                              <w:rPr>
                                <w:sz w:val="40"/>
                                <w:szCs w:val="40"/>
                              </w:rPr>
                            </w:pPr>
                            <w:r w:rsidRPr="00F0576E">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967C6" id="Oval 34" o:spid="_x0000_s1046" style="position:absolute;margin-left:164.95pt;margin-top:36.4pt;width:45.8pt;height:52.3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" fillcolor="white [3201]" strokecolor="black [3213]" strokeweight="1pt">
                <v:stroke joinstyle="miter"/>
                <v:textbox>
                  <w:txbxContent>
                    <w:p w14:paraId="28611C39" w14:textId="77777777" w:rsidR="00C00993" w:rsidRPr="00F0576E" w:rsidRDefault="00C00993" w:rsidP="00AA16F3">
                      <w:pPr>
                        <w:jc w:val="center"/>
                        <w:rPr>
                          <w:sz w:val="40"/>
                          <w:szCs w:val="40"/>
                        </w:rPr>
                      </w:pPr>
                      <w:r w:rsidRPr="00F0576E">
                        <w:rPr>
                          <w:sz w:val="40"/>
                          <w:szCs w:val="40"/>
                        </w:rPr>
                        <w:t>-</w:t>
                      </w:r>
                    </w:p>
                  </w:txbxContent>
                </v:textbox>
              </v:oval>
            </w:pict>
          </mc:Fallback>
        </mc:AlternateContent>
      </w:r>
      <w:r w:rsidRPr="00343C24">
        <w:rPr>
          <w:rFonts w:asciiTheme="majorBidi" w:hAnsiTheme="majorBidi" w:cstheme="majorBidi"/>
          <w:noProof/>
          <w:sz w:val="24"/>
          <w:szCs w:val="24"/>
        </w:rPr>
        <mc:AlternateContent>
          <mc:Choice Requires="wps">
            <w:drawing>
              <wp:anchor distT="0" distB="0" distL="114300" distR="114300" simplePos="0" relativeHeight="251659776" behindDoc="0" locked="0" layoutInCell="1" allowOverlap="1" wp14:anchorId="531CDF7B" wp14:editId="15B64ED3">
                <wp:simplePos x="0" y="0"/>
                <wp:positionH relativeFrom="column">
                  <wp:posOffset>439420</wp:posOffset>
                </wp:positionH>
                <wp:positionV relativeFrom="paragraph">
                  <wp:posOffset>460375</wp:posOffset>
                </wp:positionV>
                <wp:extent cx="581891" cy="665018"/>
                <wp:effectExtent l="0" t="0" r="27940" b="20955"/>
                <wp:wrapNone/>
                <wp:docPr id="35" name="Oval 35"/>
                <wp:cNvGraphicFramePr/>
                <a:graphic xmlns:a="http://schemas.openxmlformats.org/drawingml/2006/main">
                  <a:graphicData uri="http://schemas.microsoft.com/office/word/2010/wordprocessingShape">
                    <wps:wsp>
                      <wps:cNvSpPr/>
                      <wps:spPr>
                        <a:xfrm>
                          <a:off x="0" y="0"/>
                          <a:ext cx="581891" cy="66501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E7535D" w14:textId="77777777" w:rsidR="00C00993" w:rsidRPr="00F0576E" w:rsidRDefault="00C00993" w:rsidP="00AA16F3">
                            <w:pPr>
                              <w:jc w:val="center"/>
                              <w:rPr>
                                <w:sz w:val="32"/>
                                <w:szCs w:val="32"/>
                              </w:rPr>
                            </w:pPr>
                            <w:r w:rsidRPr="00F0576E">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1CDF7B" id="Oval 35" o:spid="_x0000_s1047" style="position:absolute;margin-left:34.6pt;margin-top:36.25pt;width:45.8pt;height:52.3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" fillcolor="white [3201]" strokecolor="black [3213]" strokeweight="1pt">
                <v:stroke joinstyle="miter"/>
                <v:textbox>
                  <w:txbxContent>
                    <w:p w14:paraId="63E7535D" w14:textId="77777777" w:rsidR="00C00993" w:rsidRPr="00F0576E" w:rsidRDefault="00C00993" w:rsidP="00AA16F3">
                      <w:pPr>
                        <w:jc w:val="center"/>
                        <w:rPr>
                          <w:sz w:val="32"/>
                          <w:szCs w:val="32"/>
                        </w:rPr>
                      </w:pPr>
                      <w:r w:rsidRPr="00F0576E">
                        <w:rPr>
                          <w:sz w:val="32"/>
                          <w:szCs w:val="32"/>
                        </w:rPr>
                        <w:t>+</w:t>
                      </w:r>
                    </w:p>
                  </w:txbxContent>
                </v:textbox>
              </v:oval>
            </w:pict>
          </mc:Fallback>
        </mc:AlternateContent>
      </w:r>
      <w:r w:rsidRPr="00343C24">
        <w:rPr>
          <w:rFonts w:asciiTheme="majorBidi" w:hAnsiTheme="majorBidi" w:cstheme="majorBidi"/>
          <w:sz w:val="24"/>
          <w:szCs w:val="24"/>
        </w:rPr>
        <w:t xml:space="preserve">             </w:t>
      </w:r>
      <w:r w:rsidRPr="00343C24">
        <w:rPr>
          <w:rFonts w:asciiTheme="majorBidi" w:hAnsiTheme="majorBidi" w:cstheme="majorBidi"/>
          <w:color w:val="FF0000"/>
          <w:sz w:val="24"/>
          <w:szCs w:val="24"/>
        </w:rPr>
        <w:t xml:space="preserve">q                     </w:t>
      </w:r>
      <w:r w:rsidR="00343C24">
        <w:rPr>
          <w:rFonts w:asciiTheme="majorBidi" w:hAnsiTheme="majorBidi" w:cstheme="majorBidi"/>
          <w:color w:val="FF0000"/>
          <w:sz w:val="24"/>
          <w:szCs w:val="24"/>
        </w:rPr>
        <w:t xml:space="preserve">                 </w:t>
      </w:r>
      <w:r w:rsidRPr="00343C24">
        <w:rPr>
          <w:rFonts w:asciiTheme="majorBidi" w:hAnsiTheme="majorBidi" w:cstheme="majorBidi"/>
          <w:color w:val="FF0000"/>
          <w:sz w:val="24"/>
          <w:szCs w:val="24"/>
        </w:rPr>
        <w:t xml:space="preserve"> </w:t>
      </w:r>
      <w:proofErr w:type="spellStart"/>
      <w:r w:rsidRPr="00343C24">
        <w:rPr>
          <w:rFonts w:asciiTheme="majorBidi" w:hAnsiTheme="majorBidi" w:cstheme="majorBidi"/>
          <w:color w:val="FF0000"/>
          <w:sz w:val="24"/>
          <w:szCs w:val="24"/>
        </w:rPr>
        <w:t>q</w:t>
      </w:r>
      <w:proofErr w:type="spellEnd"/>
    </w:p>
    <w:p w14:paraId="53C79F4C" w14:textId="77777777" w:rsidR="00343C24" w:rsidRDefault="00343C24" w:rsidP="00343C24">
      <w:pPr>
        <w:spacing w:line="360" w:lineRule="auto"/>
        <w:rPr>
          <w:rFonts w:asciiTheme="majorBidi" w:hAnsiTheme="majorBidi" w:cstheme="majorBidi"/>
          <w:color w:val="FF0000"/>
          <w:sz w:val="24"/>
          <w:szCs w:val="24"/>
        </w:rPr>
      </w:pPr>
    </w:p>
    <w:p w14:paraId="53EB3B07" w14:textId="77777777" w:rsidR="00343C24" w:rsidRDefault="00343C24" w:rsidP="00343C24">
      <w:pPr>
        <w:spacing w:line="360" w:lineRule="auto"/>
        <w:rPr>
          <w:rFonts w:asciiTheme="majorBidi" w:hAnsiTheme="majorBidi" w:cstheme="majorBidi"/>
          <w:color w:val="FF0000"/>
          <w:sz w:val="24"/>
          <w:szCs w:val="24"/>
        </w:rPr>
      </w:pPr>
    </w:p>
    <w:p w14:paraId="1416308F" w14:textId="77777777" w:rsidR="00343C24" w:rsidRDefault="00343C24" w:rsidP="00343C24">
      <w:pPr>
        <w:spacing w:line="360" w:lineRule="auto"/>
        <w:rPr>
          <w:rFonts w:asciiTheme="majorBidi" w:hAnsiTheme="majorBidi" w:cstheme="majorBidi"/>
          <w:color w:val="FF0000"/>
          <w:sz w:val="24"/>
          <w:szCs w:val="24"/>
        </w:rPr>
      </w:pPr>
    </w:p>
    <w:p w14:paraId="57F317C5" w14:textId="02445FA7" w:rsidR="00AA16F3" w:rsidRPr="00343C24" w:rsidRDefault="00C00993" w:rsidP="00343C24">
      <w:pPr>
        <w:spacing w:line="360" w:lineRule="auto"/>
        <w:rPr>
          <w:rFonts w:asciiTheme="majorBidi" w:eastAsiaTheme="minorEastAsia" w:hAnsiTheme="majorBidi" w:cstheme="majorBidi"/>
          <w:sz w:val="24"/>
          <w:szCs w:val="24"/>
        </w:rPr>
      </w:pPr>
      <w:r w:rsidRPr="00343C24">
        <w:rPr>
          <w:rFonts w:asciiTheme="majorBidi" w:eastAsiaTheme="minorEastAsia" w:hAnsiTheme="majorBidi" w:cstheme="majorBidi"/>
          <w:sz w:val="24"/>
          <w:szCs w:val="24"/>
        </w:rPr>
        <w:t>Capacitor</w:t>
      </w:r>
      <w:r w:rsidR="00AA16F3" w:rsidRPr="00343C24">
        <w:rPr>
          <w:rFonts w:asciiTheme="majorBidi" w:eastAsiaTheme="minorEastAsia" w:hAnsiTheme="majorBidi" w:cstheme="majorBidi"/>
          <w:sz w:val="24"/>
          <w:szCs w:val="24"/>
        </w:rPr>
        <w:t xml:space="preserve"> from line to line is </w:t>
      </w:r>
      <w:r w:rsidRPr="00343C24">
        <w:rPr>
          <w:rFonts w:asciiTheme="majorBidi" w:eastAsiaTheme="minorEastAsia" w:hAnsiTheme="majorBidi" w:cstheme="majorBidi"/>
          <w:sz w:val="24"/>
          <w:szCs w:val="24"/>
        </w:rPr>
        <w:t xml:space="preserve">equal: </w:t>
      </w:r>
      <m:oMath>
        <m:r>
          <w:rPr>
            <w:rFonts w:ascii="Cambria Math" w:eastAsiaTheme="minorEastAsia"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 xml:space="preserve"> C</m:t>
            </m:r>
          </m:e>
          <m:sub>
            <m:r>
              <w:rPr>
                <w:rFonts w:ascii="Cambria Math" w:hAnsi="Cambria Math" w:cstheme="majorBidi"/>
                <w:sz w:val="24"/>
                <w:szCs w:val="24"/>
              </w:rPr>
              <m:t xml:space="preserve">xy  </m:t>
            </m:r>
          </m:sub>
        </m:sSub>
        <m:f>
          <m:fPr>
            <m:ctrlPr>
              <w:rPr>
                <w:rFonts w:ascii="Cambria Math" w:hAnsi="Cambria Math" w:cstheme="majorBidi"/>
                <w:i/>
                <w:sz w:val="24"/>
                <w:szCs w:val="24"/>
              </w:rPr>
            </m:ctrlPr>
          </m:fPr>
          <m:num>
            <m:r>
              <w:rPr>
                <w:rFonts w:ascii="Cambria Math" w:hAnsi="Cambria Math" w:cstheme="majorBidi"/>
                <w:sz w:val="24"/>
                <w:szCs w:val="24"/>
              </w:rPr>
              <m:t>πε</m:t>
            </m:r>
          </m:num>
          <m:den>
            <m:r>
              <w:rPr>
                <w:rFonts w:ascii="Cambria Math" w:hAnsi="Cambria Math" w:cstheme="majorBidi"/>
                <w:sz w:val="24"/>
                <w:szCs w:val="24"/>
              </w:rPr>
              <m:t>ln</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D</m:t>
                    </m:r>
                  </m:num>
                  <m:den>
                    <m:r>
                      <w:rPr>
                        <w:rFonts w:ascii="Cambria Math" w:hAnsi="Cambria Math" w:cstheme="majorBidi"/>
                        <w:sz w:val="24"/>
                        <w:szCs w:val="24"/>
                      </w:rPr>
                      <m:t>r</m:t>
                    </m:r>
                  </m:den>
                </m:f>
              </m:e>
            </m:d>
          </m:den>
        </m:f>
      </m:oMath>
    </w:p>
    <w:p w14:paraId="23E3BA2C" w14:textId="204D259D" w:rsidR="00AA16F3" w:rsidRPr="00343C24" w:rsidRDefault="00C00993" w:rsidP="00343C24">
      <w:pPr>
        <w:pStyle w:val="ListParagraph"/>
        <w:numPr>
          <w:ilvl w:val="0"/>
          <w:numId w:val="40"/>
        </w:numPr>
        <w:spacing w:after="200" w:line="360" w:lineRule="auto"/>
        <w:rPr>
          <w:rFonts w:asciiTheme="majorBidi" w:hAnsiTheme="majorBidi" w:cstheme="majorBidi"/>
          <w:sz w:val="24"/>
          <w:szCs w:val="24"/>
        </w:rPr>
      </w:pPr>
      <w:r w:rsidRPr="00343C24">
        <w:rPr>
          <w:rFonts w:asciiTheme="majorBidi" w:eastAsiaTheme="minorEastAsia" w:hAnsiTheme="majorBidi" w:cstheme="majorBidi"/>
          <w:sz w:val="24"/>
          <w:szCs w:val="24"/>
        </w:rPr>
        <w:t>Capacitor</w:t>
      </w:r>
      <w:r w:rsidR="00AA16F3" w:rsidRPr="00343C24">
        <w:rPr>
          <w:rFonts w:asciiTheme="majorBidi" w:eastAsiaTheme="minorEastAsia" w:hAnsiTheme="majorBidi" w:cstheme="majorBidi"/>
          <w:sz w:val="24"/>
          <w:szCs w:val="24"/>
        </w:rPr>
        <w:t xml:space="preserve"> from line to </w:t>
      </w:r>
      <w:r w:rsidRPr="00343C24">
        <w:rPr>
          <w:rFonts w:asciiTheme="majorBidi" w:eastAsiaTheme="minorEastAsia" w:hAnsiTheme="majorBidi" w:cstheme="majorBidi"/>
          <w:sz w:val="24"/>
          <w:szCs w:val="24"/>
        </w:rPr>
        <w:t>neutral</w:t>
      </w:r>
      <w:r w:rsidR="00AA16F3" w:rsidRPr="00343C24">
        <w:rPr>
          <w:rFonts w:asciiTheme="majorBidi" w:eastAsiaTheme="minorEastAsia" w:hAnsiTheme="majorBidi" w:cstheme="majorBidi"/>
          <w:sz w:val="24"/>
          <w:szCs w:val="24"/>
        </w:rPr>
        <w:t xml:space="preserve"> is </w:t>
      </w:r>
      <w:r w:rsidRPr="00343C24">
        <w:rPr>
          <w:rFonts w:asciiTheme="majorBidi" w:eastAsiaTheme="minorEastAsia" w:hAnsiTheme="majorBidi" w:cstheme="majorBidi"/>
          <w:sz w:val="24"/>
          <w:szCs w:val="24"/>
        </w:rPr>
        <w:t xml:space="preserve">equal: </w:t>
      </w:r>
      <w:r w:rsidR="00AA16F3" w:rsidRPr="00343C24">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 xml:space="preserve">n </m:t>
            </m:r>
          </m:sub>
        </m:sSub>
        <m:f>
          <m:fPr>
            <m:ctrlPr>
              <w:rPr>
                <w:rFonts w:ascii="Cambria Math" w:hAnsi="Cambria Math" w:cstheme="majorBidi"/>
                <w:i/>
                <w:sz w:val="24"/>
                <w:szCs w:val="24"/>
              </w:rPr>
            </m:ctrlPr>
          </m:fPr>
          <m:num>
            <m:r>
              <w:rPr>
                <w:rFonts w:ascii="Cambria Math" w:hAnsi="Cambria Math" w:cstheme="majorBidi"/>
                <w:sz w:val="24"/>
                <w:szCs w:val="24"/>
              </w:rPr>
              <m:t>2πε</m:t>
            </m:r>
          </m:num>
          <m:den>
            <m:r>
              <w:rPr>
                <w:rFonts w:ascii="Cambria Math" w:hAnsi="Cambria Math" w:cstheme="majorBidi"/>
                <w:sz w:val="24"/>
                <w:szCs w:val="24"/>
              </w:rPr>
              <m:t>ln</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D</m:t>
                    </m:r>
                  </m:num>
                  <m:den>
                    <m:r>
                      <w:rPr>
                        <w:rFonts w:ascii="Cambria Math" w:hAnsi="Cambria Math" w:cstheme="majorBidi"/>
                        <w:sz w:val="24"/>
                        <w:szCs w:val="24"/>
                      </w:rPr>
                      <m:t>r</m:t>
                    </m:r>
                  </m:den>
                </m:f>
              </m:e>
            </m:d>
          </m:den>
        </m:f>
      </m:oMath>
    </w:p>
    <w:p w14:paraId="73503D70" w14:textId="725F38E3" w:rsidR="00AA16F3" w:rsidRPr="00343C24" w:rsidRDefault="00C00993" w:rsidP="00343C24">
      <w:pPr>
        <w:pStyle w:val="ListParagraph"/>
        <w:numPr>
          <w:ilvl w:val="0"/>
          <w:numId w:val="26"/>
        </w:numPr>
        <w:spacing w:after="200" w:line="360" w:lineRule="auto"/>
        <w:rPr>
          <w:rFonts w:asciiTheme="majorBidi" w:hAnsiTheme="majorBidi" w:cstheme="majorBidi"/>
          <w:sz w:val="24"/>
          <w:szCs w:val="24"/>
        </w:rPr>
      </w:pPr>
      <w:r w:rsidRPr="00343C24">
        <w:rPr>
          <w:rFonts w:asciiTheme="majorBidi" w:hAnsiTheme="majorBidi" w:cstheme="majorBidi"/>
          <w:sz w:val="24"/>
          <w:szCs w:val="24"/>
        </w:rPr>
        <w:t>Three phase</w:t>
      </w:r>
      <w:r w:rsidR="00AA16F3" w:rsidRPr="00343C24">
        <w:rPr>
          <w:rFonts w:asciiTheme="majorBidi" w:hAnsiTheme="majorBidi" w:cstheme="majorBidi"/>
          <w:sz w:val="24"/>
          <w:szCs w:val="24"/>
        </w:rPr>
        <w:t xml:space="preserve"> line with equilateral spacing:</w:t>
      </w:r>
    </w:p>
    <w:p w14:paraId="2694D95F" w14:textId="54EB54F1" w:rsidR="00AA16F3" w:rsidRPr="00343C24" w:rsidRDefault="00AA16F3" w:rsidP="00343C24">
      <w:pPr>
        <w:pStyle w:val="ListParagraph"/>
        <w:numPr>
          <w:ilvl w:val="0"/>
          <w:numId w:val="41"/>
        </w:numPr>
        <w:spacing w:after="200" w:line="360" w:lineRule="auto"/>
        <w:ind w:left="270"/>
        <w:rPr>
          <w:rFonts w:asciiTheme="majorBidi" w:eastAsiaTheme="minorEastAsia" w:hAnsiTheme="majorBidi" w:cstheme="majorBidi"/>
          <w:sz w:val="24"/>
          <w:szCs w:val="24"/>
        </w:rPr>
      </w:pPr>
      <w:r w:rsidRPr="00343C24">
        <w:rPr>
          <w:rFonts w:asciiTheme="majorBidi" w:hAnsiTheme="majorBidi" w:cstheme="majorBidi"/>
          <w:sz w:val="24"/>
          <w:szCs w:val="24"/>
        </w:rPr>
        <w:t xml:space="preserve">Voltage from line to </w:t>
      </w:r>
      <w:r w:rsidR="00C00993" w:rsidRPr="00343C24">
        <w:rPr>
          <w:rFonts w:asciiTheme="majorBidi" w:hAnsiTheme="majorBidi" w:cstheme="majorBidi"/>
          <w:sz w:val="24"/>
          <w:szCs w:val="24"/>
        </w:rPr>
        <w:t>neutral</w:t>
      </w:r>
      <w:r w:rsidRPr="00343C24">
        <w:rPr>
          <w:rFonts w:asciiTheme="majorBidi" w:hAnsiTheme="majorBidi" w:cstheme="majorBidi"/>
          <w:sz w:val="24"/>
          <w:szCs w:val="24"/>
        </w:rPr>
        <w:t xml:space="preserve"> is equal</w:t>
      </w:r>
      <m:oMath>
        <m:sSub>
          <m:sSubPr>
            <m:ctrlPr>
              <w:rPr>
                <w:rFonts w:ascii="Cambria Math" w:hAnsi="Cambria Math" w:cstheme="majorBidi"/>
                <w:i/>
                <w:sz w:val="24"/>
                <w:szCs w:val="24"/>
              </w:rPr>
            </m:ctrlPr>
          </m:sSubPr>
          <m:e>
            <m:r>
              <w:rPr>
                <w:rFonts w:ascii="Cambria Math" w:hAnsi="Cambria Math" w:cstheme="majorBidi"/>
                <w:sz w:val="24"/>
                <w:szCs w:val="24"/>
              </w:rPr>
              <m:t>:-     V</m:t>
            </m:r>
          </m:e>
          <m:sub>
            <m:r>
              <w:rPr>
                <w:rFonts w:ascii="Cambria Math" w:hAnsi="Cambria Math" w:cstheme="majorBidi"/>
                <w:sz w:val="24"/>
                <w:szCs w:val="24"/>
              </w:rPr>
              <m:t>an</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3</m:t>
            </m:r>
          </m:den>
        </m:f>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ab</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ac</m:t>
                </m:r>
              </m:sub>
            </m:sSub>
          </m:e>
        </m:d>
      </m:oMath>
    </w:p>
    <w:p w14:paraId="3763EAFA" w14:textId="6C482C40" w:rsidR="00AA16F3" w:rsidRPr="00343C24" w:rsidRDefault="00AA16F3" w:rsidP="00343C24">
      <w:pPr>
        <w:pStyle w:val="ListParagraph"/>
        <w:numPr>
          <w:ilvl w:val="0"/>
          <w:numId w:val="41"/>
        </w:numPr>
        <w:spacing w:after="200" w:line="360" w:lineRule="auto"/>
        <w:ind w:left="270"/>
        <w:rPr>
          <w:rFonts w:asciiTheme="majorBidi" w:eastAsiaTheme="minorEastAsia" w:hAnsiTheme="majorBidi" w:cstheme="majorBidi"/>
          <w:sz w:val="24"/>
          <w:szCs w:val="24"/>
        </w:rPr>
      </w:pPr>
      <w:r w:rsidRPr="00343C24">
        <w:rPr>
          <w:rFonts w:asciiTheme="majorBidi" w:hAnsiTheme="majorBidi" w:cstheme="majorBidi"/>
          <w:sz w:val="24"/>
          <w:szCs w:val="24"/>
        </w:rPr>
        <w:t xml:space="preserve">Voltage from line to line is </w:t>
      </w:r>
      <w:r w:rsidR="00C00993" w:rsidRPr="00343C24">
        <w:rPr>
          <w:rFonts w:asciiTheme="majorBidi" w:hAnsiTheme="majorBidi" w:cstheme="majorBidi"/>
          <w:sz w:val="24"/>
          <w:szCs w:val="24"/>
        </w:rPr>
        <w:t>equal:</w:t>
      </w:r>
      <w:r w:rsidRPr="00343C24">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ab</m:t>
            </m:r>
          </m:sub>
        </m:sSub>
        <m:r>
          <w:rPr>
            <w:rFonts w:ascii="Cambria Math" w:eastAsiaTheme="minorEastAsia" w:hAnsi="Cambria Math" w:cstheme="majorBidi"/>
            <w:sz w:val="24"/>
            <w:szCs w:val="24"/>
          </w:rPr>
          <m:t>=</m:t>
        </m:r>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3</m:t>
            </m:r>
          </m:e>
        </m:rad>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an</m:t>
            </m:r>
          </m:sub>
        </m:sSub>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3</m:t>
                    </m:r>
                  </m:e>
                </m:rad>
              </m:num>
              <m:den>
                <m:r>
                  <w:rPr>
                    <w:rFonts w:ascii="Cambria Math" w:eastAsiaTheme="minorEastAsia" w:hAnsi="Cambria Math" w:cstheme="majorBidi"/>
                    <w:sz w:val="24"/>
                    <w:szCs w:val="24"/>
                  </w:rPr>
                  <m:t>2</m:t>
                </m:r>
              </m:den>
            </m:f>
            <m:r>
              <w:rPr>
                <w:rFonts w:ascii="Cambria Math" w:eastAsiaTheme="minorEastAsia" w:hAnsi="Cambria Math" w:cstheme="majorBidi"/>
                <w:sz w:val="24"/>
                <w:szCs w:val="24"/>
              </w:rPr>
              <m:t>+j</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e>
        </m:d>
      </m:oMath>
    </w:p>
    <w:p w14:paraId="0F3A4E04" w14:textId="77777777" w:rsidR="00AA16F3" w:rsidRPr="00343C24" w:rsidRDefault="00AA16F3" w:rsidP="00343C24">
      <w:pPr>
        <w:spacing w:line="360" w:lineRule="auto"/>
        <w:rPr>
          <w:rFonts w:asciiTheme="majorBidi" w:eastAsiaTheme="minorEastAsia" w:hAnsiTheme="majorBidi" w:cstheme="majorBidi"/>
          <w:sz w:val="24"/>
          <w:szCs w:val="24"/>
        </w:rPr>
      </w:pPr>
      <w:r w:rsidRPr="00343C24">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ac</m:t>
            </m:r>
          </m:sub>
        </m:sSub>
        <m:r>
          <w:rPr>
            <w:rFonts w:ascii="Cambria Math" w:eastAsiaTheme="minorEastAsia" w:hAnsi="Cambria Math" w:cstheme="majorBidi"/>
            <w:sz w:val="24"/>
            <w:szCs w:val="24"/>
          </w:rPr>
          <m:t>=</m:t>
        </m:r>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3</m:t>
            </m:r>
          </m:e>
        </m:rad>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an</m:t>
            </m:r>
          </m:sub>
        </m:sSub>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ad>
                  <m:radPr>
                    <m:degHide m:val="1"/>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3</m:t>
                    </m:r>
                  </m:e>
                </m:rad>
              </m:num>
              <m:den>
                <m:r>
                  <w:rPr>
                    <w:rFonts w:ascii="Cambria Math" w:eastAsiaTheme="minorEastAsia" w:hAnsi="Cambria Math" w:cstheme="majorBidi"/>
                    <w:sz w:val="24"/>
                    <w:szCs w:val="24"/>
                  </w:rPr>
                  <m:t>2</m:t>
                </m:r>
              </m:den>
            </m:f>
            <m:r>
              <w:rPr>
                <w:rFonts w:ascii="Cambria Math" w:eastAsiaTheme="minorEastAsia" w:hAnsi="Cambria Math" w:cstheme="majorBidi"/>
                <w:sz w:val="24"/>
                <w:szCs w:val="24"/>
              </w:rPr>
              <m:t>-j</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2</m:t>
                </m:r>
              </m:den>
            </m:f>
          </m:e>
        </m:d>
      </m:oMath>
      <w:r w:rsidRPr="00343C24">
        <w:rPr>
          <w:rFonts w:asciiTheme="majorBidi" w:eastAsiaTheme="minorEastAsia" w:hAnsiTheme="majorBidi" w:cstheme="majorBidi"/>
          <w:sz w:val="24"/>
          <w:szCs w:val="24"/>
        </w:rPr>
        <w:t>.</w:t>
      </w:r>
    </w:p>
    <w:p w14:paraId="13651CF5" w14:textId="2AD291AE" w:rsidR="00AA16F3" w:rsidRPr="00343C24" w:rsidRDefault="00AA16F3" w:rsidP="00343C24">
      <w:pPr>
        <w:pStyle w:val="ListParagraph"/>
        <w:numPr>
          <w:ilvl w:val="0"/>
          <w:numId w:val="26"/>
        </w:numPr>
        <w:spacing w:after="200" w:line="360" w:lineRule="auto"/>
        <w:rPr>
          <w:rFonts w:asciiTheme="majorBidi" w:hAnsiTheme="majorBidi" w:cstheme="majorBidi"/>
          <w:sz w:val="24"/>
          <w:szCs w:val="24"/>
        </w:rPr>
      </w:pPr>
      <w:r w:rsidRPr="00343C24">
        <w:rPr>
          <w:rFonts w:asciiTheme="majorBidi" w:eastAsiaTheme="minorEastAsia" w:hAnsiTheme="majorBidi" w:cstheme="majorBidi"/>
          <w:sz w:val="24"/>
          <w:szCs w:val="24"/>
        </w:rPr>
        <w:lastRenderedPageBreak/>
        <w:t xml:space="preserve"> 3</w:t>
      </w:r>
      <m:oMath>
        <m:r>
          <w:rPr>
            <w:rFonts w:ascii="Cambria Math" w:eastAsiaTheme="minorEastAsia" w:hAnsi="Cambria Math" w:cstheme="majorBidi"/>
            <w:sz w:val="24"/>
            <w:szCs w:val="24"/>
          </w:rPr>
          <m:t>φ</m:t>
        </m:r>
      </m:oMath>
      <w:r w:rsidRPr="00343C24">
        <w:rPr>
          <w:rFonts w:asciiTheme="majorBidi" w:eastAsiaTheme="minorEastAsia" w:hAnsiTheme="majorBidi" w:cstheme="majorBidi"/>
          <w:sz w:val="24"/>
          <w:szCs w:val="24"/>
        </w:rPr>
        <w:t xml:space="preserve">  with a symetrical spacing</w:t>
      </w:r>
      <w:r w:rsidRPr="00343C24">
        <w:rPr>
          <w:noProof/>
        </w:rPr>
        <mc:AlternateContent>
          <mc:Choice Requires="wps">
            <w:drawing>
              <wp:anchor distT="0" distB="0" distL="114300" distR="114300" simplePos="0" relativeHeight="251665920" behindDoc="0" locked="0" layoutInCell="1" allowOverlap="1" wp14:anchorId="464D2E24" wp14:editId="625F735A">
                <wp:simplePos x="0" y="0"/>
                <wp:positionH relativeFrom="column">
                  <wp:posOffset>1320033</wp:posOffset>
                </wp:positionH>
                <wp:positionV relativeFrom="paragraph">
                  <wp:posOffset>360103</wp:posOffset>
                </wp:positionV>
                <wp:extent cx="534389" cy="534390"/>
                <wp:effectExtent l="0" t="0" r="18415" b="18415"/>
                <wp:wrapNone/>
                <wp:docPr id="37" name="Oval 37"/>
                <wp:cNvGraphicFramePr/>
                <a:graphic xmlns:a="http://schemas.openxmlformats.org/drawingml/2006/main">
                  <a:graphicData uri="http://schemas.microsoft.com/office/word/2010/wordprocessingShape">
                    <wps:wsp>
                      <wps:cNvSpPr/>
                      <wps:spPr>
                        <a:xfrm>
                          <a:off x="0" y="0"/>
                          <a:ext cx="534389" cy="534390"/>
                        </a:xfrm>
                        <a:prstGeom prst="ellipse">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16B0985D" w14:textId="77777777" w:rsidR="00C00993" w:rsidRPr="005C2A60" w:rsidRDefault="00C00993" w:rsidP="00AA16F3">
                            <w:pPr>
                              <w:jc w:val="center"/>
                              <w:rPr>
                                <w:color w:val="FF0000"/>
                                <w:sz w:val="40"/>
                                <w:szCs w:val="40"/>
                              </w:rPr>
                            </w:pPr>
                            <w:r w:rsidRPr="005C2A60">
                              <w:rPr>
                                <w:color w:val="FF0000"/>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4D2E24" id="Oval 37" o:spid="_x0000_s1048" style="position:absolute;left:0;text-align:left;margin-left:103.95pt;margin-top:28.35pt;width:42.1pt;height:42.1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" fillcolor="white [3201]" strokecolor="#0d0d0d [3069]" strokeweight="1pt">
                <v:stroke joinstyle="miter"/>
                <v:textbox>
                  <w:txbxContent>
                    <w:p w14:paraId="16B0985D" w14:textId="77777777" w:rsidR="00C00993" w:rsidRPr="005C2A60" w:rsidRDefault="00C00993" w:rsidP="00AA16F3">
                      <w:pPr>
                        <w:jc w:val="center"/>
                        <w:rPr>
                          <w:color w:val="FF0000"/>
                          <w:sz w:val="40"/>
                          <w:szCs w:val="40"/>
                        </w:rPr>
                      </w:pPr>
                      <w:r w:rsidRPr="005C2A60">
                        <w:rPr>
                          <w:color w:val="FF0000"/>
                          <w:sz w:val="40"/>
                          <w:szCs w:val="40"/>
                        </w:rPr>
                        <w:t>a</w:t>
                      </w:r>
                    </w:p>
                  </w:txbxContent>
                </v:textbox>
              </v:oval>
            </w:pict>
          </mc:Fallback>
        </mc:AlternateContent>
      </w:r>
      <w:r w:rsidR="00343C24">
        <w:rPr>
          <w:rFonts w:asciiTheme="majorBidi" w:eastAsiaTheme="minorEastAsia" w:hAnsiTheme="majorBidi" w:cstheme="majorBidi"/>
          <w:sz w:val="24"/>
          <w:szCs w:val="24"/>
        </w:rPr>
        <w:t>:</w:t>
      </w:r>
      <w:r w:rsidRPr="00343C24">
        <w:rPr>
          <w:rFonts w:asciiTheme="majorBidi" w:hAnsiTheme="majorBidi" w:cstheme="majorBidi"/>
          <w:noProof/>
          <w:sz w:val="24"/>
          <w:szCs w:val="24"/>
        </w:rPr>
        <w:t xml:space="preserve">                          </w:t>
      </w:r>
    </w:p>
    <w:p w14:paraId="2914973B" w14:textId="5FDE66DE" w:rsidR="00AA16F3" w:rsidRPr="00343C24" w:rsidRDefault="00AA16F3" w:rsidP="00343C24">
      <w:pPr>
        <w:spacing w:line="360" w:lineRule="auto"/>
        <w:rPr>
          <w:rFonts w:asciiTheme="majorBidi" w:hAnsiTheme="majorBidi" w:cstheme="majorBidi"/>
          <w:sz w:val="24"/>
          <w:szCs w:val="24"/>
        </w:rPr>
      </w:pPr>
      <w:r w:rsidRPr="00343C24">
        <w:rPr>
          <w:rFonts w:asciiTheme="majorBidi" w:hAnsiTheme="majorBidi" w:cstheme="majorBidi"/>
          <w:noProof/>
          <w:sz w:val="24"/>
          <w:szCs w:val="24"/>
        </w:rPr>
        <mc:AlternateContent>
          <mc:Choice Requires="wps">
            <w:drawing>
              <wp:anchor distT="0" distB="0" distL="114300" distR="114300" simplePos="0" relativeHeight="251671040" behindDoc="0" locked="0" layoutInCell="1" allowOverlap="1" wp14:anchorId="0DFA9FAA" wp14:editId="47994CF8">
                <wp:simplePos x="0" y="0"/>
                <wp:positionH relativeFrom="column">
                  <wp:posOffset>1600200</wp:posOffset>
                </wp:positionH>
                <wp:positionV relativeFrom="paragraph">
                  <wp:posOffset>34925</wp:posOffset>
                </wp:positionV>
                <wp:extent cx="2260600" cy="721360"/>
                <wp:effectExtent l="0" t="0" r="25400" b="21590"/>
                <wp:wrapNone/>
                <wp:docPr id="36" name="Straight Connector 36"/>
                <wp:cNvGraphicFramePr/>
                <a:graphic xmlns:a="http://schemas.openxmlformats.org/drawingml/2006/main">
                  <a:graphicData uri="http://schemas.microsoft.com/office/word/2010/wordprocessingShape">
                    <wps:wsp>
                      <wps:cNvCnPr/>
                      <wps:spPr>
                        <a:xfrm>
                          <a:off x="0" y="0"/>
                          <a:ext cx="2260600" cy="7213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65E56" id="Straight Connector 3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2.75pt" to="304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" strokecolor="black [3200]" strokeweight="1pt">
                <v:stroke joinstyle="miter"/>
              </v:line>
            </w:pict>
          </mc:Fallback>
        </mc:AlternateContent>
      </w:r>
      <w:r w:rsidRPr="00343C24">
        <w:rPr>
          <w:rFonts w:asciiTheme="majorBidi" w:hAnsiTheme="majorBidi" w:cstheme="majorBidi"/>
          <w:noProof/>
          <w:sz w:val="24"/>
          <w:szCs w:val="24"/>
        </w:rPr>
        <mc:AlternateContent>
          <mc:Choice Requires="wps">
            <w:drawing>
              <wp:anchor distT="0" distB="0" distL="114300" distR="114300" simplePos="0" relativeHeight="251667968" behindDoc="0" locked="0" layoutInCell="1" allowOverlap="1" wp14:anchorId="233DC7F2" wp14:editId="2A997512">
                <wp:simplePos x="0" y="0"/>
                <wp:positionH relativeFrom="column">
                  <wp:posOffset>95249</wp:posOffset>
                </wp:positionH>
                <wp:positionV relativeFrom="paragraph">
                  <wp:posOffset>36829</wp:posOffset>
                </wp:positionV>
                <wp:extent cx="1457325" cy="835025"/>
                <wp:effectExtent l="0" t="0" r="28575" b="22225"/>
                <wp:wrapNone/>
                <wp:docPr id="38" name="Straight Connector 38"/>
                <wp:cNvGraphicFramePr/>
                <a:graphic xmlns:a="http://schemas.openxmlformats.org/drawingml/2006/main">
                  <a:graphicData uri="http://schemas.microsoft.com/office/word/2010/wordprocessingShape">
                    <wps:wsp>
                      <wps:cNvCnPr/>
                      <wps:spPr>
                        <a:xfrm flipV="1">
                          <a:off x="0" y="0"/>
                          <a:ext cx="1457325" cy="8350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92E3E" id="Straight Connector 38"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9pt" to="122.2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" strokecolor="black [3200]" strokeweight="1pt">
                <v:stroke joinstyle="miter"/>
              </v:line>
            </w:pict>
          </mc:Fallback>
        </mc:AlternateContent>
      </w:r>
      <w:r w:rsidRPr="00343C24">
        <w:rPr>
          <w:rFonts w:asciiTheme="majorBidi" w:hAnsiTheme="majorBidi" w:cstheme="majorBidi"/>
          <w:sz w:val="24"/>
          <w:szCs w:val="24"/>
        </w:rPr>
        <w:t xml:space="preserve">                </w:t>
      </w:r>
      <w:r w:rsidRPr="00343C24">
        <w:rPr>
          <w:rFonts w:asciiTheme="majorBidi" w:hAnsiTheme="majorBidi" w:cstheme="majorBidi"/>
          <w:color w:val="FF0000"/>
          <w:sz w:val="24"/>
          <w:szCs w:val="24"/>
        </w:rPr>
        <w:t xml:space="preserve">Dab                    </w:t>
      </w:r>
      <w:r w:rsidR="00343C24">
        <w:rPr>
          <w:rFonts w:asciiTheme="majorBidi" w:hAnsiTheme="majorBidi" w:cstheme="majorBidi"/>
          <w:color w:val="FF0000"/>
          <w:sz w:val="24"/>
          <w:szCs w:val="24"/>
        </w:rPr>
        <w:t xml:space="preserve">                          </w:t>
      </w:r>
      <w:proofErr w:type="spellStart"/>
      <w:r w:rsidRPr="00343C24">
        <w:rPr>
          <w:rFonts w:asciiTheme="majorBidi" w:hAnsiTheme="majorBidi" w:cstheme="majorBidi"/>
          <w:color w:val="FF0000"/>
          <w:sz w:val="24"/>
          <w:szCs w:val="24"/>
        </w:rPr>
        <w:t>Dac</w:t>
      </w:r>
      <w:proofErr w:type="spellEnd"/>
    </w:p>
    <w:p w14:paraId="15FA7D11" w14:textId="77777777" w:rsidR="00AA16F3" w:rsidRPr="00343C24" w:rsidRDefault="00AA16F3" w:rsidP="00343C24">
      <w:pPr>
        <w:spacing w:line="360" w:lineRule="auto"/>
        <w:rPr>
          <w:rFonts w:asciiTheme="majorBidi" w:hAnsiTheme="majorBidi" w:cstheme="majorBidi"/>
          <w:sz w:val="24"/>
          <w:szCs w:val="24"/>
        </w:rPr>
      </w:pPr>
    </w:p>
    <w:p w14:paraId="459CA55B" w14:textId="53480AFA" w:rsidR="00AA16F3" w:rsidRPr="00343C24" w:rsidRDefault="00AA16F3" w:rsidP="00343C24">
      <w:pPr>
        <w:spacing w:line="360" w:lineRule="auto"/>
        <w:rPr>
          <w:rFonts w:asciiTheme="majorBidi" w:hAnsiTheme="majorBidi" w:cstheme="majorBidi"/>
          <w:sz w:val="24"/>
          <w:szCs w:val="24"/>
        </w:rPr>
      </w:pPr>
      <w:r w:rsidRPr="00343C24">
        <w:rPr>
          <w:rFonts w:asciiTheme="majorBidi" w:hAnsiTheme="majorBidi" w:cstheme="majorBidi"/>
          <w:noProof/>
          <w:color w:val="FFFFFF" w:themeColor="background1"/>
          <w:sz w:val="24"/>
          <w:szCs w:val="24"/>
        </w:rPr>
        <mc:AlternateContent>
          <mc:Choice Requires="wps">
            <w:drawing>
              <wp:anchor distT="0" distB="0" distL="114300" distR="114300" simplePos="0" relativeHeight="251664896" behindDoc="0" locked="0" layoutInCell="1" allowOverlap="1" wp14:anchorId="02E47205" wp14:editId="10F6D2CE">
                <wp:simplePos x="0" y="0"/>
                <wp:positionH relativeFrom="column">
                  <wp:posOffset>95002</wp:posOffset>
                </wp:positionH>
                <wp:positionV relativeFrom="paragraph">
                  <wp:posOffset>100099</wp:posOffset>
                </wp:positionV>
                <wp:extent cx="546265" cy="534035"/>
                <wp:effectExtent l="0" t="0" r="25400" b="18415"/>
                <wp:wrapNone/>
                <wp:docPr id="39" name="Oval 39"/>
                <wp:cNvGraphicFramePr/>
                <a:graphic xmlns:a="http://schemas.openxmlformats.org/drawingml/2006/main">
                  <a:graphicData uri="http://schemas.microsoft.com/office/word/2010/wordprocessingShape">
                    <wps:wsp>
                      <wps:cNvSpPr/>
                      <wps:spPr>
                        <a:xfrm>
                          <a:off x="0" y="0"/>
                          <a:ext cx="546265" cy="53403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05C64A" w14:textId="77777777" w:rsidR="00C00993" w:rsidRPr="005C2A60" w:rsidRDefault="00C00993" w:rsidP="00AA16F3">
                            <w:pPr>
                              <w:jc w:val="center"/>
                              <w:rPr>
                                <w:color w:val="FF0000"/>
                                <w:sz w:val="40"/>
                                <w:szCs w:val="40"/>
                              </w:rPr>
                            </w:pPr>
                            <w:r w:rsidRPr="005C2A60">
                              <w:rPr>
                                <w:color w:val="FF0000"/>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E47205" id="Oval 39" o:spid="_x0000_s1049" style="position:absolute;margin-left:7.5pt;margin-top:7.9pt;width:43pt;height:42.0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" fillcolor="white [3201]" strokecolor="black [3213]" strokeweight="1pt">
                <v:stroke joinstyle="miter"/>
                <v:textbox>
                  <w:txbxContent>
                    <w:p w14:paraId="0405C64A" w14:textId="77777777" w:rsidR="00C00993" w:rsidRPr="005C2A60" w:rsidRDefault="00C00993" w:rsidP="00AA16F3">
                      <w:pPr>
                        <w:jc w:val="center"/>
                        <w:rPr>
                          <w:color w:val="FF0000"/>
                          <w:sz w:val="40"/>
                          <w:szCs w:val="40"/>
                        </w:rPr>
                      </w:pPr>
                      <w:r w:rsidRPr="005C2A60">
                        <w:rPr>
                          <w:color w:val="FF0000"/>
                          <w:sz w:val="40"/>
                          <w:szCs w:val="40"/>
                        </w:rPr>
                        <w:t>b</w:t>
                      </w:r>
                    </w:p>
                  </w:txbxContent>
                </v:textbox>
              </v:oval>
            </w:pict>
          </mc:Fallback>
        </mc:AlternateContent>
      </w:r>
      <w:r w:rsidRPr="00343C24">
        <w:rPr>
          <w:rFonts w:asciiTheme="majorBidi" w:hAnsiTheme="majorBidi" w:cstheme="majorBidi"/>
          <w:noProof/>
          <w:sz w:val="24"/>
          <w:szCs w:val="24"/>
        </w:rPr>
        <mc:AlternateContent>
          <mc:Choice Requires="wps">
            <w:drawing>
              <wp:anchor distT="0" distB="0" distL="114300" distR="114300" simplePos="0" relativeHeight="251666944" behindDoc="0" locked="0" layoutInCell="1" allowOverlap="1" wp14:anchorId="6801EA06" wp14:editId="2C7BDA12">
                <wp:simplePos x="0" y="0"/>
                <wp:positionH relativeFrom="column">
                  <wp:posOffset>3443292</wp:posOffset>
                </wp:positionH>
                <wp:positionV relativeFrom="paragraph">
                  <wp:posOffset>76835</wp:posOffset>
                </wp:positionV>
                <wp:extent cx="534035" cy="534035"/>
                <wp:effectExtent l="0" t="0" r="18415" b="18415"/>
                <wp:wrapNone/>
                <wp:docPr id="40" name="Oval 40"/>
                <wp:cNvGraphicFramePr/>
                <a:graphic xmlns:a="http://schemas.openxmlformats.org/drawingml/2006/main">
                  <a:graphicData uri="http://schemas.microsoft.com/office/word/2010/wordprocessingShape">
                    <wps:wsp>
                      <wps:cNvSpPr/>
                      <wps:spPr>
                        <a:xfrm>
                          <a:off x="0" y="0"/>
                          <a:ext cx="534035" cy="53403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74D57F" w14:textId="77777777" w:rsidR="00C00993" w:rsidRPr="005C2A60" w:rsidRDefault="00C00993" w:rsidP="00AA16F3">
                            <w:pPr>
                              <w:jc w:val="center"/>
                              <w:rPr>
                                <w:color w:val="FF0000"/>
                                <w:sz w:val="40"/>
                                <w:szCs w:val="40"/>
                              </w:rPr>
                            </w:pPr>
                            <w:r w:rsidRPr="005C2A60">
                              <w:rPr>
                                <w:color w:val="FF0000"/>
                                <w:sz w:val="40"/>
                                <w:szCs w:val="4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01EA06" id="Oval 40" o:spid="_x0000_s1050" style="position:absolute;margin-left:271.15pt;margin-top:6.05pt;width:42.05pt;height:42.0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" fillcolor="white [3201]" strokecolor="black [3213]" strokeweight="1pt">
                <v:stroke joinstyle="miter"/>
                <v:textbox>
                  <w:txbxContent>
                    <w:p w14:paraId="1D74D57F" w14:textId="77777777" w:rsidR="00C00993" w:rsidRPr="005C2A60" w:rsidRDefault="00C00993" w:rsidP="00AA16F3">
                      <w:pPr>
                        <w:jc w:val="center"/>
                        <w:rPr>
                          <w:color w:val="FF0000"/>
                          <w:sz w:val="40"/>
                          <w:szCs w:val="40"/>
                        </w:rPr>
                      </w:pPr>
                      <w:r w:rsidRPr="005C2A60">
                        <w:rPr>
                          <w:color w:val="FF0000"/>
                          <w:sz w:val="40"/>
                          <w:szCs w:val="40"/>
                        </w:rPr>
                        <w:t>c</w:t>
                      </w:r>
                    </w:p>
                  </w:txbxContent>
                </v:textbox>
              </v:oval>
            </w:pict>
          </mc:Fallback>
        </mc:AlternateContent>
      </w:r>
    </w:p>
    <w:p w14:paraId="25806608" w14:textId="60BF6F91" w:rsidR="00AA16F3" w:rsidRPr="00343C24" w:rsidRDefault="00343C24" w:rsidP="00343C24">
      <w:pPr>
        <w:spacing w:line="360" w:lineRule="auto"/>
        <w:rPr>
          <w:rFonts w:asciiTheme="majorBidi" w:hAnsiTheme="majorBidi" w:cstheme="majorBidi"/>
          <w:sz w:val="24"/>
          <w:szCs w:val="24"/>
        </w:rPr>
      </w:pPr>
      <w:r w:rsidRPr="00343C24">
        <w:rPr>
          <w:rFonts w:asciiTheme="majorBidi" w:hAnsiTheme="majorBidi" w:cstheme="majorBidi"/>
          <w:noProof/>
          <w:sz w:val="24"/>
          <w:szCs w:val="24"/>
        </w:rPr>
        <mc:AlternateContent>
          <mc:Choice Requires="wps">
            <w:drawing>
              <wp:anchor distT="0" distB="0" distL="114300" distR="114300" simplePos="0" relativeHeight="251670016" behindDoc="0" locked="0" layoutInCell="1" allowOverlap="1" wp14:anchorId="2CFB7ECA" wp14:editId="2D2BEB8D">
                <wp:simplePos x="0" y="0"/>
                <wp:positionH relativeFrom="column">
                  <wp:posOffset>375285</wp:posOffset>
                </wp:positionH>
                <wp:positionV relativeFrom="paragraph">
                  <wp:posOffset>264795</wp:posOffset>
                </wp:positionV>
                <wp:extent cx="3334385" cy="2540"/>
                <wp:effectExtent l="38100" t="38100" r="75565" b="92710"/>
                <wp:wrapNone/>
                <wp:docPr id="42" name="Straight Connector 42"/>
                <wp:cNvGraphicFramePr/>
                <a:graphic xmlns:a="http://schemas.openxmlformats.org/drawingml/2006/main">
                  <a:graphicData uri="http://schemas.microsoft.com/office/word/2010/wordprocessingShape">
                    <wps:wsp>
                      <wps:cNvCnPr/>
                      <wps:spPr>
                        <a:xfrm flipV="1">
                          <a:off x="0" y="0"/>
                          <a:ext cx="3334385"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610FC" id="Straight Connector 42"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20.85pt" to="292.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" strokecolor="black [3200]" strokeweight="1pt">
                <v:stroke joinstyle="miter"/>
              </v:line>
            </w:pict>
          </mc:Fallback>
        </mc:AlternateContent>
      </w:r>
      <w:r w:rsidR="00AA16F3" w:rsidRPr="00343C24">
        <w:rPr>
          <w:rFonts w:asciiTheme="majorBidi" w:hAnsiTheme="majorBidi" w:cstheme="majorBidi"/>
          <w:sz w:val="24"/>
          <w:szCs w:val="24"/>
        </w:rPr>
        <w:t xml:space="preserve">                            </w:t>
      </w:r>
      <w:r>
        <w:rPr>
          <w:rFonts w:asciiTheme="majorBidi" w:hAnsiTheme="majorBidi" w:cstheme="majorBidi"/>
          <w:sz w:val="24"/>
          <w:szCs w:val="24"/>
        </w:rPr>
        <w:t xml:space="preserve">              </w:t>
      </w:r>
      <w:proofErr w:type="spellStart"/>
      <w:r w:rsidR="00AA16F3" w:rsidRPr="00343C24">
        <w:rPr>
          <w:rFonts w:asciiTheme="majorBidi" w:hAnsiTheme="majorBidi" w:cstheme="majorBidi"/>
          <w:color w:val="FF0000"/>
          <w:sz w:val="24"/>
          <w:szCs w:val="24"/>
        </w:rPr>
        <w:t>Dbc</w:t>
      </w:r>
      <w:proofErr w:type="spellEnd"/>
    </w:p>
    <w:p w14:paraId="5A8635F0" w14:textId="2B27EB43" w:rsidR="00AA16F3" w:rsidRPr="00343C24" w:rsidRDefault="00C00993" w:rsidP="00343C24">
      <w:pPr>
        <w:tabs>
          <w:tab w:val="left" w:pos="2020"/>
        </w:tabs>
        <w:spacing w:line="360" w:lineRule="auto"/>
        <w:jc w:val="cente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an</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2πϵ</m:t>
            </m:r>
          </m:num>
          <m:den>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Deq</m:t>
                </m:r>
              </m:num>
              <m:den>
                <m:r>
                  <w:rPr>
                    <w:rFonts w:ascii="Cambria Math" w:hAnsi="Cambria Math" w:cstheme="majorBidi"/>
                    <w:sz w:val="24"/>
                    <w:szCs w:val="24"/>
                  </w:rPr>
                  <m:t>r</m:t>
                </m:r>
              </m:den>
            </m:f>
          </m:den>
        </m:f>
      </m:oMath>
      <w:r w:rsidR="00AA16F3" w:rsidRPr="00343C24">
        <w:rPr>
          <w:rFonts w:asciiTheme="majorBidi" w:eastAsiaTheme="minorEastAsia" w:hAnsiTheme="majorBidi" w:cstheme="majorBidi"/>
          <w:sz w:val="24"/>
          <w:szCs w:val="24"/>
        </w:rPr>
        <w:t xml:space="preserve">    , where Deq=</w:t>
      </w:r>
      <m:oMath>
        <m:rad>
          <m:radPr>
            <m:ctrlPr>
              <w:rPr>
                <w:rFonts w:ascii="Cambria Math" w:eastAsiaTheme="minorEastAsia" w:hAnsi="Cambria Math" w:cstheme="majorBidi"/>
                <w:i/>
                <w:sz w:val="24"/>
                <w:szCs w:val="24"/>
              </w:rPr>
            </m:ctrlPr>
          </m:radPr>
          <m:deg>
            <m:r>
              <w:rPr>
                <w:rFonts w:ascii="Cambria Math" w:eastAsiaTheme="minorEastAsia" w:hAnsi="Cambria Math" w:cstheme="majorBidi"/>
                <w:sz w:val="24"/>
                <w:szCs w:val="24"/>
              </w:rPr>
              <m:t>3</m:t>
            </m:r>
          </m:deg>
          <m:e>
            <m:r>
              <w:rPr>
                <w:rFonts w:ascii="Cambria Math" w:eastAsiaTheme="minorEastAsia" w:hAnsi="Cambria Math" w:cstheme="majorBidi"/>
                <w:sz w:val="24"/>
                <w:szCs w:val="24"/>
              </w:rPr>
              <m:t>DabDacDbc</m:t>
            </m:r>
          </m:e>
        </m:rad>
      </m:oMath>
      <w:r w:rsidR="00AA16F3" w:rsidRPr="00343C24">
        <w:rPr>
          <w:rFonts w:asciiTheme="majorBidi" w:eastAsiaTheme="minorEastAsia" w:hAnsiTheme="majorBidi" w:cstheme="majorBidi"/>
          <w:sz w:val="24"/>
          <w:szCs w:val="24"/>
        </w:rPr>
        <w:t xml:space="preserve"> .</w:t>
      </w:r>
    </w:p>
    <w:p w14:paraId="722D3BB9" w14:textId="77777777" w:rsidR="00AA16F3" w:rsidRPr="00343C24" w:rsidRDefault="00AA16F3" w:rsidP="00343C24">
      <w:pPr>
        <w:pStyle w:val="ListParagraph"/>
        <w:numPr>
          <w:ilvl w:val="0"/>
          <w:numId w:val="26"/>
        </w:numPr>
        <w:tabs>
          <w:tab w:val="left" w:pos="2020"/>
        </w:tabs>
        <w:spacing w:after="200" w:line="360" w:lineRule="auto"/>
        <w:rPr>
          <w:rFonts w:asciiTheme="majorBidi" w:eastAsiaTheme="minorEastAsia" w:hAnsiTheme="majorBidi" w:cstheme="majorBidi"/>
          <w:sz w:val="24"/>
          <w:szCs w:val="24"/>
        </w:rPr>
      </w:pPr>
      <w:r w:rsidRPr="00343C24">
        <w:rPr>
          <w:rFonts w:asciiTheme="majorBidi" w:eastAsiaTheme="minorEastAsia" w:hAnsiTheme="majorBidi" w:cstheme="majorBidi"/>
          <w:sz w:val="24"/>
          <w:szCs w:val="24"/>
        </w:rPr>
        <w:t>3</w:t>
      </w:r>
      <m:oMath>
        <m:r>
          <w:rPr>
            <w:rFonts w:ascii="Cambria Math" w:eastAsiaTheme="minorEastAsia" w:hAnsi="Cambria Math" w:cstheme="majorBidi"/>
            <w:sz w:val="24"/>
            <w:szCs w:val="24"/>
          </w:rPr>
          <m:t>φ</m:t>
        </m:r>
      </m:oMath>
      <w:r w:rsidRPr="00343C24">
        <w:rPr>
          <w:rFonts w:asciiTheme="majorBidi" w:eastAsiaTheme="minorEastAsia" w:hAnsiTheme="majorBidi" w:cstheme="majorBidi"/>
          <w:sz w:val="24"/>
          <w:szCs w:val="24"/>
        </w:rPr>
        <w:t xml:space="preserve"> Bundled Conductor with unequal spacing</w:t>
      </w:r>
    </w:p>
    <w:p w14:paraId="13A3D391" w14:textId="77777777" w:rsidR="00AA16F3" w:rsidRPr="00343C24" w:rsidRDefault="00AA16F3" w:rsidP="00343C24">
      <w:pPr>
        <w:tabs>
          <w:tab w:val="left" w:pos="2020"/>
        </w:tabs>
        <w:spacing w:line="360" w:lineRule="auto"/>
        <w:rPr>
          <w:rFonts w:asciiTheme="majorBidi" w:eastAsiaTheme="minorEastAsia" w:hAnsiTheme="majorBidi" w:cstheme="majorBidi"/>
          <w:sz w:val="24"/>
          <w:szCs w:val="24"/>
        </w:rPr>
      </w:pP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677184" behindDoc="0" locked="0" layoutInCell="1" allowOverlap="1" wp14:anchorId="5B0A249A" wp14:editId="2F2AFC51">
                <wp:simplePos x="0" y="0"/>
                <wp:positionH relativeFrom="column">
                  <wp:posOffset>4191990</wp:posOffset>
                </wp:positionH>
                <wp:positionV relativeFrom="paragraph">
                  <wp:posOffset>121087</wp:posOffset>
                </wp:positionV>
                <wp:extent cx="546265" cy="569983"/>
                <wp:effectExtent l="0" t="0" r="25400" b="20955"/>
                <wp:wrapNone/>
                <wp:docPr id="43" name="Oval 43"/>
                <wp:cNvGraphicFramePr/>
                <a:graphic xmlns:a="http://schemas.openxmlformats.org/drawingml/2006/main">
                  <a:graphicData uri="http://schemas.microsoft.com/office/word/2010/wordprocessingShape">
                    <wps:wsp>
                      <wps:cNvSpPr/>
                      <wps:spPr>
                        <a:xfrm>
                          <a:off x="0" y="0"/>
                          <a:ext cx="546265" cy="569983"/>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A55F75"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A249A" id="Oval 43" o:spid="_x0000_s1051" style="position:absolute;margin-left:330.1pt;margin-top:9.55pt;width:43pt;height:44.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" fillcolor="white [3212]" strokecolor="black [3213]" strokeweight="1pt">
                <v:stroke joinstyle="miter"/>
                <v:textbox>
                  <w:txbxContent>
                    <w:p w14:paraId="7BA55F75"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v:textbox>
              </v:oval>
            </w:pict>
          </mc:Fallback>
        </mc:AlternateContent>
      </w: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676160" behindDoc="0" locked="0" layoutInCell="1" allowOverlap="1" wp14:anchorId="1F1E7722" wp14:editId="6ECD26AB">
                <wp:simplePos x="0" y="0"/>
                <wp:positionH relativeFrom="column">
                  <wp:posOffset>3443844</wp:posOffset>
                </wp:positionH>
                <wp:positionV relativeFrom="paragraph">
                  <wp:posOffset>121087</wp:posOffset>
                </wp:positionV>
                <wp:extent cx="534035" cy="569983"/>
                <wp:effectExtent l="0" t="0" r="18415" b="20955"/>
                <wp:wrapNone/>
                <wp:docPr id="56" name="Oval 56"/>
                <wp:cNvGraphicFramePr/>
                <a:graphic xmlns:a="http://schemas.openxmlformats.org/drawingml/2006/main">
                  <a:graphicData uri="http://schemas.microsoft.com/office/word/2010/wordprocessingShape">
                    <wps:wsp>
                      <wps:cNvSpPr/>
                      <wps:spPr>
                        <a:xfrm>
                          <a:off x="0" y="0"/>
                          <a:ext cx="534035" cy="569983"/>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B4AD24" w14:textId="77777777" w:rsidR="00C00993" w:rsidRPr="008257CE" w:rsidRDefault="00C00993" w:rsidP="00AA16F3">
                            <w:pPr>
                              <w:jc w:val="center"/>
                              <w:rPr>
                                <w:color w:val="FF0000"/>
                                <w:sz w:val="32"/>
                                <w:szCs w:val="32"/>
                              </w:rPr>
                            </w:pPr>
                            <w:r w:rsidRPr="008257CE">
                              <w:rPr>
                                <w:color w:val="FF0000"/>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1E7722" id="Oval 56" o:spid="_x0000_s1052" style="position:absolute;margin-left:271.15pt;margin-top:9.55pt;width:42.05pt;height:44.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" fillcolor="white [3212]" strokecolor="black [3213]" strokeweight="1pt">
                <v:stroke joinstyle="miter"/>
                <v:textbox>
                  <w:txbxContent>
                    <w:p w14:paraId="0AB4AD24" w14:textId="77777777" w:rsidR="00C00993" w:rsidRPr="008257CE" w:rsidRDefault="00C00993" w:rsidP="00AA16F3">
                      <w:pPr>
                        <w:jc w:val="center"/>
                        <w:rPr>
                          <w:color w:val="FF0000"/>
                          <w:sz w:val="32"/>
                          <w:szCs w:val="32"/>
                        </w:rPr>
                      </w:pPr>
                      <w:r w:rsidRPr="008257CE">
                        <w:rPr>
                          <w:color w:val="FF0000"/>
                          <w:sz w:val="32"/>
                          <w:szCs w:val="32"/>
                        </w:rPr>
                        <w:t>c</w:t>
                      </w:r>
                    </w:p>
                  </w:txbxContent>
                </v:textbox>
              </v:oval>
            </w:pict>
          </mc:Fallback>
        </mc:AlternateContent>
      </w: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675136" behindDoc="0" locked="0" layoutInCell="1" allowOverlap="1" wp14:anchorId="4F516DB9" wp14:editId="01EB38F0">
                <wp:simplePos x="0" y="0"/>
                <wp:positionH relativeFrom="column">
                  <wp:posOffset>2553195</wp:posOffset>
                </wp:positionH>
                <wp:positionV relativeFrom="paragraph">
                  <wp:posOffset>121087</wp:posOffset>
                </wp:positionV>
                <wp:extent cx="593766" cy="569983"/>
                <wp:effectExtent l="0" t="0" r="15875" b="20955"/>
                <wp:wrapNone/>
                <wp:docPr id="192" name="Oval 192"/>
                <wp:cNvGraphicFramePr/>
                <a:graphic xmlns:a="http://schemas.openxmlformats.org/drawingml/2006/main">
                  <a:graphicData uri="http://schemas.microsoft.com/office/word/2010/wordprocessingShape">
                    <wps:wsp>
                      <wps:cNvSpPr/>
                      <wps:spPr>
                        <a:xfrm>
                          <a:off x="0" y="0"/>
                          <a:ext cx="593766" cy="569983"/>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046D4D" w14:textId="77777777" w:rsidR="00C00993" w:rsidRDefault="00C00993" w:rsidP="00AA16F3">
                            <w:pPr>
                              <w:tabs>
                                <w:tab w:val="left" w:pos="2020"/>
                              </w:tabs>
                              <w:rPr>
                                <w:rFonts w:eastAsiaTheme="minorEastAsia"/>
                                <w:sz w:val="28"/>
                                <w:szCs w:val="28"/>
                              </w:rPr>
                            </w:pPr>
                            <w:r w:rsidRPr="008257CE">
                              <w:rPr>
                                <w:color w:val="FF0000"/>
                                <w:sz w:val="32"/>
                                <w:szCs w:val="32"/>
                              </w:rPr>
                              <w:t>b</w:t>
                            </w:r>
                            <w:r>
                              <w:rPr>
                                <w:rFonts w:eastAsiaTheme="minorEastAsia" w:cstheme="minorHAnsi"/>
                                <w:sz w:val="28"/>
                                <w:szCs w:val="28"/>
                              </w:rPr>
                              <w:t>`</w:t>
                            </w:r>
                          </w:p>
                          <w:p w14:paraId="21E1E044" w14:textId="77777777" w:rsidR="00C00993" w:rsidRPr="008257CE" w:rsidRDefault="00C00993" w:rsidP="00AA16F3">
                            <w:pPr>
                              <w:jc w:val="center"/>
                              <w:rPr>
                                <w:color w:val="FF0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16DB9" id="Oval 192" o:spid="_x0000_s1053" style="position:absolute;margin-left:201.05pt;margin-top:9.55pt;width:46.75pt;height:44.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" fillcolor="white [3212]" strokecolor="black [3213]" strokeweight="1pt">
                <v:stroke joinstyle="miter"/>
                <v:textbox>
                  <w:txbxContent>
                    <w:p w14:paraId="01046D4D" w14:textId="77777777" w:rsidR="00C00993" w:rsidRDefault="00C00993" w:rsidP="00AA16F3">
                      <w:pPr>
                        <w:tabs>
                          <w:tab w:val="left" w:pos="2020"/>
                        </w:tabs>
                        <w:rPr>
                          <w:rFonts w:eastAsiaTheme="minorEastAsia"/>
                          <w:sz w:val="28"/>
                          <w:szCs w:val="28"/>
                        </w:rPr>
                      </w:pPr>
                      <w:r w:rsidRPr="008257CE">
                        <w:rPr>
                          <w:color w:val="FF0000"/>
                          <w:sz w:val="32"/>
                          <w:szCs w:val="32"/>
                        </w:rPr>
                        <w:t>b</w:t>
                      </w:r>
                      <w:r>
                        <w:rPr>
                          <w:rFonts w:eastAsiaTheme="minorEastAsia" w:cstheme="minorHAnsi"/>
                          <w:sz w:val="28"/>
                          <w:szCs w:val="28"/>
                        </w:rPr>
                        <w:t>`</w:t>
                      </w:r>
                    </w:p>
                    <w:p w14:paraId="21E1E044" w14:textId="77777777" w:rsidR="00C00993" w:rsidRPr="008257CE" w:rsidRDefault="00C00993" w:rsidP="00AA16F3">
                      <w:pPr>
                        <w:jc w:val="center"/>
                        <w:rPr>
                          <w:color w:val="FF0000"/>
                          <w:sz w:val="32"/>
                          <w:szCs w:val="32"/>
                        </w:rPr>
                      </w:pPr>
                    </w:p>
                  </w:txbxContent>
                </v:textbox>
              </v:oval>
            </w:pict>
          </mc:Fallback>
        </mc:AlternateContent>
      </w: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674112" behindDoc="0" locked="0" layoutInCell="1" allowOverlap="1" wp14:anchorId="37F403CA" wp14:editId="2742237E">
                <wp:simplePos x="0" y="0"/>
                <wp:positionH relativeFrom="column">
                  <wp:posOffset>1555668</wp:posOffset>
                </wp:positionH>
                <wp:positionV relativeFrom="paragraph">
                  <wp:posOffset>121087</wp:posOffset>
                </wp:positionV>
                <wp:extent cx="522514" cy="569983"/>
                <wp:effectExtent l="0" t="0" r="11430" b="20955"/>
                <wp:wrapNone/>
                <wp:docPr id="193" name="Oval 193"/>
                <wp:cNvGraphicFramePr/>
                <a:graphic xmlns:a="http://schemas.openxmlformats.org/drawingml/2006/main">
                  <a:graphicData uri="http://schemas.microsoft.com/office/word/2010/wordprocessingShape">
                    <wps:wsp>
                      <wps:cNvSpPr/>
                      <wps:spPr>
                        <a:xfrm>
                          <a:off x="0" y="0"/>
                          <a:ext cx="522514" cy="569983"/>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4E0F58" w14:textId="77777777" w:rsidR="00C00993" w:rsidRPr="008257CE" w:rsidRDefault="00C00993" w:rsidP="00AA16F3">
                            <w:pPr>
                              <w:jc w:val="center"/>
                              <w:rPr>
                                <w:color w:val="FF0000"/>
                                <w:sz w:val="32"/>
                                <w:szCs w:val="32"/>
                              </w:rPr>
                            </w:pPr>
                            <w:r w:rsidRPr="008257CE">
                              <w:rPr>
                                <w:color w:val="FF0000"/>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F403CA" id="Oval 193" o:spid="_x0000_s1054" style="position:absolute;margin-left:122.5pt;margin-top:9.55pt;width:41.15pt;height:44.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" fillcolor="white [3212]" strokecolor="black [3213]" strokeweight="1pt">
                <v:stroke joinstyle="miter"/>
                <v:textbox>
                  <w:txbxContent>
                    <w:p w14:paraId="584E0F58" w14:textId="77777777" w:rsidR="00C00993" w:rsidRPr="008257CE" w:rsidRDefault="00C00993" w:rsidP="00AA16F3">
                      <w:pPr>
                        <w:jc w:val="center"/>
                        <w:rPr>
                          <w:color w:val="FF0000"/>
                          <w:sz w:val="32"/>
                          <w:szCs w:val="32"/>
                        </w:rPr>
                      </w:pPr>
                      <w:r w:rsidRPr="008257CE">
                        <w:rPr>
                          <w:color w:val="FF0000"/>
                          <w:sz w:val="32"/>
                          <w:szCs w:val="32"/>
                        </w:rPr>
                        <w:t>b</w:t>
                      </w:r>
                    </w:p>
                  </w:txbxContent>
                </v:textbox>
              </v:oval>
            </w:pict>
          </mc:Fallback>
        </mc:AlternateContent>
      </w: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672064" behindDoc="0" locked="0" layoutInCell="1" allowOverlap="1" wp14:anchorId="2F5871B7" wp14:editId="6F0F4442">
                <wp:simplePos x="0" y="0"/>
                <wp:positionH relativeFrom="column">
                  <wp:posOffset>-213756</wp:posOffset>
                </wp:positionH>
                <wp:positionV relativeFrom="paragraph">
                  <wp:posOffset>121087</wp:posOffset>
                </wp:positionV>
                <wp:extent cx="583895" cy="569983"/>
                <wp:effectExtent l="0" t="0" r="26035" b="20955"/>
                <wp:wrapNone/>
                <wp:docPr id="194" name="Oval 194"/>
                <wp:cNvGraphicFramePr/>
                <a:graphic xmlns:a="http://schemas.openxmlformats.org/drawingml/2006/main">
                  <a:graphicData uri="http://schemas.microsoft.com/office/word/2010/wordprocessingShape">
                    <wps:wsp>
                      <wps:cNvSpPr/>
                      <wps:spPr>
                        <a:xfrm>
                          <a:off x="0" y="0"/>
                          <a:ext cx="583895" cy="569983"/>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64CB12" w14:textId="77777777" w:rsidR="00C00993" w:rsidRPr="00874996" w:rsidRDefault="00C00993" w:rsidP="00AA16F3">
                            <w:pPr>
                              <w:jc w:val="center"/>
                              <w:rPr>
                                <w:color w:val="FF0000"/>
                                <w:sz w:val="32"/>
                                <w:szCs w:val="32"/>
                              </w:rPr>
                            </w:pPr>
                            <w:r w:rsidRPr="00874996">
                              <w:rPr>
                                <w:color w:val="FF0000"/>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871B7" id="Oval 194" o:spid="_x0000_s1055" style="position:absolute;margin-left:-16.85pt;margin-top:9.55pt;width:46pt;height:44.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" fillcolor="white [3212]" strokecolor="black [3213]" strokeweight="1pt">
                <v:stroke joinstyle="miter"/>
                <v:textbox>
                  <w:txbxContent>
                    <w:p w14:paraId="7A64CB12" w14:textId="77777777" w:rsidR="00C00993" w:rsidRPr="00874996" w:rsidRDefault="00C00993" w:rsidP="00AA16F3">
                      <w:pPr>
                        <w:jc w:val="center"/>
                        <w:rPr>
                          <w:color w:val="FF0000"/>
                          <w:sz w:val="32"/>
                          <w:szCs w:val="32"/>
                        </w:rPr>
                      </w:pPr>
                      <w:r w:rsidRPr="00874996">
                        <w:rPr>
                          <w:color w:val="FF0000"/>
                          <w:sz w:val="32"/>
                          <w:szCs w:val="32"/>
                        </w:rPr>
                        <w:t>a</w:t>
                      </w:r>
                    </w:p>
                  </w:txbxContent>
                </v:textbox>
              </v:oval>
            </w:pict>
          </mc:Fallback>
        </mc:AlternateContent>
      </w: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678208" behindDoc="0" locked="0" layoutInCell="1" allowOverlap="1" wp14:anchorId="37BA7C75" wp14:editId="08455E50">
                <wp:simplePos x="0" y="0"/>
                <wp:positionH relativeFrom="column">
                  <wp:posOffset>641268</wp:posOffset>
                </wp:positionH>
                <wp:positionV relativeFrom="paragraph">
                  <wp:posOffset>121087</wp:posOffset>
                </wp:positionV>
                <wp:extent cx="593766" cy="569983"/>
                <wp:effectExtent l="0" t="0" r="15875" b="20955"/>
                <wp:wrapNone/>
                <wp:docPr id="195" name="Oval 195"/>
                <wp:cNvGraphicFramePr/>
                <a:graphic xmlns:a="http://schemas.openxmlformats.org/drawingml/2006/main">
                  <a:graphicData uri="http://schemas.microsoft.com/office/word/2010/wordprocessingShape">
                    <wps:wsp>
                      <wps:cNvSpPr/>
                      <wps:spPr>
                        <a:xfrm>
                          <a:off x="0" y="0"/>
                          <a:ext cx="593766" cy="569983"/>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930907" w14:textId="77777777" w:rsidR="00C00993" w:rsidRDefault="00C00993" w:rsidP="00AA16F3">
                            <w:pPr>
                              <w:tabs>
                                <w:tab w:val="left" w:pos="2020"/>
                              </w:tabs>
                              <w:rPr>
                                <w:rFonts w:eastAsiaTheme="minorEastAsia"/>
                                <w:sz w:val="28"/>
                                <w:szCs w:val="28"/>
                              </w:rPr>
                            </w:pPr>
                            <w:r>
                              <w:rPr>
                                <w:color w:val="FF0000"/>
                                <w:sz w:val="32"/>
                                <w:szCs w:val="32"/>
                              </w:rPr>
                              <w:t>a</w:t>
                            </w:r>
                            <w:r>
                              <w:rPr>
                                <w:rFonts w:eastAsiaTheme="minorEastAsia" w:cstheme="minorHAnsi"/>
                                <w:sz w:val="28"/>
                                <w:szCs w:val="28"/>
                              </w:rPr>
                              <w:t>`</w:t>
                            </w:r>
                          </w:p>
                          <w:p w14:paraId="4CCE2876" w14:textId="77777777" w:rsidR="00C00993" w:rsidRDefault="00C00993" w:rsidP="00AA16F3">
                            <w:pPr>
                              <w:tabs>
                                <w:tab w:val="left" w:pos="2020"/>
                              </w:tabs>
                              <w:rPr>
                                <w:rFonts w:eastAsiaTheme="minorEastAsia"/>
                                <w:sz w:val="28"/>
                                <w:szCs w:val="28"/>
                              </w:rPr>
                            </w:pPr>
                            <w:r>
                              <w:rPr>
                                <w:rFonts w:eastAsiaTheme="minorEastAsia" w:cstheme="minorHAnsi"/>
                                <w:sz w:val="28"/>
                                <w:szCs w:val="28"/>
                              </w:rPr>
                              <w:t>`</w:t>
                            </w:r>
                          </w:p>
                          <w:p w14:paraId="1BF30552" w14:textId="77777777" w:rsidR="00C00993" w:rsidRPr="00874996" w:rsidRDefault="00C00993" w:rsidP="00AA16F3">
                            <w:pPr>
                              <w:jc w:val="center"/>
                              <w:rPr>
                                <w:color w:val="FF0000"/>
                                <w:sz w:val="32"/>
                                <w:szCs w:val="32"/>
                              </w:rPr>
                            </w:pPr>
                            <w:r>
                              <w:rPr>
                                <w:rFonts w:cstheme="minorHAnsi"/>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A7C75" id="Oval 195" o:spid="_x0000_s1056" style="position:absolute;margin-left:50.5pt;margin-top:9.55pt;width:46.75pt;height:44.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" fillcolor="white [3212]" strokecolor="black [3213]" strokeweight="1pt">
                <v:stroke joinstyle="miter"/>
                <v:textbox>
                  <w:txbxContent>
                    <w:p w14:paraId="3D930907" w14:textId="77777777" w:rsidR="00C00993" w:rsidRDefault="00C00993" w:rsidP="00AA16F3">
                      <w:pPr>
                        <w:tabs>
                          <w:tab w:val="left" w:pos="2020"/>
                        </w:tabs>
                        <w:rPr>
                          <w:rFonts w:eastAsiaTheme="minorEastAsia"/>
                          <w:sz w:val="28"/>
                          <w:szCs w:val="28"/>
                        </w:rPr>
                      </w:pPr>
                      <w:r>
                        <w:rPr>
                          <w:color w:val="FF0000"/>
                          <w:sz w:val="32"/>
                          <w:szCs w:val="32"/>
                        </w:rPr>
                        <w:t>a</w:t>
                      </w:r>
                      <w:r>
                        <w:rPr>
                          <w:rFonts w:eastAsiaTheme="minorEastAsia" w:cstheme="minorHAnsi"/>
                          <w:sz w:val="28"/>
                          <w:szCs w:val="28"/>
                        </w:rPr>
                        <w:t>`</w:t>
                      </w:r>
                    </w:p>
                    <w:p w14:paraId="4CCE2876" w14:textId="77777777" w:rsidR="00C00993" w:rsidRDefault="00C00993" w:rsidP="00AA16F3">
                      <w:pPr>
                        <w:tabs>
                          <w:tab w:val="left" w:pos="2020"/>
                        </w:tabs>
                        <w:rPr>
                          <w:rFonts w:eastAsiaTheme="minorEastAsia"/>
                          <w:sz w:val="28"/>
                          <w:szCs w:val="28"/>
                        </w:rPr>
                      </w:pPr>
                      <w:r>
                        <w:rPr>
                          <w:rFonts w:eastAsiaTheme="minorEastAsia" w:cstheme="minorHAnsi"/>
                          <w:sz w:val="28"/>
                          <w:szCs w:val="28"/>
                        </w:rPr>
                        <w:t>`</w:t>
                      </w:r>
                    </w:p>
                    <w:p w14:paraId="1BF30552" w14:textId="77777777" w:rsidR="00C00993" w:rsidRPr="00874996" w:rsidRDefault="00C00993" w:rsidP="00AA16F3">
                      <w:pPr>
                        <w:jc w:val="center"/>
                        <w:rPr>
                          <w:color w:val="FF0000"/>
                          <w:sz w:val="32"/>
                          <w:szCs w:val="32"/>
                        </w:rPr>
                      </w:pPr>
                      <w:r>
                        <w:rPr>
                          <w:rFonts w:cstheme="minorHAnsi"/>
                          <w:color w:val="FF0000"/>
                          <w:sz w:val="32"/>
                          <w:szCs w:val="32"/>
                        </w:rPr>
                        <w:t>```</w:t>
                      </w:r>
                    </w:p>
                  </w:txbxContent>
                </v:textbox>
              </v:oval>
            </w:pict>
          </mc:Fallback>
        </mc:AlternateContent>
      </w: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673088" behindDoc="0" locked="0" layoutInCell="1" allowOverlap="1" wp14:anchorId="683FD350" wp14:editId="739AA35D">
                <wp:simplePos x="0" y="0"/>
                <wp:positionH relativeFrom="column">
                  <wp:posOffset>617517</wp:posOffset>
                </wp:positionH>
                <wp:positionV relativeFrom="paragraph">
                  <wp:posOffset>216090</wp:posOffset>
                </wp:positionV>
                <wp:extent cx="405765" cy="474980"/>
                <wp:effectExtent l="0" t="0" r="0" b="0"/>
                <wp:wrapNone/>
                <wp:docPr id="196" name="Oval 196" hidden="1"/>
                <wp:cNvGraphicFramePr/>
                <a:graphic xmlns:a="http://schemas.openxmlformats.org/drawingml/2006/main">
                  <a:graphicData uri="http://schemas.microsoft.com/office/word/2010/wordprocessingShape">
                    <wps:wsp>
                      <wps:cNvSpPr/>
                      <wps:spPr>
                        <a:xfrm>
                          <a:off x="0" y="0"/>
                          <a:ext cx="405765" cy="47498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3E6C9B" w14:textId="77777777" w:rsidR="00C00993" w:rsidRPr="00874996" w:rsidRDefault="00C00993" w:rsidP="00AA16F3">
                            <w:pPr>
                              <w:jc w:val="center"/>
                              <w:rPr>
                                <w:sz w:val="32"/>
                                <w:szCs w:val="32"/>
                              </w:rPr>
                            </w:pPr>
                            <w:r w:rsidRPr="00874996">
                              <w:rPr>
                                <w:rFonts w:eastAsiaTheme="minorEastAsia"/>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3FD350" id="Oval 196" o:spid="_x0000_s1057" style="position:absolute;margin-left:48.6pt;margin-top:17pt;width:31.95pt;height:37.4pt;z-index:251673088;visibility:hidden;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" fillcolor="white [3212]" strokecolor="black [3213]" strokeweight="1pt">
                <v:stroke joinstyle="miter"/>
                <v:textbox>
                  <w:txbxContent>
                    <w:p w14:paraId="413E6C9B" w14:textId="77777777" w:rsidR="00C00993" w:rsidRPr="00874996" w:rsidRDefault="00C00993" w:rsidP="00AA16F3">
                      <w:pPr>
                        <w:jc w:val="center"/>
                        <w:rPr>
                          <w:sz w:val="32"/>
                          <w:szCs w:val="32"/>
                        </w:rPr>
                      </w:pPr>
                      <w:r w:rsidRPr="00874996">
                        <w:rPr>
                          <w:rFonts w:eastAsiaTheme="minorEastAsia"/>
                          <w:sz w:val="32"/>
                          <w:szCs w:val="32"/>
                        </w:rPr>
                        <w:t>a</w:t>
                      </w:r>
                    </w:p>
                  </w:txbxContent>
                </v:textbox>
              </v:oval>
            </w:pict>
          </mc:Fallback>
        </mc:AlternateContent>
      </w:r>
    </w:p>
    <w:p w14:paraId="0EF81E39" w14:textId="77777777" w:rsidR="00AA16F3" w:rsidRPr="00343C24" w:rsidRDefault="00AA16F3" w:rsidP="00343C24">
      <w:pPr>
        <w:tabs>
          <w:tab w:val="left" w:pos="2020"/>
        </w:tabs>
        <w:spacing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m:t>
          </m:r>
        </m:oMath>
      </m:oMathPara>
    </w:p>
    <w:p w14:paraId="5FAC1B31" w14:textId="77777777" w:rsidR="00AA16F3" w:rsidRPr="00343C24" w:rsidRDefault="00AA16F3" w:rsidP="00343C24">
      <w:pPr>
        <w:tabs>
          <w:tab w:val="left" w:pos="2861"/>
        </w:tabs>
        <w:spacing w:line="360" w:lineRule="auto"/>
        <w:rPr>
          <w:rFonts w:asciiTheme="majorBidi" w:eastAsiaTheme="minorEastAsia" w:hAnsiTheme="majorBidi" w:cstheme="majorBidi"/>
          <w:sz w:val="24"/>
          <w:szCs w:val="24"/>
        </w:rPr>
      </w:pP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681280" behindDoc="0" locked="0" layoutInCell="1" allowOverlap="1" wp14:anchorId="0E7A17EE" wp14:editId="7CF4C3B9">
                <wp:simplePos x="0" y="0"/>
                <wp:positionH relativeFrom="column">
                  <wp:posOffset>3586241</wp:posOffset>
                </wp:positionH>
                <wp:positionV relativeFrom="paragraph">
                  <wp:posOffset>69776</wp:posOffset>
                </wp:positionV>
                <wp:extent cx="950026" cy="0"/>
                <wp:effectExtent l="38100" t="76200" r="21590" b="95250"/>
                <wp:wrapNone/>
                <wp:docPr id="197" name="Straight Arrow Connector 197"/>
                <wp:cNvGraphicFramePr/>
                <a:graphic xmlns:a="http://schemas.openxmlformats.org/drawingml/2006/main">
                  <a:graphicData uri="http://schemas.microsoft.com/office/word/2010/wordprocessingShape">
                    <wps:wsp>
                      <wps:cNvCnPr/>
                      <wps:spPr>
                        <a:xfrm>
                          <a:off x="0" y="0"/>
                          <a:ext cx="95002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BC3D55" id="Straight Arrow Connector 197" o:spid="_x0000_s1026" type="#_x0000_t32" style="position:absolute;margin-left:282.4pt;margin-top:5.5pt;width:74.8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" strokecolor="black [3200]" strokeweight=".5pt">
                <v:stroke startarrow="block" endarrow="block" joinstyle="miter"/>
              </v:shape>
            </w:pict>
          </mc:Fallback>
        </mc:AlternateContent>
      </w: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680256" behindDoc="0" locked="0" layoutInCell="1" allowOverlap="1" wp14:anchorId="55058E3C" wp14:editId="512E81B7">
                <wp:simplePos x="0" y="0"/>
                <wp:positionH relativeFrom="column">
                  <wp:posOffset>1849120</wp:posOffset>
                </wp:positionH>
                <wp:positionV relativeFrom="paragraph">
                  <wp:posOffset>76200</wp:posOffset>
                </wp:positionV>
                <wp:extent cx="949960" cy="0"/>
                <wp:effectExtent l="38100" t="76200" r="21590" b="95250"/>
                <wp:wrapNone/>
                <wp:docPr id="198" name="Straight Arrow Connector 198"/>
                <wp:cNvGraphicFramePr/>
                <a:graphic xmlns:a="http://schemas.openxmlformats.org/drawingml/2006/main">
                  <a:graphicData uri="http://schemas.microsoft.com/office/word/2010/wordprocessingShape">
                    <wps:wsp>
                      <wps:cNvCnPr/>
                      <wps:spPr>
                        <a:xfrm>
                          <a:off x="0" y="0"/>
                          <a:ext cx="94996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36F83A" id="Straight Arrow Connector 198" o:spid="_x0000_s1026" type="#_x0000_t32" style="position:absolute;margin-left:145.6pt;margin-top:6pt;width:74.8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" strokecolor="black [3200]" strokeweight=".5pt">
                <v:stroke startarrow="block" endarrow="block" joinstyle="miter"/>
              </v:shape>
            </w:pict>
          </mc:Fallback>
        </mc:AlternateContent>
      </w: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679232" behindDoc="0" locked="0" layoutInCell="1" allowOverlap="1" wp14:anchorId="0033353B" wp14:editId="478DD38D">
                <wp:simplePos x="0" y="0"/>
                <wp:positionH relativeFrom="column">
                  <wp:posOffset>95003</wp:posOffset>
                </wp:positionH>
                <wp:positionV relativeFrom="paragraph">
                  <wp:posOffset>66906</wp:posOffset>
                </wp:positionV>
                <wp:extent cx="950026" cy="0"/>
                <wp:effectExtent l="38100" t="76200" r="21590" b="95250"/>
                <wp:wrapNone/>
                <wp:docPr id="199" name="Straight Arrow Connector 199"/>
                <wp:cNvGraphicFramePr/>
                <a:graphic xmlns:a="http://schemas.openxmlformats.org/drawingml/2006/main">
                  <a:graphicData uri="http://schemas.microsoft.com/office/word/2010/wordprocessingShape">
                    <wps:wsp>
                      <wps:cNvCnPr/>
                      <wps:spPr>
                        <a:xfrm>
                          <a:off x="0" y="0"/>
                          <a:ext cx="95002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1E42C4" id="Straight Arrow Connector 199" o:spid="_x0000_s1026" type="#_x0000_t32" style="position:absolute;margin-left:7.5pt;margin-top:5.25pt;width:74.8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" strokecolor="black [3200]" strokeweight=".5pt">
                <v:stroke startarrow="block" endarrow="block" joinstyle="miter"/>
              </v:shape>
            </w:pict>
          </mc:Fallback>
        </mc:AlternateContent>
      </w:r>
      <w:r w:rsidRPr="00343C24">
        <w:rPr>
          <w:rFonts w:asciiTheme="majorBidi" w:eastAsiaTheme="minorEastAsia" w:hAnsiTheme="majorBidi" w:cstheme="majorBidi"/>
          <w:sz w:val="24"/>
          <w:szCs w:val="24"/>
        </w:rPr>
        <w:tab/>
        <w:t xml:space="preserve">   </w:t>
      </w:r>
    </w:p>
    <w:p w14:paraId="714E9BBE" w14:textId="77777777" w:rsidR="00AA16F3" w:rsidRPr="00343C24" w:rsidRDefault="00C00993" w:rsidP="00343C24">
      <w:pPr>
        <w:tabs>
          <w:tab w:val="left" w:pos="2020"/>
        </w:tabs>
        <w:spacing w:after="0"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an</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2πϵ</m:t>
            </m:r>
          </m:num>
          <m:den>
            <m:r>
              <w:rPr>
                <w:rFonts w:ascii="Cambria Math" w:hAnsi="Cambria Math" w:cstheme="majorBidi"/>
                <w:sz w:val="24"/>
                <w:szCs w:val="24"/>
              </w:rPr>
              <m:t>ln</m:t>
            </m:r>
            <m:f>
              <m:fPr>
                <m:ctrlPr>
                  <w:rPr>
                    <w:rFonts w:ascii="Cambria Math" w:hAnsi="Cambria Math" w:cstheme="majorBidi"/>
                    <w:i/>
                    <w:sz w:val="24"/>
                    <w:szCs w:val="24"/>
                  </w:rPr>
                </m:ctrlPr>
              </m:fPr>
              <m:num>
                <m:r>
                  <w:rPr>
                    <w:rFonts w:ascii="Cambria Math" w:hAnsi="Cambria Math" w:cstheme="majorBidi"/>
                    <w:sz w:val="24"/>
                    <w:szCs w:val="24"/>
                  </w:rPr>
                  <m:t>Deq</m:t>
                </m:r>
              </m:num>
              <m:den>
                <m:sSubSup>
                  <m:sSubSupPr>
                    <m:ctrlPr>
                      <w:rPr>
                        <w:rFonts w:ascii="Cambria Math" w:hAnsi="Cambria Math" w:cstheme="majorBidi"/>
                        <w:i/>
                        <w:sz w:val="24"/>
                        <w:szCs w:val="24"/>
                      </w:rPr>
                    </m:ctrlPr>
                  </m:sSubSupPr>
                  <m:e>
                    <m:r>
                      <w:rPr>
                        <w:rFonts w:ascii="Cambria Math" w:hAnsi="Cambria Math" w:cstheme="majorBidi"/>
                        <w:sz w:val="24"/>
                        <w:szCs w:val="24"/>
                      </w:rPr>
                      <m:t>D</m:t>
                    </m:r>
                  </m:e>
                  <m:sub>
                    <m:r>
                      <w:rPr>
                        <w:rFonts w:ascii="Cambria Math" w:hAnsi="Cambria Math" w:cstheme="majorBidi"/>
                        <w:sz w:val="24"/>
                        <w:szCs w:val="24"/>
                      </w:rPr>
                      <m:t>s</m:t>
                    </m:r>
                  </m:sub>
                  <m:sup>
                    <m:r>
                      <w:rPr>
                        <w:rFonts w:ascii="Cambria Math" w:hAnsi="Cambria Math" w:cstheme="majorBidi"/>
                        <w:sz w:val="24"/>
                        <w:szCs w:val="24"/>
                      </w:rPr>
                      <m:t>b</m:t>
                    </m:r>
                  </m:sup>
                </m:sSubSup>
              </m:den>
            </m:f>
          </m:den>
        </m:f>
      </m:oMath>
      <w:r w:rsidR="00AA16F3" w:rsidRPr="00343C24">
        <w:rPr>
          <w:rFonts w:asciiTheme="majorBidi" w:eastAsiaTheme="minorEastAsia" w:hAnsiTheme="majorBidi" w:cstheme="majorBidi"/>
          <w:sz w:val="24"/>
          <w:szCs w:val="24"/>
        </w:rPr>
        <w:t xml:space="preserve">    , where Deq=</w:t>
      </w:r>
      <m:oMath>
        <m:rad>
          <m:radPr>
            <m:ctrlPr>
              <w:rPr>
                <w:rFonts w:ascii="Cambria Math" w:eastAsiaTheme="minorEastAsia" w:hAnsi="Cambria Math" w:cstheme="majorBidi"/>
                <w:i/>
                <w:sz w:val="24"/>
                <w:szCs w:val="24"/>
              </w:rPr>
            </m:ctrlPr>
          </m:radPr>
          <m:deg>
            <m:r>
              <w:rPr>
                <w:rFonts w:ascii="Cambria Math" w:eastAsiaTheme="minorEastAsia" w:hAnsi="Cambria Math" w:cstheme="majorBidi"/>
                <w:sz w:val="24"/>
                <w:szCs w:val="24"/>
              </w:rPr>
              <m:t>3</m:t>
            </m:r>
          </m:deg>
          <m:e>
            <m:r>
              <w:rPr>
                <w:rFonts w:ascii="Cambria Math" w:eastAsiaTheme="minorEastAsia" w:hAnsi="Cambria Math" w:cstheme="majorBidi"/>
                <w:sz w:val="24"/>
                <w:szCs w:val="24"/>
              </w:rPr>
              <m:t>DabDacDbc</m:t>
            </m:r>
          </m:e>
        </m:rad>
      </m:oMath>
    </w:p>
    <w:p w14:paraId="6FB9AE4C" w14:textId="30230AA3" w:rsidR="00AA16F3" w:rsidRPr="00343C24" w:rsidRDefault="00C00993" w:rsidP="00343C24">
      <w:pPr>
        <w:tabs>
          <w:tab w:val="left" w:pos="2020"/>
        </w:tabs>
        <w:spacing w:line="360" w:lineRule="auto"/>
        <w:rPr>
          <w:rFonts w:asciiTheme="majorBidi" w:eastAsiaTheme="minorEastAsia" w:hAnsiTheme="majorBidi" w:cstheme="majorBidi"/>
          <w:sz w:val="24"/>
          <w:szCs w:val="24"/>
        </w:rPr>
      </w:pPr>
      <w:r w:rsidRPr="00343C24">
        <w:rPr>
          <w:rFonts w:asciiTheme="majorBidi" w:eastAsiaTheme="minorEastAsia" w:hAnsiTheme="majorBidi" w:cstheme="majorBidi"/>
          <w:sz w:val="24"/>
          <w:szCs w:val="24"/>
        </w:rPr>
        <w:t xml:space="preserve">Where: </w:t>
      </w:r>
    </w:p>
    <w:p w14:paraId="31A35631" w14:textId="4CA654FC" w:rsidR="00AA16F3" w:rsidRPr="00343C24" w:rsidRDefault="00343C24" w:rsidP="00343C24">
      <w:pPr>
        <w:tabs>
          <w:tab w:val="left" w:pos="2020"/>
        </w:tabs>
        <w:spacing w:after="200" w:line="360" w:lineRule="auto"/>
        <w:rPr>
          <w:rFonts w:asciiTheme="majorBidi" w:eastAsiaTheme="minorEastAsia" w:hAnsiTheme="majorBidi" w:cstheme="majorBidi"/>
          <w:sz w:val="24"/>
          <w:szCs w:val="24"/>
        </w:rPr>
      </w:pPr>
      <w:r w:rsidRPr="00343C24">
        <w:rPr>
          <w:noProof/>
        </w:rPr>
        <mc:AlternateContent>
          <mc:Choice Requires="wps">
            <w:drawing>
              <wp:anchor distT="0" distB="0" distL="114300" distR="114300" simplePos="0" relativeHeight="251682304" behindDoc="0" locked="0" layoutInCell="1" allowOverlap="1" wp14:anchorId="52DB1B00" wp14:editId="5C0ACD46">
                <wp:simplePos x="0" y="0"/>
                <wp:positionH relativeFrom="column">
                  <wp:posOffset>1033780</wp:posOffset>
                </wp:positionH>
                <wp:positionV relativeFrom="paragraph">
                  <wp:posOffset>351790</wp:posOffset>
                </wp:positionV>
                <wp:extent cx="428625" cy="427034"/>
                <wp:effectExtent l="0" t="0" r="28575" b="11430"/>
                <wp:wrapNone/>
                <wp:docPr id="201" name="Oval 201"/>
                <wp:cNvGraphicFramePr/>
                <a:graphic xmlns:a="http://schemas.openxmlformats.org/drawingml/2006/main">
                  <a:graphicData uri="http://schemas.microsoft.com/office/word/2010/wordprocessingShape">
                    <wps:wsp>
                      <wps:cNvSpPr/>
                      <wps:spPr>
                        <a:xfrm>
                          <a:off x="0" y="0"/>
                          <a:ext cx="428625" cy="427034"/>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C58CFC" w14:textId="77777777" w:rsidR="00C00993" w:rsidRPr="00874996" w:rsidRDefault="00C00993" w:rsidP="00AA16F3">
                            <w:pPr>
                              <w:jc w:val="center"/>
                              <w:rPr>
                                <w:color w:val="FF0000"/>
                                <w:sz w:val="32"/>
                                <w:szCs w:val="32"/>
                              </w:rPr>
                            </w:pPr>
                            <w:r w:rsidRPr="00874996">
                              <w:rPr>
                                <w:color w:val="FF0000"/>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B1B00" id="Oval 201" o:spid="_x0000_s1058" style="position:absolute;margin-left:81.4pt;margin-top:27.7pt;width:33.75pt;height:3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" fillcolor="white [3212]" strokecolor="black [3213]" strokeweight="1pt">
                <v:stroke joinstyle="miter"/>
                <v:textbox>
                  <w:txbxContent>
                    <w:p w14:paraId="5AC58CFC" w14:textId="77777777" w:rsidR="00C00993" w:rsidRPr="00874996" w:rsidRDefault="00C00993" w:rsidP="00AA16F3">
                      <w:pPr>
                        <w:jc w:val="center"/>
                        <w:rPr>
                          <w:color w:val="FF0000"/>
                          <w:sz w:val="32"/>
                          <w:szCs w:val="32"/>
                        </w:rPr>
                      </w:pPr>
                      <w:r w:rsidRPr="00874996">
                        <w:rPr>
                          <w:color w:val="FF0000"/>
                          <w:sz w:val="32"/>
                          <w:szCs w:val="32"/>
                        </w:rPr>
                        <w:t>a</w:t>
                      </w:r>
                    </w:p>
                  </w:txbxContent>
                </v:textbox>
              </v:oval>
            </w:pict>
          </mc:Fallback>
        </mc:AlternateContent>
      </w:r>
      <w:r w:rsidRPr="00343C24">
        <w:rPr>
          <w:noProof/>
        </w:rPr>
        <mc:AlternateContent>
          <mc:Choice Requires="wps">
            <w:drawing>
              <wp:anchor distT="0" distB="0" distL="114300" distR="114300" simplePos="0" relativeHeight="251688448" behindDoc="0" locked="0" layoutInCell="1" allowOverlap="1" wp14:anchorId="26F9AE21" wp14:editId="6FED87BA">
                <wp:simplePos x="0" y="0"/>
                <wp:positionH relativeFrom="column">
                  <wp:posOffset>1600835</wp:posOffset>
                </wp:positionH>
                <wp:positionV relativeFrom="paragraph">
                  <wp:posOffset>351790</wp:posOffset>
                </wp:positionV>
                <wp:extent cx="405765" cy="426720"/>
                <wp:effectExtent l="0" t="0" r="13335" b="11430"/>
                <wp:wrapNone/>
                <wp:docPr id="200" name="Oval 200"/>
                <wp:cNvGraphicFramePr/>
                <a:graphic xmlns:a="http://schemas.openxmlformats.org/drawingml/2006/main">
                  <a:graphicData uri="http://schemas.microsoft.com/office/word/2010/wordprocessingShape">
                    <wps:wsp>
                      <wps:cNvSpPr/>
                      <wps:spPr>
                        <a:xfrm>
                          <a:off x="0" y="0"/>
                          <a:ext cx="405765" cy="42672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1DE562" w14:textId="77777777" w:rsidR="00C00993" w:rsidRDefault="00C00993" w:rsidP="00AA16F3">
                            <w:pPr>
                              <w:tabs>
                                <w:tab w:val="left" w:pos="2020"/>
                              </w:tabs>
                              <w:rPr>
                                <w:rFonts w:eastAsiaTheme="minorEastAsia"/>
                                <w:sz w:val="28"/>
                                <w:szCs w:val="28"/>
                              </w:rPr>
                            </w:pPr>
                            <w:r>
                              <w:rPr>
                                <w:color w:val="FF0000"/>
                                <w:sz w:val="32"/>
                                <w:szCs w:val="32"/>
                              </w:rPr>
                              <w:t>a</w:t>
                            </w:r>
                            <w:r>
                              <w:rPr>
                                <w:rFonts w:eastAsiaTheme="minorEastAsia" w:cstheme="minorHAnsi"/>
                                <w:sz w:val="28"/>
                                <w:szCs w:val="28"/>
                              </w:rPr>
                              <w:t>`</w:t>
                            </w:r>
                          </w:p>
                          <w:p w14:paraId="10F59ECC" w14:textId="77777777" w:rsidR="00C00993" w:rsidRDefault="00C00993" w:rsidP="00AA16F3">
                            <w:pPr>
                              <w:tabs>
                                <w:tab w:val="left" w:pos="2020"/>
                              </w:tabs>
                              <w:rPr>
                                <w:rFonts w:eastAsiaTheme="minorEastAsia"/>
                                <w:sz w:val="28"/>
                                <w:szCs w:val="28"/>
                              </w:rPr>
                            </w:pPr>
                            <w:r>
                              <w:rPr>
                                <w:rFonts w:eastAsiaTheme="minorEastAsia" w:cstheme="minorHAnsi"/>
                                <w:sz w:val="28"/>
                                <w:szCs w:val="28"/>
                              </w:rPr>
                              <w:t>`</w:t>
                            </w:r>
                          </w:p>
                          <w:p w14:paraId="39D9A272" w14:textId="77777777" w:rsidR="00C00993" w:rsidRPr="00874996" w:rsidRDefault="00C00993" w:rsidP="00AA16F3">
                            <w:pPr>
                              <w:jc w:val="center"/>
                              <w:rPr>
                                <w:color w:val="FF0000"/>
                                <w:sz w:val="32"/>
                                <w:szCs w:val="32"/>
                              </w:rPr>
                            </w:pPr>
                            <w:r>
                              <w:rPr>
                                <w:rFonts w:cstheme="minorHAnsi"/>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9AE21" id="Oval 200" o:spid="_x0000_s1059" style="position:absolute;margin-left:126.05pt;margin-top:27.7pt;width:31.95pt;height:3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" fillcolor="white [3212]" strokecolor="black [3213]" strokeweight="1pt">
                <v:stroke joinstyle="miter"/>
                <v:textbox>
                  <w:txbxContent>
                    <w:p w14:paraId="371DE562" w14:textId="77777777" w:rsidR="00C00993" w:rsidRDefault="00C00993" w:rsidP="00AA16F3">
                      <w:pPr>
                        <w:tabs>
                          <w:tab w:val="left" w:pos="2020"/>
                        </w:tabs>
                        <w:rPr>
                          <w:rFonts w:eastAsiaTheme="minorEastAsia"/>
                          <w:sz w:val="28"/>
                          <w:szCs w:val="28"/>
                        </w:rPr>
                      </w:pPr>
                      <w:r>
                        <w:rPr>
                          <w:color w:val="FF0000"/>
                          <w:sz w:val="32"/>
                          <w:szCs w:val="32"/>
                        </w:rPr>
                        <w:t>a</w:t>
                      </w:r>
                      <w:r>
                        <w:rPr>
                          <w:rFonts w:eastAsiaTheme="minorEastAsia" w:cstheme="minorHAnsi"/>
                          <w:sz w:val="28"/>
                          <w:szCs w:val="28"/>
                        </w:rPr>
                        <w:t>`</w:t>
                      </w:r>
                    </w:p>
                    <w:p w14:paraId="10F59ECC" w14:textId="77777777" w:rsidR="00C00993" w:rsidRDefault="00C00993" w:rsidP="00AA16F3">
                      <w:pPr>
                        <w:tabs>
                          <w:tab w:val="left" w:pos="2020"/>
                        </w:tabs>
                        <w:rPr>
                          <w:rFonts w:eastAsiaTheme="minorEastAsia"/>
                          <w:sz w:val="28"/>
                          <w:szCs w:val="28"/>
                        </w:rPr>
                      </w:pPr>
                      <w:r>
                        <w:rPr>
                          <w:rFonts w:eastAsiaTheme="minorEastAsia" w:cstheme="minorHAnsi"/>
                          <w:sz w:val="28"/>
                          <w:szCs w:val="28"/>
                        </w:rPr>
                        <w:t>`</w:t>
                      </w:r>
                    </w:p>
                    <w:p w14:paraId="39D9A272" w14:textId="77777777" w:rsidR="00C00993" w:rsidRPr="00874996" w:rsidRDefault="00C00993" w:rsidP="00AA16F3">
                      <w:pPr>
                        <w:jc w:val="center"/>
                        <w:rPr>
                          <w:color w:val="FF0000"/>
                          <w:sz w:val="32"/>
                          <w:szCs w:val="32"/>
                        </w:rPr>
                      </w:pPr>
                      <w:r>
                        <w:rPr>
                          <w:rFonts w:cstheme="minorHAnsi"/>
                          <w:color w:val="FF0000"/>
                          <w:sz w:val="32"/>
                          <w:szCs w:val="32"/>
                        </w:rPr>
                        <w:t>```</w:t>
                      </w:r>
                    </w:p>
                  </w:txbxContent>
                </v:textbox>
              </v:oval>
            </w:pict>
          </mc:Fallback>
        </mc:AlternateContent>
      </w:r>
      <w:r w:rsidR="00AA16F3" w:rsidRPr="00343C24">
        <w:rPr>
          <w:rFonts w:asciiTheme="majorBidi" w:eastAsiaTheme="minorEastAsia" w:hAnsiTheme="majorBidi" w:cstheme="majorBidi"/>
          <w:sz w:val="24"/>
          <w:szCs w:val="24"/>
        </w:rPr>
        <w:t xml:space="preserve">   Two </w:t>
      </w:r>
      <w:r w:rsidR="00C00993" w:rsidRPr="00343C24">
        <w:rPr>
          <w:rFonts w:asciiTheme="majorBidi" w:hAnsiTheme="majorBidi" w:cstheme="majorBidi"/>
          <w:sz w:val="24"/>
          <w:szCs w:val="24"/>
        </w:rPr>
        <w:t>bundled</w:t>
      </w:r>
    </w:p>
    <w:p w14:paraId="26FFC079" w14:textId="2FE7048D" w:rsidR="00AA16F3" w:rsidRPr="00343C24" w:rsidRDefault="00AA16F3" w:rsidP="00343C24">
      <w:pPr>
        <w:tabs>
          <w:tab w:val="left" w:pos="2020"/>
        </w:tabs>
        <w:spacing w:line="360" w:lineRule="auto"/>
        <w:rPr>
          <w:rFonts w:asciiTheme="majorBidi" w:eastAsiaTheme="minorEastAsia" w:hAnsiTheme="majorBidi" w:cstheme="majorBidi"/>
          <w:sz w:val="24"/>
          <w:szCs w:val="24"/>
        </w:rPr>
      </w:pPr>
      <w:r w:rsidRPr="00343C24">
        <w:rPr>
          <w:noProof/>
        </w:rPr>
        <mc:AlternateContent>
          <mc:Choice Requires="wps">
            <w:drawing>
              <wp:anchor distT="0" distB="0" distL="114300" distR="114300" simplePos="0" relativeHeight="251683328" behindDoc="0" locked="0" layoutInCell="1" allowOverlap="1" wp14:anchorId="50B9A719" wp14:editId="7D4C5899">
                <wp:simplePos x="0" y="0"/>
                <wp:positionH relativeFrom="column">
                  <wp:posOffset>617517</wp:posOffset>
                </wp:positionH>
                <wp:positionV relativeFrom="paragraph">
                  <wp:posOffset>216090</wp:posOffset>
                </wp:positionV>
                <wp:extent cx="405765" cy="474980"/>
                <wp:effectExtent l="0" t="0" r="0" b="0"/>
                <wp:wrapNone/>
                <wp:docPr id="202" name="Oval 202" hidden="1"/>
                <wp:cNvGraphicFramePr/>
                <a:graphic xmlns:a="http://schemas.openxmlformats.org/drawingml/2006/main">
                  <a:graphicData uri="http://schemas.microsoft.com/office/word/2010/wordprocessingShape">
                    <wps:wsp>
                      <wps:cNvSpPr/>
                      <wps:spPr>
                        <a:xfrm>
                          <a:off x="0" y="0"/>
                          <a:ext cx="405765" cy="47498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2EFB04" w14:textId="77777777" w:rsidR="00C00993" w:rsidRPr="00874996" w:rsidRDefault="00C00993" w:rsidP="00AA16F3">
                            <w:pPr>
                              <w:jc w:val="center"/>
                              <w:rPr>
                                <w:sz w:val="32"/>
                                <w:szCs w:val="32"/>
                              </w:rPr>
                            </w:pPr>
                            <w:r w:rsidRPr="00874996">
                              <w:rPr>
                                <w:rFonts w:eastAsiaTheme="minorEastAsia"/>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B9A719" id="Oval 202" o:spid="_x0000_s1060" style="position:absolute;margin-left:48.6pt;margin-top:17pt;width:31.95pt;height:37.4pt;z-index:251683328;visibility:hidden;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" fillcolor="white [3212]" strokecolor="black [3213]" strokeweight="1pt">
                <v:stroke joinstyle="miter"/>
                <v:textbox>
                  <w:txbxContent>
                    <w:p w14:paraId="142EFB04" w14:textId="77777777" w:rsidR="00C00993" w:rsidRPr="00874996" w:rsidRDefault="00C00993" w:rsidP="00AA16F3">
                      <w:pPr>
                        <w:jc w:val="center"/>
                        <w:rPr>
                          <w:sz w:val="32"/>
                          <w:szCs w:val="32"/>
                        </w:rPr>
                      </w:pPr>
                      <w:r w:rsidRPr="00874996">
                        <w:rPr>
                          <w:rFonts w:eastAsiaTheme="minorEastAsia"/>
                          <w:sz w:val="32"/>
                          <w:szCs w:val="32"/>
                        </w:rPr>
                        <w:t>a</w:t>
                      </w:r>
                    </w:p>
                  </w:txbxContent>
                </v:textbox>
              </v:oval>
            </w:pict>
          </mc:Fallback>
        </mc:AlternateContent>
      </w: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700736" behindDoc="0" locked="0" layoutInCell="1" allowOverlap="1" wp14:anchorId="74EFE2B6" wp14:editId="31D94725">
                <wp:simplePos x="0" y="0"/>
                <wp:positionH relativeFrom="column">
                  <wp:posOffset>1294410</wp:posOffset>
                </wp:positionH>
                <wp:positionV relativeFrom="paragraph">
                  <wp:posOffset>390195</wp:posOffset>
                </wp:positionV>
                <wp:extent cx="545136" cy="792"/>
                <wp:effectExtent l="0" t="0" r="26670" b="37465"/>
                <wp:wrapNone/>
                <wp:docPr id="203" name="Straight Connector 203"/>
                <wp:cNvGraphicFramePr/>
                <a:graphic xmlns:a="http://schemas.openxmlformats.org/drawingml/2006/main">
                  <a:graphicData uri="http://schemas.microsoft.com/office/word/2010/wordprocessingShape">
                    <wps:wsp>
                      <wps:cNvCnPr/>
                      <wps:spPr>
                        <a:xfrm>
                          <a:off x="0" y="0"/>
                          <a:ext cx="545136" cy="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D2822B" id="Straight Connector 203"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9pt,30.7pt" to="144.8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" strokecolor="black [3200]" strokeweight=".5pt">
                <v:stroke joinstyle="miter"/>
              </v:line>
            </w:pict>
          </mc:Fallback>
        </mc:AlternateContent>
      </w:r>
    </w:p>
    <w:p w14:paraId="3C87A4A5" w14:textId="77777777" w:rsidR="00AA16F3" w:rsidRPr="00343C24" w:rsidRDefault="00AA16F3" w:rsidP="00343C24">
      <w:pPr>
        <w:tabs>
          <w:tab w:val="left" w:pos="2020"/>
        </w:tabs>
        <w:spacing w:line="360" w:lineRule="auto"/>
        <w:rPr>
          <w:rFonts w:asciiTheme="majorBidi" w:eastAsiaTheme="minorEastAsia" w:hAnsiTheme="majorBidi" w:cstheme="majorBidi"/>
          <w:noProof/>
          <w:sz w:val="24"/>
          <w:szCs w:val="24"/>
        </w:rPr>
      </w:pPr>
      <m:oMath>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D</m:t>
            </m:r>
          </m:e>
          <m:sub>
            <m:r>
              <w:rPr>
                <w:rFonts w:ascii="Cambria Math" w:hAnsi="Cambria Math" w:cstheme="majorBidi"/>
                <w:sz w:val="24"/>
                <w:szCs w:val="24"/>
              </w:rPr>
              <m:t>s</m:t>
            </m:r>
          </m:sub>
          <m:sup>
            <m:r>
              <w:rPr>
                <w:rFonts w:ascii="Cambria Math" w:hAnsi="Cambria Math" w:cstheme="majorBidi"/>
                <w:sz w:val="24"/>
                <w:szCs w:val="24"/>
              </w:rPr>
              <m:t>b</m:t>
            </m:r>
          </m:sup>
        </m:sSubSup>
      </m:oMath>
      <w:r w:rsidRPr="00343C24">
        <w:rPr>
          <w:rFonts w:asciiTheme="majorBidi" w:eastAsiaTheme="minorEastAsia" w:hAnsiTheme="majorBidi" w:cstheme="majorBidi"/>
          <w:noProof/>
          <w:sz w:val="24"/>
          <w:szCs w:val="24"/>
        </w:rPr>
        <w:t>=</w:t>
      </w:r>
      <m:oMath>
        <m:rad>
          <m:radPr>
            <m:ctrlPr>
              <w:rPr>
                <w:rFonts w:ascii="Cambria Math" w:eastAsiaTheme="minorEastAsia" w:hAnsi="Cambria Math" w:cstheme="majorBidi"/>
                <w:i/>
                <w:noProof/>
                <w:sz w:val="24"/>
                <w:szCs w:val="24"/>
              </w:rPr>
            </m:ctrlPr>
          </m:radPr>
          <m:deg>
            <m:r>
              <w:rPr>
                <w:rFonts w:ascii="Cambria Math" w:eastAsiaTheme="minorEastAsia" w:hAnsi="Cambria Math" w:cstheme="majorBidi"/>
                <w:noProof/>
                <w:sz w:val="24"/>
                <w:szCs w:val="24"/>
              </w:rPr>
              <m:t>2</m:t>
            </m:r>
          </m:deg>
          <m:e>
            <m:r>
              <w:rPr>
                <w:rFonts w:ascii="Cambria Math" w:eastAsiaTheme="minorEastAsia" w:hAnsi="Cambria Math" w:cstheme="majorBidi"/>
                <w:noProof/>
                <w:sz w:val="24"/>
                <w:szCs w:val="24"/>
              </w:rPr>
              <m:t>rd</m:t>
            </m:r>
          </m:e>
        </m:rad>
      </m:oMath>
    </w:p>
    <w:p w14:paraId="270FBF3A" w14:textId="503A1A0B" w:rsidR="00AA16F3" w:rsidRPr="00343C24" w:rsidRDefault="00AA16F3" w:rsidP="00343C24">
      <w:pPr>
        <w:tabs>
          <w:tab w:val="left" w:pos="2020"/>
        </w:tabs>
        <w:spacing w:line="360" w:lineRule="auto"/>
        <w:rPr>
          <w:rFonts w:asciiTheme="majorBidi" w:hAnsiTheme="majorBidi" w:cstheme="majorBidi"/>
          <w:sz w:val="24"/>
          <w:szCs w:val="24"/>
        </w:rPr>
      </w:pPr>
      <w:r w:rsidRPr="00343C24">
        <w:rPr>
          <w:rFonts w:asciiTheme="majorBidi" w:eastAsiaTheme="minorEastAsia" w:hAnsiTheme="majorBidi" w:cstheme="majorBidi"/>
          <w:noProof/>
          <w:sz w:val="24"/>
          <w:szCs w:val="24"/>
        </w:rPr>
        <w:t xml:space="preserve">   Three </w:t>
      </w:r>
      <w:r w:rsidR="00C00993" w:rsidRPr="00343C24">
        <w:rPr>
          <w:rFonts w:asciiTheme="majorBidi" w:hAnsiTheme="majorBidi" w:cstheme="majorBidi"/>
          <w:sz w:val="24"/>
          <w:szCs w:val="24"/>
        </w:rPr>
        <w:t>bundled</w:t>
      </w:r>
    </w:p>
    <w:p w14:paraId="2227DEED" w14:textId="77777777" w:rsidR="00AA16F3" w:rsidRPr="00343C24" w:rsidRDefault="00AA16F3" w:rsidP="00343C24">
      <w:pPr>
        <w:pStyle w:val="ListParagraph"/>
        <w:tabs>
          <w:tab w:val="left" w:pos="2020"/>
        </w:tabs>
        <w:spacing w:line="360" w:lineRule="auto"/>
        <w:ind w:left="1440"/>
        <w:rPr>
          <w:rFonts w:asciiTheme="majorBidi" w:hAnsiTheme="majorBidi" w:cstheme="majorBidi"/>
          <w:sz w:val="24"/>
          <w:szCs w:val="24"/>
        </w:rPr>
      </w:pP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699712" behindDoc="0" locked="0" layoutInCell="1" allowOverlap="1" wp14:anchorId="778B26FC" wp14:editId="30639BDE">
                <wp:simplePos x="0" y="0"/>
                <wp:positionH relativeFrom="column">
                  <wp:posOffset>2101932</wp:posOffset>
                </wp:positionH>
                <wp:positionV relativeFrom="paragraph">
                  <wp:posOffset>124444</wp:posOffset>
                </wp:positionV>
                <wp:extent cx="479681" cy="736270"/>
                <wp:effectExtent l="0" t="0" r="34925" b="26035"/>
                <wp:wrapNone/>
                <wp:docPr id="204" name="Straight Connector 204"/>
                <wp:cNvGraphicFramePr/>
                <a:graphic xmlns:a="http://schemas.openxmlformats.org/drawingml/2006/main">
                  <a:graphicData uri="http://schemas.microsoft.com/office/word/2010/wordprocessingShape">
                    <wps:wsp>
                      <wps:cNvCnPr/>
                      <wps:spPr>
                        <a:xfrm flipH="1" flipV="1">
                          <a:off x="0" y="0"/>
                          <a:ext cx="479681" cy="736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718C9" id="Straight Connector 204" o:spid="_x0000_s1026" style="position:absolute;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9.8pt" to="203.2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" strokecolor="black [3200]" strokeweight=".5pt">
                <v:stroke joinstyle="miter"/>
              </v:line>
            </w:pict>
          </mc:Fallback>
        </mc:AlternateContent>
      </w:r>
      <w:r w:rsidRPr="00343C24">
        <w:rPr>
          <w:rFonts w:asciiTheme="majorBidi" w:hAnsiTheme="majorBidi" w:cstheme="majorBidi"/>
          <w:noProof/>
          <w:sz w:val="24"/>
          <w:szCs w:val="24"/>
        </w:rPr>
        <mc:AlternateContent>
          <mc:Choice Requires="wps">
            <w:drawing>
              <wp:anchor distT="0" distB="0" distL="114300" distR="114300" simplePos="0" relativeHeight="251686400" behindDoc="0" locked="0" layoutInCell="1" allowOverlap="1" wp14:anchorId="785F531C" wp14:editId="7C04539A">
                <wp:simplePos x="0" y="0"/>
                <wp:positionH relativeFrom="column">
                  <wp:posOffset>1730375</wp:posOffset>
                </wp:positionH>
                <wp:positionV relativeFrom="paragraph">
                  <wp:posOffset>24559</wp:posOffset>
                </wp:positionV>
                <wp:extent cx="440080" cy="498343"/>
                <wp:effectExtent l="0" t="0" r="17145" b="16510"/>
                <wp:wrapNone/>
                <wp:docPr id="205" name="Oval 205"/>
                <wp:cNvGraphicFramePr/>
                <a:graphic xmlns:a="http://schemas.openxmlformats.org/drawingml/2006/main">
                  <a:graphicData uri="http://schemas.microsoft.com/office/word/2010/wordprocessingShape">
                    <wps:wsp>
                      <wps:cNvSpPr/>
                      <wps:spPr>
                        <a:xfrm>
                          <a:off x="0" y="0"/>
                          <a:ext cx="440080" cy="498343"/>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D56741" w14:textId="77777777" w:rsidR="00C00993" w:rsidRPr="008257CE" w:rsidRDefault="00C00993" w:rsidP="00AA16F3">
                            <w:pPr>
                              <w:jc w:val="center"/>
                              <w:rPr>
                                <w:color w:val="FF0000"/>
                                <w:sz w:val="32"/>
                                <w:szCs w:val="32"/>
                              </w:rPr>
                            </w:pPr>
                            <w:r>
                              <w:rPr>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F531C" id="Oval 205" o:spid="_x0000_s1061" style="position:absolute;left:0;text-align:left;margin-left:136.25pt;margin-top:1.95pt;width:34.65pt;height:39.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" fillcolor="white [3212]" strokecolor="black [3213]" strokeweight="1pt">
                <v:stroke joinstyle="miter"/>
                <v:textbox>
                  <w:txbxContent>
                    <w:p w14:paraId="35D56741" w14:textId="77777777" w:rsidR="00C00993" w:rsidRPr="008257CE" w:rsidRDefault="00C00993" w:rsidP="00AA16F3">
                      <w:pPr>
                        <w:jc w:val="center"/>
                        <w:rPr>
                          <w:color w:val="FF0000"/>
                          <w:sz w:val="32"/>
                          <w:szCs w:val="32"/>
                        </w:rPr>
                      </w:pPr>
                      <w:r>
                        <w:rPr>
                          <w:color w:val="FF0000"/>
                          <w:sz w:val="32"/>
                          <w:szCs w:val="32"/>
                        </w:rPr>
                        <w:t>+</w:t>
                      </w:r>
                    </w:p>
                  </w:txbxContent>
                </v:textbox>
              </v:oval>
            </w:pict>
          </mc:Fallback>
        </mc:AlternateContent>
      </w:r>
    </w:p>
    <w:p w14:paraId="6E9FEF2E" w14:textId="77777777" w:rsidR="00AA16F3" w:rsidRPr="00343C24" w:rsidRDefault="00AA16F3" w:rsidP="00343C24">
      <w:pPr>
        <w:pStyle w:val="ListParagraph"/>
        <w:tabs>
          <w:tab w:val="left" w:pos="2020"/>
        </w:tabs>
        <w:spacing w:line="360" w:lineRule="auto"/>
        <w:ind w:left="1440"/>
        <w:rPr>
          <w:rFonts w:asciiTheme="majorBidi" w:hAnsiTheme="majorBidi" w:cstheme="majorBidi"/>
          <w:sz w:val="24"/>
          <w:szCs w:val="24"/>
        </w:rPr>
      </w:pP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697664" behindDoc="0" locked="0" layoutInCell="1" allowOverlap="1" wp14:anchorId="4D0833A8" wp14:editId="4EB27F7C">
                <wp:simplePos x="0" y="0"/>
                <wp:positionH relativeFrom="column">
                  <wp:posOffset>1401288</wp:posOffset>
                </wp:positionH>
                <wp:positionV relativeFrom="paragraph">
                  <wp:posOffset>20121</wp:posOffset>
                </wp:positionV>
                <wp:extent cx="307406" cy="605337"/>
                <wp:effectExtent l="0" t="0" r="35560" b="23495"/>
                <wp:wrapNone/>
                <wp:docPr id="206" name="Straight Connector 206"/>
                <wp:cNvGraphicFramePr/>
                <a:graphic xmlns:a="http://schemas.openxmlformats.org/drawingml/2006/main">
                  <a:graphicData uri="http://schemas.microsoft.com/office/word/2010/wordprocessingShape">
                    <wps:wsp>
                      <wps:cNvCnPr/>
                      <wps:spPr>
                        <a:xfrm flipV="1">
                          <a:off x="0" y="0"/>
                          <a:ext cx="307406" cy="6053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99ABA" id="Straight Connector 206"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35pt,1.6pt" to="134.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" strokecolor="black [3200]" strokeweight=".5pt">
                <v:stroke joinstyle="miter"/>
              </v:line>
            </w:pict>
          </mc:Fallback>
        </mc:AlternateContent>
      </w:r>
    </w:p>
    <w:p w14:paraId="08A7A3B0" w14:textId="77777777" w:rsidR="00AA16F3" w:rsidRPr="00343C24" w:rsidRDefault="00AA16F3" w:rsidP="00343C24">
      <w:pPr>
        <w:pStyle w:val="ListParagraph"/>
        <w:tabs>
          <w:tab w:val="left" w:pos="2020"/>
        </w:tabs>
        <w:spacing w:line="360" w:lineRule="auto"/>
        <w:ind w:left="1440"/>
        <w:rPr>
          <w:rFonts w:asciiTheme="majorBidi" w:hAnsiTheme="majorBidi" w:cstheme="majorBidi"/>
          <w:sz w:val="24"/>
          <w:szCs w:val="24"/>
        </w:rPr>
      </w:pPr>
      <w:r w:rsidRPr="00343C24">
        <w:rPr>
          <w:rFonts w:asciiTheme="majorBidi" w:hAnsiTheme="majorBidi" w:cstheme="majorBidi"/>
          <w:noProof/>
          <w:sz w:val="24"/>
          <w:szCs w:val="24"/>
        </w:rPr>
        <mc:AlternateContent>
          <mc:Choice Requires="wps">
            <w:drawing>
              <wp:anchor distT="0" distB="0" distL="114300" distR="114300" simplePos="0" relativeHeight="251685376" behindDoc="0" locked="0" layoutInCell="1" allowOverlap="1" wp14:anchorId="30D18E84" wp14:editId="725528F4">
                <wp:simplePos x="0" y="0"/>
                <wp:positionH relativeFrom="column">
                  <wp:posOffset>2180346</wp:posOffset>
                </wp:positionH>
                <wp:positionV relativeFrom="paragraph">
                  <wp:posOffset>207548</wp:posOffset>
                </wp:positionV>
                <wp:extent cx="387780" cy="511296"/>
                <wp:effectExtent l="19050" t="19050" r="31750" b="22225"/>
                <wp:wrapNone/>
                <wp:docPr id="207" name="Oval 207"/>
                <wp:cNvGraphicFramePr/>
                <a:graphic xmlns:a="http://schemas.openxmlformats.org/drawingml/2006/main">
                  <a:graphicData uri="http://schemas.microsoft.com/office/word/2010/wordprocessingShape">
                    <wps:wsp>
                      <wps:cNvSpPr/>
                      <wps:spPr>
                        <a:xfrm rot="21408864">
                          <a:off x="0" y="0"/>
                          <a:ext cx="387780" cy="511296"/>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FCFD54" w14:textId="77777777" w:rsidR="00C00993" w:rsidRPr="00AA7219" w:rsidRDefault="00C00993" w:rsidP="00AA16F3">
                            <w:pPr>
                              <w:tabs>
                                <w:tab w:val="left" w:pos="2020"/>
                              </w:tabs>
                              <w:rPr>
                                <w:rFonts w:eastAsiaTheme="minorEastAsia"/>
                                <w:color w:val="FF0000"/>
                                <w:sz w:val="32"/>
                                <w:szCs w:val="32"/>
                              </w:rPr>
                            </w:pPr>
                            <w:r w:rsidRPr="00AA7219">
                              <w:rPr>
                                <w:rFonts w:eastAsiaTheme="minorEastAsia"/>
                                <w:color w:val="FF0000"/>
                                <w:sz w:val="32"/>
                                <w:szCs w:val="32"/>
                              </w:rPr>
                              <w:t>+</w:t>
                            </w:r>
                          </w:p>
                          <w:p w14:paraId="058F7B14" w14:textId="77777777" w:rsidR="00C00993" w:rsidRPr="008257CE" w:rsidRDefault="00C00993" w:rsidP="00AA16F3">
                            <w:pPr>
                              <w:tabs>
                                <w:tab w:val="left" w:pos="2020"/>
                              </w:tabs>
                              <w:rPr>
                                <w:color w:val="FF0000"/>
                                <w:sz w:val="32"/>
                                <w:szCs w:val="32"/>
                              </w:rPr>
                            </w:pPr>
                            <w:r w:rsidRPr="008257CE">
                              <w:rPr>
                                <w:color w:val="FF0000"/>
                                <w:sz w:val="32"/>
                                <w:szCs w:val="32"/>
                              </w:rPr>
                              <w:t>b</w:t>
                            </w:r>
                            <w:r>
                              <w:rPr>
                                <w:rFonts w:eastAsiaTheme="minorEastAsia" w:cstheme="minorHAnsi"/>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18E84" id="Oval 207" o:spid="_x0000_s1062" style="position:absolute;left:0;text-align:left;margin-left:171.7pt;margin-top:16.35pt;width:30.55pt;height:40.25pt;rotation:-208771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" fillcolor="white [3212]" strokecolor="black [3213]" strokeweight="1pt">
                <v:stroke joinstyle="miter"/>
                <v:textbox>
                  <w:txbxContent>
                    <w:p w14:paraId="75FCFD54" w14:textId="77777777" w:rsidR="00C00993" w:rsidRPr="00AA7219" w:rsidRDefault="00C00993" w:rsidP="00AA16F3">
                      <w:pPr>
                        <w:tabs>
                          <w:tab w:val="left" w:pos="2020"/>
                        </w:tabs>
                        <w:rPr>
                          <w:rFonts w:eastAsiaTheme="minorEastAsia"/>
                          <w:color w:val="FF0000"/>
                          <w:sz w:val="32"/>
                          <w:szCs w:val="32"/>
                        </w:rPr>
                      </w:pPr>
                      <w:r w:rsidRPr="00AA7219">
                        <w:rPr>
                          <w:rFonts w:eastAsiaTheme="minorEastAsia"/>
                          <w:color w:val="FF0000"/>
                          <w:sz w:val="32"/>
                          <w:szCs w:val="32"/>
                        </w:rPr>
                        <w:t>+</w:t>
                      </w:r>
                    </w:p>
                    <w:p w14:paraId="058F7B14" w14:textId="77777777" w:rsidR="00C00993" w:rsidRPr="008257CE" w:rsidRDefault="00C00993" w:rsidP="00AA16F3">
                      <w:pPr>
                        <w:tabs>
                          <w:tab w:val="left" w:pos="2020"/>
                        </w:tabs>
                        <w:rPr>
                          <w:color w:val="FF0000"/>
                          <w:sz w:val="32"/>
                          <w:szCs w:val="32"/>
                        </w:rPr>
                      </w:pPr>
                      <w:r w:rsidRPr="008257CE">
                        <w:rPr>
                          <w:color w:val="FF0000"/>
                          <w:sz w:val="32"/>
                          <w:szCs w:val="32"/>
                        </w:rPr>
                        <w:t>b</w:t>
                      </w:r>
                      <w:r>
                        <w:rPr>
                          <w:rFonts w:eastAsiaTheme="minorEastAsia" w:cstheme="minorHAnsi"/>
                          <w:sz w:val="28"/>
                          <w:szCs w:val="28"/>
                        </w:rPr>
                        <w:t>`</w:t>
                      </w:r>
                    </w:p>
                  </w:txbxContent>
                </v:textbox>
              </v:oval>
            </w:pict>
          </mc:Fallback>
        </mc:AlternateContent>
      </w:r>
      <w:r w:rsidRPr="00343C24">
        <w:rPr>
          <w:rFonts w:asciiTheme="majorBidi" w:hAnsiTheme="majorBidi" w:cstheme="majorBidi"/>
          <w:noProof/>
          <w:sz w:val="24"/>
          <w:szCs w:val="24"/>
        </w:rPr>
        <mc:AlternateContent>
          <mc:Choice Requires="wps">
            <w:drawing>
              <wp:anchor distT="0" distB="0" distL="114300" distR="114300" simplePos="0" relativeHeight="251684352" behindDoc="0" locked="0" layoutInCell="1" allowOverlap="1" wp14:anchorId="48111206" wp14:editId="51ED53E9">
                <wp:simplePos x="0" y="0"/>
                <wp:positionH relativeFrom="column">
                  <wp:posOffset>1404505</wp:posOffset>
                </wp:positionH>
                <wp:positionV relativeFrom="paragraph">
                  <wp:posOffset>224716</wp:posOffset>
                </wp:positionV>
                <wp:extent cx="450215" cy="509847"/>
                <wp:effectExtent l="0" t="0" r="26035" b="24130"/>
                <wp:wrapNone/>
                <wp:docPr id="208" name="Oval 208"/>
                <wp:cNvGraphicFramePr/>
                <a:graphic xmlns:a="http://schemas.openxmlformats.org/drawingml/2006/main">
                  <a:graphicData uri="http://schemas.microsoft.com/office/word/2010/wordprocessingShape">
                    <wps:wsp>
                      <wps:cNvSpPr/>
                      <wps:spPr>
                        <a:xfrm>
                          <a:off x="0" y="0"/>
                          <a:ext cx="450215" cy="509847"/>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07E6FE" w14:textId="77777777" w:rsidR="00C00993" w:rsidRPr="00AA7219" w:rsidRDefault="00C00993" w:rsidP="00AA16F3">
                            <w:pPr>
                              <w:jc w:val="center"/>
                              <w:rPr>
                                <w:color w:val="FF0000"/>
                                <w:sz w:val="32"/>
                                <w:szCs w:val="32"/>
                                <w:vertAlign w:val="subscript"/>
                              </w:rPr>
                            </w:pPr>
                            <w:r>
                              <w:rPr>
                                <w:color w:val="FF0000"/>
                                <w:sz w:val="32"/>
                                <w:szCs w:val="32"/>
                                <w:vertAlign w:val="subscript"/>
                              </w:rPr>
                              <w:t>+</w:t>
                            </w:r>
                          </w:p>
                          <w:p w14:paraId="14357784" w14:textId="77777777" w:rsidR="00C00993" w:rsidRDefault="00C00993" w:rsidP="00AA16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111206" id="Oval 208" o:spid="_x0000_s1063" style="position:absolute;left:0;text-align:left;margin-left:110.6pt;margin-top:17.7pt;width:35.45pt;height:4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" fillcolor="white [3212]" strokecolor="black [3213]" strokeweight="1pt">
                <v:stroke joinstyle="miter"/>
                <v:textbox>
                  <w:txbxContent>
                    <w:p w14:paraId="5207E6FE" w14:textId="77777777" w:rsidR="00C00993" w:rsidRPr="00AA7219" w:rsidRDefault="00C00993" w:rsidP="00AA16F3">
                      <w:pPr>
                        <w:jc w:val="center"/>
                        <w:rPr>
                          <w:color w:val="FF0000"/>
                          <w:sz w:val="32"/>
                          <w:szCs w:val="32"/>
                          <w:vertAlign w:val="subscript"/>
                        </w:rPr>
                      </w:pPr>
                      <w:r>
                        <w:rPr>
                          <w:color w:val="FF0000"/>
                          <w:sz w:val="32"/>
                          <w:szCs w:val="32"/>
                          <w:vertAlign w:val="subscript"/>
                        </w:rPr>
                        <w:t>+</w:t>
                      </w:r>
                    </w:p>
                    <w:p w14:paraId="14357784" w14:textId="77777777" w:rsidR="00C00993" w:rsidRDefault="00C00993" w:rsidP="00AA16F3"/>
                  </w:txbxContent>
                </v:textbox>
              </v:oval>
            </w:pict>
          </mc:Fallback>
        </mc:AlternateContent>
      </w:r>
      <w:r w:rsidRPr="00343C24">
        <w:rPr>
          <w:rFonts w:asciiTheme="majorBidi"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D</m:t>
            </m:r>
          </m:e>
          <m:sub>
            <m:r>
              <w:rPr>
                <w:rFonts w:ascii="Cambria Math" w:hAnsi="Cambria Math" w:cstheme="majorBidi"/>
                <w:sz w:val="24"/>
                <w:szCs w:val="24"/>
              </w:rPr>
              <m:t>s</m:t>
            </m:r>
          </m:sub>
          <m:sup>
            <m:r>
              <w:rPr>
                <w:rFonts w:ascii="Cambria Math" w:hAnsi="Cambria Math" w:cstheme="majorBidi"/>
                <w:sz w:val="24"/>
                <w:szCs w:val="24"/>
              </w:rPr>
              <m:t>b</m:t>
            </m:r>
          </m:sup>
        </m:sSubSup>
      </m:oMath>
      <w:r w:rsidRPr="00343C24">
        <w:rPr>
          <w:rFonts w:asciiTheme="majorBidi" w:eastAsiaTheme="minorEastAsia" w:hAnsiTheme="majorBidi" w:cstheme="majorBidi"/>
          <w:noProof/>
          <w:sz w:val="24"/>
          <w:szCs w:val="24"/>
        </w:rPr>
        <w:t>=</w:t>
      </w:r>
      <m:oMath>
        <m:rad>
          <m:radPr>
            <m:ctrlPr>
              <w:rPr>
                <w:rFonts w:ascii="Cambria Math" w:eastAsiaTheme="minorEastAsia" w:hAnsi="Cambria Math" w:cstheme="majorBidi"/>
                <w:i/>
                <w:noProof/>
                <w:sz w:val="24"/>
                <w:szCs w:val="24"/>
              </w:rPr>
            </m:ctrlPr>
          </m:radPr>
          <m:deg>
            <m:r>
              <w:rPr>
                <w:rFonts w:ascii="Cambria Math" w:eastAsiaTheme="minorEastAsia" w:hAnsi="Cambria Math" w:cstheme="majorBidi"/>
                <w:noProof/>
                <w:sz w:val="24"/>
                <w:szCs w:val="24"/>
              </w:rPr>
              <m:t>3</m:t>
            </m:r>
          </m:deg>
          <m:e>
            <m:r>
              <w:rPr>
                <w:rFonts w:ascii="Cambria Math" w:eastAsiaTheme="minorEastAsia" w:hAnsi="Cambria Math" w:cstheme="majorBidi"/>
                <w:noProof/>
                <w:sz w:val="24"/>
                <w:szCs w:val="24"/>
              </w:rPr>
              <m:t>r</m:t>
            </m:r>
            <m:sSup>
              <m:sSupPr>
                <m:ctrlPr>
                  <w:rPr>
                    <w:rFonts w:ascii="Cambria Math" w:eastAsiaTheme="minorEastAsia" w:hAnsi="Cambria Math" w:cstheme="majorBidi"/>
                    <w:i/>
                    <w:noProof/>
                    <w:sz w:val="24"/>
                    <w:szCs w:val="24"/>
                  </w:rPr>
                </m:ctrlPr>
              </m:sSupPr>
              <m:e>
                <m:r>
                  <w:rPr>
                    <w:rFonts w:ascii="Cambria Math" w:eastAsiaTheme="minorEastAsia" w:hAnsi="Cambria Math" w:cstheme="majorBidi"/>
                    <w:noProof/>
                    <w:sz w:val="24"/>
                    <w:szCs w:val="24"/>
                  </w:rPr>
                  <m:t>d</m:t>
                </m:r>
              </m:e>
              <m:sup>
                <m:r>
                  <w:rPr>
                    <w:rFonts w:ascii="Cambria Math" w:eastAsiaTheme="minorEastAsia" w:hAnsi="Cambria Math" w:cstheme="majorBidi"/>
                    <w:noProof/>
                    <w:sz w:val="24"/>
                    <w:szCs w:val="24"/>
                  </w:rPr>
                  <m:t>2</m:t>
                </m:r>
              </m:sup>
            </m:sSup>
          </m:e>
        </m:rad>
      </m:oMath>
      <w:r w:rsidRPr="00343C24">
        <w:rPr>
          <w:rFonts w:asciiTheme="majorBidi" w:eastAsiaTheme="minorEastAsia" w:hAnsiTheme="majorBidi" w:cstheme="majorBidi"/>
          <w:noProof/>
          <w:sz w:val="24"/>
          <w:szCs w:val="24"/>
        </w:rPr>
        <w:t xml:space="preserve">   </w:t>
      </w:r>
    </w:p>
    <w:p w14:paraId="223F40AD" w14:textId="77777777" w:rsidR="00AA16F3" w:rsidRPr="00343C24" w:rsidRDefault="00AA16F3" w:rsidP="00343C24">
      <w:pPr>
        <w:pStyle w:val="ListParagraph"/>
        <w:tabs>
          <w:tab w:val="left" w:pos="2020"/>
        </w:tabs>
        <w:spacing w:line="360" w:lineRule="auto"/>
        <w:ind w:left="1440"/>
        <w:rPr>
          <w:rFonts w:asciiTheme="majorBidi" w:hAnsiTheme="majorBidi" w:cstheme="majorBidi"/>
          <w:sz w:val="24"/>
          <w:szCs w:val="24"/>
        </w:rPr>
      </w:pPr>
      <w:r w:rsidRPr="00343C24">
        <w:rPr>
          <w:rFonts w:asciiTheme="majorBidi" w:hAnsiTheme="majorBidi" w:cstheme="majorBidi"/>
          <w:noProof/>
          <w:sz w:val="24"/>
          <w:szCs w:val="24"/>
        </w:rPr>
        <mc:AlternateContent>
          <mc:Choice Requires="wps">
            <w:drawing>
              <wp:anchor distT="0" distB="0" distL="114300" distR="114300" simplePos="0" relativeHeight="251692544" behindDoc="0" locked="0" layoutInCell="1" allowOverlap="1" wp14:anchorId="18B8E26C" wp14:editId="07D2F55F">
                <wp:simplePos x="0" y="0"/>
                <wp:positionH relativeFrom="column">
                  <wp:posOffset>2579419</wp:posOffset>
                </wp:positionH>
                <wp:positionV relativeFrom="paragraph">
                  <wp:posOffset>240829</wp:posOffset>
                </wp:positionV>
                <wp:extent cx="531916" cy="318160"/>
                <wp:effectExtent l="38100" t="38100" r="20955" b="24765"/>
                <wp:wrapNone/>
                <wp:docPr id="209" name="Straight Arrow Connector 209"/>
                <wp:cNvGraphicFramePr/>
                <a:graphic xmlns:a="http://schemas.openxmlformats.org/drawingml/2006/main">
                  <a:graphicData uri="http://schemas.microsoft.com/office/word/2010/wordprocessingShape">
                    <wps:wsp>
                      <wps:cNvCnPr/>
                      <wps:spPr>
                        <a:xfrm flipH="1" flipV="1">
                          <a:off x="0" y="0"/>
                          <a:ext cx="531916" cy="318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FD626" id="Straight Arrow Connector 209" o:spid="_x0000_s1026" type="#_x0000_t32" style="position:absolute;margin-left:203.1pt;margin-top:18.95pt;width:41.9pt;height:25.0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" strokecolor="black [3200]" strokeweight=".5pt">
                <v:stroke endarrow="block" joinstyle="miter"/>
              </v:shape>
            </w:pict>
          </mc:Fallback>
        </mc:AlternateContent>
      </w:r>
    </w:p>
    <w:p w14:paraId="6FA0E6FD" w14:textId="77777777" w:rsidR="00AA16F3" w:rsidRPr="00343C24" w:rsidRDefault="00AA16F3" w:rsidP="00343C24">
      <w:pPr>
        <w:pStyle w:val="ListParagraph"/>
        <w:tabs>
          <w:tab w:val="left" w:pos="2020"/>
        </w:tabs>
        <w:spacing w:line="360" w:lineRule="auto"/>
        <w:ind w:left="1440"/>
        <w:rPr>
          <w:rFonts w:asciiTheme="majorBidi" w:hAnsiTheme="majorBidi" w:cstheme="majorBidi"/>
          <w:sz w:val="24"/>
          <w:szCs w:val="24"/>
        </w:rPr>
      </w:pPr>
      <w:r w:rsidRPr="00343C24">
        <w:rPr>
          <w:rFonts w:asciiTheme="majorBidi" w:eastAsiaTheme="minorEastAsia" w:hAnsiTheme="majorBidi" w:cstheme="majorBidi"/>
          <w:noProof/>
          <w:sz w:val="24"/>
          <w:szCs w:val="24"/>
        </w:rPr>
        <mc:AlternateContent>
          <mc:Choice Requires="wps">
            <w:drawing>
              <wp:anchor distT="0" distB="0" distL="114300" distR="114300" simplePos="0" relativeHeight="251698688" behindDoc="0" locked="0" layoutInCell="1" allowOverlap="1" wp14:anchorId="431BF077" wp14:editId="21E4CC7D">
                <wp:simplePos x="0" y="0"/>
                <wp:positionH relativeFrom="column">
                  <wp:posOffset>1708257</wp:posOffset>
                </wp:positionH>
                <wp:positionV relativeFrom="paragraph">
                  <wp:posOffset>200192</wp:posOffset>
                </wp:positionV>
                <wp:extent cx="641268" cy="5672"/>
                <wp:effectExtent l="0" t="0" r="26035" b="33020"/>
                <wp:wrapNone/>
                <wp:docPr id="210" name="Straight Connector 210"/>
                <wp:cNvGraphicFramePr/>
                <a:graphic xmlns:a="http://schemas.openxmlformats.org/drawingml/2006/main">
                  <a:graphicData uri="http://schemas.microsoft.com/office/word/2010/wordprocessingShape">
                    <wps:wsp>
                      <wps:cNvCnPr/>
                      <wps:spPr>
                        <a:xfrm flipV="1">
                          <a:off x="0" y="0"/>
                          <a:ext cx="641268" cy="56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403B7" id="Straight Connector 210"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15.75pt" to="1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" strokecolor="black [3200]" strokeweight=".5pt">
                <v:stroke joinstyle="miter"/>
              </v:line>
            </w:pict>
          </mc:Fallback>
        </mc:AlternateContent>
      </w:r>
    </w:p>
    <w:p w14:paraId="0ACA7651" w14:textId="77777777" w:rsidR="00AA16F3" w:rsidRPr="00343C24" w:rsidRDefault="00AA16F3" w:rsidP="00343C24">
      <w:pPr>
        <w:tabs>
          <w:tab w:val="left" w:pos="2020"/>
        </w:tabs>
        <w:spacing w:line="360" w:lineRule="auto"/>
        <w:rPr>
          <w:rFonts w:asciiTheme="majorBidi" w:hAnsiTheme="majorBidi" w:cstheme="majorBidi"/>
          <w:sz w:val="24"/>
          <w:szCs w:val="24"/>
        </w:rPr>
      </w:pPr>
      <w:r w:rsidRPr="00343C24">
        <w:rPr>
          <w:rFonts w:asciiTheme="majorBidi" w:eastAsiaTheme="minorEastAsia" w:hAnsiTheme="majorBidi" w:cstheme="majorBidi"/>
          <w:noProof/>
          <w:sz w:val="24"/>
          <w:szCs w:val="24"/>
        </w:rPr>
        <w:t xml:space="preserve">                                         subconductor</w:t>
      </w:r>
    </w:p>
    <w:p w14:paraId="1429C564" w14:textId="3EC0FDB7" w:rsidR="00AA16F3" w:rsidRPr="00343C24" w:rsidRDefault="00AA16F3" w:rsidP="00343C24">
      <w:pPr>
        <w:tabs>
          <w:tab w:val="left" w:pos="935"/>
          <w:tab w:val="left" w:pos="2020"/>
        </w:tabs>
        <w:spacing w:after="200" w:line="360" w:lineRule="auto"/>
        <w:rPr>
          <w:rFonts w:asciiTheme="majorBidi" w:hAnsiTheme="majorBidi" w:cstheme="majorBidi"/>
          <w:sz w:val="24"/>
          <w:szCs w:val="24"/>
        </w:rPr>
      </w:pPr>
      <w:r w:rsidRPr="00343C24">
        <w:rPr>
          <w:rFonts w:asciiTheme="majorBidi" w:hAnsiTheme="majorBidi" w:cstheme="majorBidi"/>
          <w:sz w:val="24"/>
          <w:szCs w:val="24"/>
        </w:rPr>
        <w:t xml:space="preserve">Four </w:t>
      </w:r>
      <w:bookmarkStart w:id="2" w:name="_Hlk58774242"/>
      <w:r w:rsidR="00C00993" w:rsidRPr="00343C24">
        <w:rPr>
          <w:rFonts w:asciiTheme="majorBidi" w:hAnsiTheme="majorBidi" w:cstheme="majorBidi"/>
          <w:sz w:val="24"/>
          <w:szCs w:val="24"/>
        </w:rPr>
        <w:t>bundled</w:t>
      </w:r>
      <w:r w:rsidRPr="00343C24">
        <w:rPr>
          <w:rFonts w:asciiTheme="majorBidi" w:hAnsiTheme="majorBidi" w:cstheme="majorBidi"/>
          <w:sz w:val="24"/>
          <w:szCs w:val="24"/>
        </w:rPr>
        <w:t xml:space="preserve"> </w:t>
      </w:r>
      <w:bookmarkEnd w:id="2"/>
    </w:p>
    <w:p w14:paraId="21863724" w14:textId="199845F0" w:rsidR="00AA16F3" w:rsidRPr="00343C24" w:rsidRDefault="00DA3779" w:rsidP="00343C24">
      <w:pPr>
        <w:tabs>
          <w:tab w:val="left" w:pos="2020"/>
        </w:tabs>
        <w:spacing w:line="360" w:lineRule="auto"/>
        <w:rPr>
          <w:rFonts w:asciiTheme="majorBidi" w:hAnsiTheme="majorBidi" w:cstheme="majorBidi"/>
          <w:sz w:val="24"/>
          <w:szCs w:val="24"/>
        </w:rPr>
      </w:pPr>
      <w:r w:rsidRPr="00343C24">
        <w:rPr>
          <w:rFonts w:asciiTheme="majorBidi" w:hAnsiTheme="majorBidi" w:cstheme="majorBidi"/>
          <w:noProof/>
          <w:sz w:val="24"/>
          <w:szCs w:val="24"/>
        </w:rPr>
        <w:lastRenderedPageBreak/>
        <mc:AlternateContent>
          <mc:Choice Requires="wps">
            <w:drawing>
              <wp:anchor distT="0" distB="0" distL="114300" distR="114300" simplePos="0" relativeHeight="251695616" behindDoc="0" locked="0" layoutInCell="1" allowOverlap="1" wp14:anchorId="765D82F3" wp14:editId="13C4F9A7">
                <wp:simplePos x="0" y="0"/>
                <wp:positionH relativeFrom="column">
                  <wp:posOffset>1611630</wp:posOffset>
                </wp:positionH>
                <wp:positionV relativeFrom="paragraph">
                  <wp:posOffset>264795</wp:posOffset>
                </wp:positionV>
                <wp:extent cx="668" cy="795647"/>
                <wp:effectExtent l="0" t="0" r="37465" b="24130"/>
                <wp:wrapNone/>
                <wp:docPr id="214" name="Straight Connector 214"/>
                <wp:cNvGraphicFramePr/>
                <a:graphic xmlns:a="http://schemas.openxmlformats.org/drawingml/2006/main">
                  <a:graphicData uri="http://schemas.microsoft.com/office/word/2010/wordprocessingShape">
                    <wps:wsp>
                      <wps:cNvCnPr/>
                      <wps:spPr>
                        <a:xfrm flipV="1">
                          <a:off x="0" y="0"/>
                          <a:ext cx="668" cy="795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7FB02F7" id="Straight Connector 214" o:spid="_x0000_s1026" style="position:absolute;flip:y;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9pt,20.85pt" to="126.9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" strokecolor="black [3200]" strokeweight=".5pt">
                <v:stroke joinstyle="miter"/>
              </v:line>
            </w:pict>
          </mc:Fallback>
        </mc:AlternateContent>
      </w:r>
      <w:r w:rsidRPr="00343C24">
        <w:rPr>
          <w:rFonts w:asciiTheme="majorBidi" w:hAnsiTheme="majorBidi" w:cstheme="majorBidi"/>
          <w:noProof/>
          <w:sz w:val="24"/>
          <w:szCs w:val="24"/>
        </w:rPr>
        <mc:AlternateContent>
          <mc:Choice Requires="wps">
            <w:drawing>
              <wp:anchor distT="0" distB="0" distL="114300" distR="114300" simplePos="0" relativeHeight="251690496" behindDoc="0" locked="0" layoutInCell="1" allowOverlap="1" wp14:anchorId="5254CA08" wp14:editId="03521E1D">
                <wp:simplePos x="0" y="0"/>
                <wp:positionH relativeFrom="column">
                  <wp:posOffset>1081405</wp:posOffset>
                </wp:positionH>
                <wp:positionV relativeFrom="paragraph">
                  <wp:posOffset>81280</wp:posOffset>
                </wp:positionV>
                <wp:extent cx="521970" cy="427512"/>
                <wp:effectExtent l="0" t="0" r="11430" b="10795"/>
                <wp:wrapNone/>
                <wp:docPr id="216" name="Oval 216"/>
                <wp:cNvGraphicFramePr/>
                <a:graphic xmlns:a="http://schemas.openxmlformats.org/drawingml/2006/main">
                  <a:graphicData uri="http://schemas.microsoft.com/office/word/2010/wordprocessingShape">
                    <wps:wsp>
                      <wps:cNvSpPr/>
                      <wps:spPr>
                        <a:xfrm>
                          <a:off x="0" y="0"/>
                          <a:ext cx="521970" cy="427512"/>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0E51D8"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4CA08" id="Oval 216" o:spid="_x0000_s1064" style="position:absolute;margin-left:85.15pt;margin-top:6.4pt;width:41.1pt;height:33.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" fillcolor="white [3212]" strokecolor="black [3213]" strokeweight="1pt">
                <v:stroke joinstyle="miter"/>
                <v:textbox>
                  <w:txbxContent>
                    <w:p w14:paraId="410E51D8"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v:textbox>
              </v:oval>
            </w:pict>
          </mc:Fallback>
        </mc:AlternateContent>
      </w:r>
      <w:r w:rsidRPr="00343C24">
        <w:rPr>
          <w:rFonts w:asciiTheme="majorBidi" w:hAnsiTheme="majorBidi" w:cstheme="majorBidi"/>
          <w:noProof/>
          <w:sz w:val="24"/>
          <w:szCs w:val="24"/>
        </w:rPr>
        <mc:AlternateContent>
          <mc:Choice Requires="wps">
            <w:drawing>
              <wp:anchor distT="0" distB="0" distL="114300" distR="114300" simplePos="0" relativeHeight="251693568" behindDoc="0" locked="0" layoutInCell="1" allowOverlap="1" wp14:anchorId="47A9DAA3" wp14:editId="0C2449C6">
                <wp:simplePos x="0" y="0"/>
                <wp:positionH relativeFrom="column">
                  <wp:posOffset>601345</wp:posOffset>
                </wp:positionH>
                <wp:positionV relativeFrom="paragraph">
                  <wp:posOffset>81280</wp:posOffset>
                </wp:positionV>
                <wp:extent cx="723347" cy="0"/>
                <wp:effectExtent l="0" t="0" r="0" b="0"/>
                <wp:wrapNone/>
                <wp:docPr id="215" name="Straight Connector 215"/>
                <wp:cNvGraphicFramePr/>
                <a:graphic xmlns:a="http://schemas.openxmlformats.org/drawingml/2006/main">
                  <a:graphicData uri="http://schemas.microsoft.com/office/word/2010/wordprocessingShape">
                    <wps:wsp>
                      <wps:cNvCnPr/>
                      <wps:spPr>
                        <a:xfrm>
                          <a:off x="0" y="0"/>
                          <a:ext cx="7233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866AC7" id="Straight Connector 215" o:spid="_x0000_s1026" style="position:absolute;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6.4pt" to="104.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ExtwEAALoDAAAOAAAAZHJzL2Uyb0RvYy54bWysU8GOEzEMvSPxD1HudNousGj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" strokecolor="black [3200]" strokeweight=".5pt">
                <v:stroke joinstyle="miter"/>
              </v:line>
            </w:pict>
          </mc:Fallback>
        </mc:AlternateContent>
      </w:r>
      <w:r w:rsidRPr="00343C24">
        <w:rPr>
          <w:rFonts w:asciiTheme="majorBidi" w:hAnsiTheme="majorBidi" w:cstheme="majorBidi"/>
          <w:noProof/>
          <w:sz w:val="24"/>
          <w:szCs w:val="24"/>
        </w:rPr>
        <mc:AlternateContent>
          <mc:Choice Requires="wps">
            <w:drawing>
              <wp:anchor distT="0" distB="0" distL="114300" distR="114300" simplePos="0" relativeHeight="251691520" behindDoc="0" locked="0" layoutInCell="1" allowOverlap="1" wp14:anchorId="5F3ADFDF" wp14:editId="7530646E">
                <wp:simplePos x="0" y="0"/>
                <wp:positionH relativeFrom="column">
                  <wp:posOffset>335280</wp:posOffset>
                </wp:positionH>
                <wp:positionV relativeFrom="paragraph">
                  <wp:posOffset>81280</wp:posOffset>
                </wp:positionV>
                <wp:extent cx="462280" cy="427512"/>
                <wp:effectExtent l="0" t="0" r="13970" b="10795"/>
                <wp:wrapNone/>
                <wp:docPr id="213" name="Oval 213"/>
                <wp:cNvGraphicFramePr/>
                <a:graphic xmlns:a="http://schemas.openxmlformats.org/drawingml/2006/main">
                  <a:graphicData uri="http://schemas.microsoft.com/office/word/2010/wordprocessingShape">
                    <wps:wsp>
                      <wps:cNvSpPr/>
                      <wps:spPr>
                        <a:xfrm>
                          <a:off x="0" y="0"/>
                          <a:ext cx="462280" cy="427512"/>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684E6C"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ADFDF" id="Oval 213" o:spid="_x0000_s1065" style="position:absolute;margin-left:26.4pt;margin-top:6.4pt;width:36.4pt;height:33.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" fillcolor="white [3212]" strokecolor="black [3213]" strokeweight="1pt">
                <v:stroke joinstyle="miter"/>
                <v:textbox>
                  <w:txbxContent>
                    <w:p w14:paraId="38684E6C"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v:textbox>
              </v:oval>
            </w:pict>
          </mc:Fallback>
        </mc:AlternateContent>
      </w:r>
      <w:r w:rsidR="00AA16F3" w:rsidRPr="00343C24">
        <w:rPr>
          <w:rFonts w:asciiTheme="majorBidi" w:hAnsiTheme="majorBidi" w:cstheme="majorBidi"/>
          <w:noProof/>
          <w:sz w:val="24"/>
          <w:szCs w:val="24"/>
        </w:rPr>
        <mc:AlternateContent>
          <mc:Choice Requires="wps">
            <w:drawing>
              <wp:anchor distT="0" distB="0" distL="114300" distR="114300" simplePos="0" relativeHeight="251696640" behindDoc="0" locked="0" layoutInCell="1" allowOverlap="1" wp14:anchorId="6185A748" wp14:editId="2075C1C6">
                <wp:simplePos x="0" y="0"/>
                <wp:positionH relativeFrom="column">
                  <wp:posOffset>335280</wp:posOffset>
                </wp:positionH>
                <wp:positionV relativeFrom="paragraph">
                  <wp:posOffset>313690</wp:posOffset>
                </wp:positionV>
                <wp:extent cx="578" cy="652780"/>
                <wp:effectExtent l="0" t="0" r="38100" b="33020"/>
                <wp:wrapNone/>
                <wp:docPr id="211" name="Straight Connector 211"/>
                <wp:cNvGraphicFramePr/>
                <a:graphic xmlns:a="http://schemas.openxmlformats.org/drawingml/2006/main">
                  <a:graphicData uri="http://schemas.microsoft.com/office/word/2010/wordprocessingShape">
                    <wps:wsp>
                      <wps:cNvCnPr/>
                      <wps:spPr>
                        <a:xfrm flipH="1">
                          <a:off x="0" y="0"/>
                          <a:ext cx="578" cy="652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FE478" id="Straight Connector 211"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4.7pt" to="26.4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" strokecolor="black [3200]" strokeweight=".5pt">
                <v:stroke joinstyle="miter"/>
              </v:line>
            </w:pict>
          </mc:Fallback>
        </mc:AlternateContent>
      </w:r>
    </w:p>
    <w:p w14:paraId="34FE2131" w14:textId="3B0595E2" w:rsidR="00AA16F3" w:rsidRPr="00343C24" w:rsidRDefault="00DA3779" w:rsidP="00343C24">
      <w:pPr>
        <w:tabs>
          <w:tab w:val="left" w:pos="2020"/>
        </w:tabs>
        <w:spacing w:line="360" w:lineRule="auto"/>
        <w:rPr>
          <w:rFonts w:asciiTheme="majorBidi" w:hAnsiTheme="majorBidi" w:cstheme="majorBidi"/>
          <w:sz w:val="24"/>
          <w:szCs w:val="24"/>
        </w:rPr>
      </w:pPr>
      <w:r w:rsidRPr="00343C24">
        <w:rPr>
          <w:rFonts w:asciiTheme="majorBidi" w:hAnsiTheme="majorBidi" w:cstheme="majorBidi"/>
          <w:noProof/>
          <w:sz w:val="24"/>
          <w:szCs w:val="24"/>
        </w:rPr>
        <mc:AlternateContent>
          <mc:Choice Requires="wps">
            <w:drawing>
              <wp:anchor distT="0" distB="0" distL="114300" distR="114300" simplePos="0" relativeHeight="251687424" behindDoc="0" locked="0" layoutInCell="1" allowOverlap="1" wp14:anchorId="4FD3F4AA" wp14:editId="4F408CC1">
                <wp:simplePos x="0" y="0"/>
                <wp:positionH relativeFrom="column">
                  <wp:posOffset>1121410</wp:posOffset>
                </wp:positionH>
                <wp:positionV relativeFrom="paragraph">
                  <wp:posOffset>339090</wp:posOffset>
                </wp:positionV>
                <wp:extent cx="486410" cy="457200"/>
                <wp:effectExtent l="0" t="0" r="27940" b="19050"/>
                <wp:wrapNone/>
                <wp:docPr id="212" name="Oval 212"/>
                <wp:cNvGraphicFramePr/>
                <a:graphic xmlns:a="http://schemas.openxmlformats.org/drawingml/2006/main">
                  <a:graphicData uri="http://schemas.microsoft.com/office/word/2010/wordprocessingShape">
                    <wps:wsp>
                      <wps:cNvSpPr/>
                      <wps:spPr>
                        <a:xfrm>
                          <a:off x="0" y="0"/>
                          <a:ext cx="486410" cy="45720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ECF584"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3F4AA" id="Oval 212" o:spid="_x0000_s1066" style="position:absolute;margin-left:88.3pt;margin-top:26.7pt;width:38.3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" fillcolor="white [3212]" strokecolor="black [3213]" strokeweight="1pt">
                <v:stroke joinstyle="miter"/>
                <v:textbox>
                  <w:txbxContent>
                    <w:p w14:paraId="69ECF584"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v:textbox>
              </v:oval>
            </w:pict>
          </mc:Fallback>
        </mc:AlternateContent>
      </w:r>
      <w:r w:rsidRPr="00343C24">
        <w:rPr>
          <w:rFonts w:asciiTheme="majorBidi" w:hAnsiTheme="majorBidi" w:cstheme="majorBidi"/>
          <w:noProof/>
          <w:sz w:val="24"/>
          <w:szCs w:val="24"/>
        </w:rPr>
        <mc:AlternateContent>
          <mc:Choice Requires="wps">
            <w:drawing>
              <wp:anchor distT="0" distB="0" distL="114300" distR="114300" simplePos="0" relativeHeight="251689472" behindDoc="0" locked="0" layoutInCell="1" allowOverlap="1" wp14:anchorId="7E633752" wp14:editId="39A30661">
                <wp:simplePos x="0" y="0"/>
                <wp:positionH relativeFrom="column">
                  <wp:posOffset>342265</wp:posOffset>
                </wp:positionH>
                <wp:positionV relativeFrom="paragraph">
                  <wp:posOffset>344805</wp:posOffset>
                </wp:positionV>
                <wp:extent cx="474980" cy="462329"/>
                <wp:effectExtent l="0" t="0" r="20320" b="13970"/>
                <wp:wrapNone/>
                <wp:docPr id="219" name="Oval 219"/>
                <wp:cNvGraphicFramePr/>
                <a:graphic xmlns:a="http://schemas.openxmlformats.org/drawingml/2006/main">
                  <a:graphicData uri="http://schemas.microsoft.com/office/word/2010/wordprocessingShape">
                    <wps:wsp>
                      <wps:cNvSpPr/>
                      <wps:spPr>
                        <a:xfrm>
                          <a:off x="0" y="0"/>
                          <a:ext cx="474980" cy="462329"/>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319848"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33752" id="Oval 219" o:spid="_x0000_s1067" style="position:absolute;margin-left:26.95pt;margin-top:27.15pt;width:37.4pt;height:36.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" fillcolor="white [3212]" strokecolor="black [3213]" strokeweight="1pt">
                <v:stroke joinstyle="miter"/>
                <v:textbox>
                  <w:txbxContent>
                    <w:p w14:paraId="43319848" w14:textId="77777777" w:rsidR="00C00993" w:rsidRPr="008257CE" w:rsidRDefault="00C00993" w:rsidP="00AA16F3">
                      <w:pPr>
                        <w:jc w:val="center"/>
                        <w:rPr>
                          <w:color w:val="FF0000"/>
                          <w:sz w:val="32"/>
                          <w:szCs w:val="32"/>
                        </w:rPr>
                      </w:pPr>
                      <w:r w:rsidRPr="008257CE">
                        <w:rPr>
                          <w:color w:val="FF0000"/>
                          <w:sz w:val="32"/>
                          <w:szCs w:val="32"/>
                        </w:rPr>
                        <w:t>c</w:t>
                      </w:r>
                      <w:r>
                        <w:rPr>
                          <w:rFonts w:cstheme="minorHAnsi"/>
                          <w:color w:val="FF0000"/>
                          <w:sz w:val="32"/>
                          <w:szCs w:val="32"/>
                        </w:rPr>
                        <w:t>‛</w:t>
                      </w:r>
                    </w:p>
                  </w:txbxContent>
                </v:textbox>
              </v:oval>
            </w:pict>
          </mc:Fallback>
        </mc:AlternateContent>
      </w:r>
      <w:r w:rsidR="00AA16F3" w:rsidRPr="00343C24">
        <w:rPr>
          <w:rFonts w:asciiTheme="majorBidi" w:eastAsiaTheme="minorEastAsia"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D</m:t>
            </m:r>
          </m:e>
          <m:sub>
            <m:r>
              <w:rPr>
                <w:rFonts w:ascii="Cambria Math" w:hAnsi="Cambria Math" w:cstheme="majorBidi"/>
                <w:sz w:val="24"/>
                <w:szCs w:val="24"/>
              </w:rPr>
              <m:t>s</m:t>
            </m:r>
          </m:sub>
          <m:sup>
            <m:r>
              <w:rPr>
                <w:rFonts w:ascii="Cambria Math" w:hAnsi="Cambria Math" w:cstheme="majorBidi"/>
                <w:sz w:val="24"/>
                <w:szCs w:val="24"/>
              </w:rPr>
              <m:t>b</m:t>
            </m:r>
          </m:sup>
        </m:sSubSup>
      </m:oMath>
      <w:r w:rsidR="00AA16F3" w:rsidRPr="00343C24">
        <w:rPr>
          <w:rFonts w:asciiTheme="majorBidi" w:eastAsiaTheme="minorEastAsia" w:hAnsiTheme="majorBidi" w:cstheme="majorBidi"/>
          <w:noProof/>
          <w:sz w:val="24"/>
          <w:szCs w:val="24"/>
        </w:rPr>
        <w:t>=1.091</w:t>
      </w:r>
      <m:oMath>
        <m:rad>
          <m:radPr>
            <m:ctrlPr>
              <w:rPr>
                <w:rFonts w:ascii="Cambria Math" w:eastAsiaTheme="minorEastAsia" w:hAnsi="Cambria Math" w:cstheme="majorBidi"/>
                <w:i/>
                <w:noProof/>
                <w:sz w:val="24"/>
                <w:szCs w:val="24"/>
              </w:rPr>
            </m:ctrlPr>
          </m:radPr>
          <m:deg>
            <m:r>
              <w:rPr>
                <w:rFonts w:ascii="Cambria Math" w:eastAsiaTheme="minorEastAsia" w:hAnsi="Cambria Math" w:cstheme="majorBidi"/>
                <w:noProof/>
                <w:sz w:val="24"/>
                <w:szCs w:val="24"/>
              </w:rPr>
              <m:t>4</m:t>
            </m:r>
          </m:deg>
          <m:e>
            <m:r>
              <w:rPr>
                <w:rFonts w:ascii="Cambria Math" w:eastAsiaTheme="minorEastAsia" w:hAnsi="Cambria Math" w:cstheme="majorBidi"/>
                <w:noProof/>
                <w:sz w:val="24"/>
                <w:szCs w:val="24"/>
              </w:rPr>
              <m:t>r</m:t>
            </m:r>
            <m:sSup>
              <m:sSupPr>
                <m:ctrlPr>
                  <w:rPr>
                    <w:rFonts w:ascii="Cambria Math" w:eastAsiaTheme="minorEastAsia" w:hAnsi="Cambria Math" w:cstheme="majorBidi"/>
                    <w:i/>
                    <w:noProof/>
                    <w:sz w:val="24"/>
                    <w:szCs w:val="24"/>
                  </w:rPr>
                </m:ctrlPr>
              </m:sSupPr>
              <m:e>
                <m:r>
                  <w:rPr>
                    <w:rFonts w:ascii="Cambria Math" w:eastAsiaTheme="minorEastAsia" w:hAnsi="Cambria Math" w:cstheme="majorBidi"/>
                    <w:noProof/>
                    <w:sz w:val="24"/>
                    <w:szCs w:val="24"/>
                  </w:rPr>
                  <m:t>d</m:t>
                </m:r>
              </m:e>
              <m:sup>
                <m:r>
                  <w:rPr>
                    <w:rFonts w:ascii="Cambria Math" w:eastAsiaTheme="minorEastAsia" w:hAnsi="Cambria Math" w:cstheme="majorBidi"/>
                    <w:noProof/>
                    <w:sz w:val="24"/>
                    <w:szCs w:val="24"/>
                  </w:rPr>
                  <m:t>3</m:t>
                </m:r>
              </m:sup>
            </m:sSup>
          </m:e>
        </m:rad>
      </m:oMath>
    </w:p>
    <w:p w14:paraId="144C28B9" w14:textId="0B242A6B" w:rsidR="00AA16F3" w:rsidRPr="00343C24" w:rsidRDefault="00DA3779" w:rsidP="00343C24">
      <w:pPr>
        <w:tabs>
          <w:tab w:val="left" w:pos="0"/>
        </w:tabs>
        <w:spacing w:line="360" w:lineRule="auto"/>
        <w:jc w:val="right"/>
        <w:rPr>
          <w:rFonts w:asciiTheme="majorBidi" w:eastAsiaTheme="minorEastAsia" w:hAnsiTheme="majorBidi" w:cstheme="majorBidi"/>
          <w:sz w:val="24"/>
          <w:szCs w:val="24"/>
        </w:rPr>
      </w:pPr>
      <w:r w:rsidRPr="00343C24">
        <w:rPr>
          <w:rFonts w:asciiTheme="majorBidi" w:hAnsiTheme="majorBidi" w:cstheme="majorBidi"/>
          <w:noProof/>
          <w:sz w:val="24"/>
          <w:szCs w:val="24"/>
        </w:rPr>
        <mc:AlternateContent>
          <mc:Choice Requires="wps">
            <w:drawing>
              <wp:anchor distT="0" distB="0" distL="114300" distR="114300" simplePos="0" relativeHeight="251694592" behindDoc="0" locked="0" layoutInCell="1" allowOverlap="1" wp14:anchorId="786A2AEF" wp14:editId="0FE99B3C">
                <wp:simplePos x="0" y="0"/>
                <wp:positionH relativeFrom="column">
                  <wp:posOffset>601345</wp:posOffset>
                </wp:positionH>
                <wp:positionV relativeFrom="paragraph">
                  <wp:posOffset>405765</wp:posOffset>
                </wp:positionV>
                <wp:extent cx="782955" cy="0"/>
                <wp:effectExtent l="0" t="0" r="0" b="0"/>
                <wp:wrapNone/>
                <wp:docPr id="218" name="Straight Connector 218"/>
                <wp:cNvGraphicFramePr/>
                <a:graphic xmlns:a="http://schemas.openxmlformats.org/drawingml/2006/main">
                  <a:graphicData uri="http://schemas.microsoft.com/office/word/2010/wordprocessingShape">
                    <wps:wsp>
                      <wps:cNvCnPr/>
                      <wps:spPr>
                        <a:xfrm>
                          <a:off x="0" y="0"/>
                          <a:ext cx="782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B5AD3" id="Straight Connector 218"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5pt,31.95pt" to="109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" strokecolor="black [3200]" strokeweight=".5pt">
                <v:stroke joinstyle="miter"/>
              </v:line>
            </w:pict>
          </mc:Fallback>
        </mc:AlternateContent>
      </w:r>
      <w:r w:rsidR="00AA16F3" w:rsidRPr="00343C24">
        <w:rPr>
          <w:rFonts w:asciiTheme="majorBidi" w:hAnsiTheme="majorBidi" w:cstheme="majorBidi"/>
          <w:sz w:val="24"/>
          <w:szCs w:val="24"/>
        </w:rPr>
        <w:t xml:space="preserve">                                              </w:t>
      </w:r>
      <w:r w:rsidRPr="00343C24">
        <w:rPr>
          <w:rFonts w:asciiTheme="majorBidi" w:hAnsiTheme="majorBidi" w:cstheme="majorBidi"/>
          <w:sz w:val="24"/>
          <w:szCs w:val="24"/>
        </w:rPr>
        <w:t xml:space="preserve">If </w:t>
      </w:r>
      <w:r>
        <w:rPr>
          <w:rFonts w:asciiTheme="majorBidi" w:hAnsiTheme="majorBidi" w:cstheme="majorBidi"/>
          <w:sz w:val="24"/>
          <w:szCs w:val="24"/>
        </w:rPr>
        <w:t>the</w:t>
      </w:r>
      <w:r w:rsidR="00AA16F3" w:rsidRPr="00343C24">
        <w:rPr>
          <w:rFonts w:asciiTheme="majorBidi" w:hAnsiTheme="majorBidi" w:cstheme="majorBidi"/>
          <w:sz w:val="24"/>
          <w:szCs w:val="24"/>
        </w:rPr>
        <w:t xml:space="preserve"> sub</w:t>
      </w:r>
      <w:r w:rsidR="00343C24">
        <w:rPr>
          <w:rFonts w:asciiTheme="majorBidi" w:hAnsiTheme="majorBidi" w:cstheme="majorBidi"/>
          <w:sz w:val="24"/>
          <w:szCs w:val="24"/>
        </w:rPr>
        <w:t xml:space="preserve"> </w:t>
      </w:r>
      <w:r w:rsidR="00343C24" w:rsidRPr="00343C24">
        <w:rPr>
          <w:rFonts w:asciiTheme="majorBidi" w:hAnsiTheme="majorBidi" w:cstheme="majorBidi"/>
          <w:sz w:val="24"/>
          <w:szCs w:val="24"/>
        </w:rPr>
        <w:t>conductor</w:t>
      </w:r>
      <w:r w:rsidR="00AA16F3" w:rsidRPr="00343C24">
        <w:rPr>
          <w:rFonts w:asciiTheme="majorBidi" w:hAnsiTheme="majorBidi" w:cstheme="majorBidi"/>
          <w:sz w:val="24"/>
          <w:szCs w:val="24"/>
        </w:rPr>
        <w:t xml:space="preserve"> is stranded r=</w:t>
      </w:r>
      <m:oMath>
        <m:f>
          <m:fPr>
            <m:ctrlPr>
              <w:rPr>
                <w:rFonts w:ascii="Cambria Math" w:hAnsi="Cambria Math" w:cstheme="majorBidi"/>
                <w:i/>
                <w:sz w:val="24"/>
                <w:szCs w:val="24"/>
              </w:rPr>
            </m:ctrlPr>
          </m:fPr>
          <m:num>
            <m:r>
              <w:rPr>
                <w:rFonts w:ascii="Cambria Math" w:hAnsi="Cambria Math" w:cstheme="majorBidi"/>
                <w:sz w:val="24"/>
                <w:szCs w:val="24"/>
              </w:rPr>
              <m:t>d</m:t>
            </m:r>
          </m:num>
          <m:den>
            <m:r>
              <w:rPr>
                <w:rFonts w:ascii="Cambria Math" w:hAnsi="Cambria Math" w:cstheme="majorBidi"/>
                <w:sz w:val="24"/>
                <w:szCs w:val="24"/>
              </w:rPr>
              <m:t>2</m:t>
            </m:r>
          </m:den>
        </m:f>
      </m:oMath>
      <w:r w:rsidR="00AA16F3" w:rsidRPr="00343C24">
        <w:rPr>
          <w:rFonts w:asciiTheme="majorBidi" w:eastAsiaTheme="minorEastAsia" w:hAnsiTheme="majorBidi" w:cstheme="majorBidi"/>
          <w:sz w:val="24"/>
          <w:szCs w:val="24"/>
        </w:rPr>
        <w:t xml:space="preserve"> </w:t>
      </w:r>
      <w:r w:rsidRPr="00343C24">
        <w:rPr>
          <w:rFonts w:asciiTheme="majorBidi" w:eastAsiaTheme="minorEastAsia" w:hAnsiTheme="majorBidi" w:cstheme="majorBidi"/>
          <w:sz w:val="24"/>
          <w:szCs w:val="24"/>
        </w:rPr>
        <w:t xml:space="preserve"> , where</w:t>
      </w:r>
      <w:r w:rsidR="00AA16F3" w:rsidRPr="00343C24">
        <w:rPr>
          <w:rFonts w:asciiTheme="majorBidi" w:eastAsiaTheme="minorEastAsia" w:hAnsiTheme="majorBidi" w:cstheme="majorBidi"/>
          <w:sz w:val="24"/>
          <w:szCs w:val="24"/>
        </w:rPr>
        <w:t xml:space="preserve"> d is outside</w:t>
      </w:r>
      <w:r>
        <w:rPr>
          <w:rFonts w:asciiTheme="majorBidi" w:eastAsiaTheme="minorEastAsia" w:hAnsiTheme="majorBidi" w:cstheme="majorBidi"/>
          <w:sz w:val="24"/>
          <w:szCs w:val="24"/>
        </w:rPr>
        <w:t xml:space="preserve"> </w:t>
      </w:r>
      <w:r w:rsidR="00AA16F3" w:rsidRPr="00343C24">
        <w:rPr>
          <w:rFonts w:asciiTheme="majorBidi" w:eastAsiaTheme="minorEastAsia" w:hAnsiTheme="majorBidi" w:cstheme="majorBidi"/>
          <w:sz w:val="24"/>
          <w:szCs w:val="24"/>
        </w:rPr>
        <w:t>diameter.</w:t>
      </w:r>
    </w:p>
    <w:p w14:paraId="6B3BF3F3" w14:textId="339BB0F9" w:rsidR="00AA16F3" w:rsidRPr="00343C24" w:rsidRDefault="00AA16F3" w:rsidP="00DA3779">
      <w:pPr>
        <w:tabs>
          <w:tab w:val="left" w:pos="2020"/>
        </w:tabs>
        <w:spacing w:after="0" w:line="360" w:lineRule="auto"/>
        <w:rPr>
          <w:rFonts w:asciiTheme="majorBidi" w:eastAsiaTheme="minorEastAsia" w:hAnsiTheme="majorBidi" w:cstheme="majorBidi"/>
          <w:b/>
          <w:bCs/>
          <w:sz w:val="24"/>
          <w:szCs w:val="24"/>
        </w:rPr>
      </w:pPr>
      <w:r w:rsidRPr="00343C24">
        <w:rPr>
          <w:rFonts w:asciiTheme="majorBidi" w:eastAsiaTheme="minorEastAsia" w:hAnsiTheme="majorBidi" w:cstheme="majorBidi"/>
          <w:b/>
          <w:bCs/>
          <w:sz w:val="24"/>
          <w:szCs w:val="24"/>
        </w:rPr>
        <w:t>Line charging current</w:t>
      </w:r>
    </w:p>
    <w:p w14:paraId="760A9022" w14:textId="335F7E37" w:rsidR="00AA16F3" w:rsidRPr="00343C24" w:rsidRDefault="00AA16F3" w:rsidP="00DA3779">
      <w:pPr>
        <w:tabs>
          <w:tab w:val="left" w:pos="2020"/>
        </w:tabs>
        <w:spacing w:after="0" w:line="360" w:lineRule="auto"/>
        <w:rPr>
          <w:rFonts w:asciiTheme="majorBidi" w:eastAsiaTheme="minorEastAsia" w:hAnsiTheme="majorBidi" w:cstheme="majorBidi"/>
          <w:sz w:val="24"/>
          <w:szCs w:val="24"/>
        </w:rPr>
      </w:pPr>
      <w:r w:rsidRPr="00343C24">
        <w:rPr>
          <w:rFonts w:asciiTheme="majorBidi" w:eastAsiaTheme="minorEastAsia" w:hAnsiTheme="majorBidi" w:cstheme="majorBidi"/>
          <w:sz w:val="24"/>
          <w:szCs w:val="24"/>
        </w:rPr>
        <w:t xml:space="preserve">The current supplied to the transmission line </w:t>
      </w:r>
      <w:r w:rsidR="00C00993" w:rsidRPr="00343C24">
        <w:rPr>
          <w:rFonts w:asciiTheme="majorBidi" w:eastAsiaTheme="minorEastAsia" w:hAnsiTheme="majorBidi" w:cstheme="majorBidi"/>
          <w:sz w:val="24"/>
          <w:szCs w:val="24"/>
        </w:rPr>
        <w:t>capacitance</w:t>
      </w:r>
      <w:r w:rsidRPr="00343C24">
        <w:rPr>
          <w:rFonts w:asciiTheme="majorBidi" w:eastAsiaTheme="minorEastAsia" w:hAnsiTheme="majorBidi" w:cstheme="majorBidi"/>
          <w:sz w:val="24"/>
          <w:szCs w:val="24"/>
        </w:rPr>
        <w:t xml:space="preserve"> is called charging current.</w:t>
      </w:r>
    </w:p>
    <w:p w14:paraId="0AA663EC" w14:textId="77777777" w:rsidR="00AA16F3" w:rsidRPr="00343C24" w:rsidRDefault="00AA16F3" w:rsidP="00DA3779">
      <w:pPr>
        <w:pStyle w:val="ListParagraph"/>
        <w:numPr>
          <w:ilvl w:val="0"/>
          <w:numId w:val="42"/>
        </w:numPr>
        <w:tabs>
          <w:tab w:val="left" w:pos="2020"/>
        </w:tabs>
        <w:spacing w:after="0" w:line="360" w:lineRule="auto"/>
        <w:rPr>
          <w:rFonts w:asciiTheme="majorBidi" w:eastAsiaTheme="minorEastAsia" w:hAnsiTheme="majorBidi" w:cstheme="majorBidi"/>
          <w:sz w:val="24"/>
          <w:szCs w:val="24"/>
        </w:rPr>
      </w:pPr>
      <w:r w:rsidRPr="00343C24">
        <w:rPr>
          <w:rFonts w:asciiTheme="majorBidi" w:eastAsiaTheme="minorEastAsia" w:hAnsiTheme="majorBidi" w:cstheme="majorBidi"/>
          <w:sz w:val="24"/>
          <w:szCs w:val="24"/>
        </w:rPr>
        <w:t xml:space="preserve"> Single phase circuit operating at line-to-line voltage</w:t>
      </w:r>
    </w:p>
    <w:p w14:paraId="2C54146D" w14:textId="77777777" w:rsidR="00AA16F3" w:rsidRPr="00343C24" w:rsidRDefault="00C00993" w:rsidP="00DA3779">
      <w:pPr>
        <w:tabs>
          <w:tab w:val="left" w:pos="2020"/>
        </w:tabs>
        <w:spacing w:after="0" w:line="360" w:lineRule="auto"/>
        <w:rPr>
          <w:rFonts w:asciiTheme="majorBidi" w:eastAsiaTheme="minorEastAsia" w:hAnsiTheme="majorBidi" w:cstheme="majorBidi"/>
          <w:sz w:val="24"/>
          <w:szCs w:val="24"/>
        </w:rPr>
      </w:pPr>
      <m:oMathPara>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chg</m:t>
              </m:r>
            </m:sub>
          </m:sSub>
          <m:r>
            <w:rPr>
              <w:rFonts w:ascii="Cambria Math" w:eastAsiaTheme="minorEastAsia" w:hAnsi="Cambria Math" w:cstheme="majorBidi"/>
              <w:sz w:val="24"/>
              <w:szCs w:val="24"/>
            </w:rPr>
            <m:t>=jw</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xy</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xy</m:t>
              </m:r>
            </m:sub>
          </m:sSub>
        </m:oMath>
      </m:oMathPara>
    </w:p>
    <w:p w14:paraId="30A05C36" w14:textId="77777777" w:rsidR="00AA16F3" w:rsidRPr="00343C24" w:rsidRDefault="00C00993" w:rsidP="00DA3779">
      <w:pPr>
        <w:tabs>
          <w:tab w:val="left" w:pos="2020"/>
        </w:tabs>
        <w:spacing w:after="0" w:line="360" w:lineRule="auto"/>
        <w:rPr>
          <w:rFonts w:asciiTheme="majorBidi" w:eastAsiaTheme="minorEastAsia" w:hAnsiTheme="majorBidi" w:cstheme="majorBidi"/>
          <w:sz w:val="24"/>
          <w:szCs w:val="24"/>
        </w:rPr>
      </w:pPr>
      <m:oMathPara>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c</m:t>
              </m:r>
            </m:sub>
          </m:sSub>
          <m:r>
            <w:rPr>
              <w:rFonts w:ascii="Cambria Math" w:eastAsiaTheme="minorEastAsia" w:hAnsi="Cambria Math" w:cstheme="majorBidi"/>
              <w:sz w:val="24"/>
              <w:szCs w:val="24"/>
            </w:rPr>
            <m:t>=w</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xy</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xy</m:t>
              </m:r>
            </m:sub>
          </m:sSub>
        </m:oMath>
      </m:oMathPara>
    </w:p>
    <w:p w14:paraId="4054A5B5" w14:textId="68B8D00F" w:rsidR="00AA16F3" w:rsidRPr="00343C24" w:rsidRDefault="00AA16F3" w:rsidP="00DA3779">
      <w:pPr>
        <w:pStyle w:val="ListParagraph"/>
        <w:numPr>
          <w:ilvl w:val="0"/>
          <w:numId w:val="42"/>
        </w:numPr>
        <w:tabs>
          <w:tab w:val="left" w:pos="2020"/>
        </w:tabs>
        <w:spacing w:after="0" w:line="360" w:lineRule="auto"/>
        <w:rPr>
          <w:rFonts w:asciiTheme="majorBidi" w:eastAsiaTheme="minorEastAsia" w:hAnsiTheme="majorBidi" w:cstheme="majorBidi"/>
          <w:sz w:val="24"/>
          <w:szCs w:val="24"/>
        </w:rPr>
      </w:pPr>
      <w:r w:rsidRPr="00343C24">
        <w:rPr>
          <w:rFonts w:asciiTheme="majorBidi" w:eastAsiaTheme="minorEastAsia" w:hAnsiTheme="majorBidi" w:cstheme="majorBidi"/>
          <w:sz w:val="24"/>
          <w:szCs w:val="24"/>
        </w:rPr>
        <w:t xml:space="preserve">A </w:t>
      </w:r>
      <w:r w:rsidR="00C00993" w:rsidRPr="00343C24">
        <w:rPr>
          <w:rFonts w:asciiTheme="majorBidi" w:eastAsiaTheme="minorEastAsia" w:hAnsiTheme="majorBidi" w:cstheme="majorBidi"/>
          <w:sz w:val="24"/>
          <w:szCs w:val="24"/>
        </w:rPr>
        <w:t>completely</w:t>
      </w:r>
      <w:r w:rsidRPr="00343C24">
        <w:rPr>
          <w:rFonts w:asciiTheme="majorBidi" w:eastAsiaTheme="minorEastAsia" w:hAnsiTheme="majorBidi" w:cstheme="majorBidi"/>
          <w:sz w:val="24"/>
          <w:szCs w:val="24"/>
        </w:rPr>
        <w:t xml:space="preserve"> transposed 3</w:t>
      </w:r>
      <m:oMath>
        <m:r>
          <w:rPr>
            <w:rFonts w:ascii="Cambria Math" w:eastAsiaTheme="minorEastAsia" w:hAnsi="Cambria Math" w:cstheme="majorBidi"/>
            <w:sz w:val="24"/>
            <w:szCs w:val="24"/>
          </w:rPr>
          <m:t>∅</m:t>
        </m:r>
      </m:oMath>
      <w:r w:rsidRPr="00343C24">
        <w:rPr>
          <w:rFonts w:asciiTheme="majorBidi" w:eastAsiaTheme="minorEastAsia" w:hAnsiTheme="majorBidi" w:cstheme="majorBidi"/>
          <w:sz w:val="24"/>
          <w:szCs w:val="24"/>
        </w:rPr>
        <w:t xml:space="preserve"> line</w:t>
      </w:r>
    </w:p>
    <w:p w14:paraId="00FFD0C0" w14:textId="77777777" w:rsidR="00AA16F3" w:rsidRPr="00343C24" w:rsidRDefault="00AA16F3" w:rsidP="00DA3779">
      <w:pPr>
        <w:tabs>
          <w:tab w:val="left" w:pos="2020"/>
        </w:tabs>
        <w:spacing w:after="0" w:line="360" w:lineRule="auto"/>
        <w:rPr>
          <w:rFonts w:asciiTheme="majorBidi" w:eastAsiaTheme="minorEastAsia" w:hAnsiTheme="majorBidi" w:cstheme="majorBidi"/>
          <w:sz w:val="24"/>
          <w:szCs w:val="24"/>
        </w:rPr>
      </w:pPr>
      <w:r w:rsidRPr="00343C24">
        <w:rPr>
          <w:rFonts w:asciiTheme="majorBidi" w:eastAsiaTheme="minorEastAsia" w:hAnsiTheme="majorBidi" w:cstheme="majorBidi"/>
          <w:sz w:val="24"/>
          <w:szCs w:val="24"/>
        </w:rPr>
        <w:t>The reactive power delivered by a phase</w:t>
      </w:r>
    </w:p>
    <w:p w14:paraId="70F80EB1" w14:textId="77777777" w:rsidR="00AA16F3" w:rsidRPr="00343C24" w:rsidRDefault="00C00993" w:rsidP="00DA3779">
      <w:pPr>
        <w:tabs>
          <w:tab w:val="left" w:pos="2020"/>
        </w:tabs>
        <w:spacing w:after="0" w:line="360" w:lineRule="auto"/>
        <w:rPr>
          <w:rFonts w:asciiTheme="majorBidi" w:eastAsiaTheme="minorEastAsia" w:hAnsiTheme="majorBidi" w:cstheme="majorBidi"/>
          <w:sz w:val="24"/>
          <w:szCs w:val="24"/>
        </w:rPr>
      </w:pPr>
      <m:oMathPara>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c1∅</m:t>
              </m:r>
            </m:sub>
          </m:sSub>
          <m:r>
            <w:rPr>
              <w:rFonts w:ascii="Cambria Math" w:eastAsiaTheme="minorEastAsia" w:hAnsi="Cambria Math" w:cstheme="majorBidi"/>
              <w:sz w:val="24"/>
              <w:szCs w:val="24"/>
            </w:rPr>
            <m:t>=w</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an</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ln</m:t>
              </m:r>
            </m:sub>
            <m:sup>
              <m:r>
                <w:rPr>
                  <w:rFonts w:ascii="Cambria Math" w:eastAsiaTheme="minorEastAsia" w:hAnsi="Cambria Math" w:cstheme="majorBidi"/>
                  <w:sz w:val="24"/>
                  <w:szCs w:val="24"/>
                </w:rPr>
                <m:t>2</m:t>
              </m:r>
            </m:sup>
          </m:sSubSup>
        </m:oMath>
      </m:oMathPara>
    </w:p>
    <w:p w14:paraId="77589E4D" w14:textId="77777777" w:rsidR="00AA16F3" w:rsidRPr="00343C24" w:rsidRDefault="00C00993" w:rsidP="00DA3779">
      <w:pPr>
        <w:tabs>
          <w:tab w:val="left" w:pos="2020"/>
        </w:tabs>
        <w:spacing w:after="0" w:line="360" w:lineRule="auto"/>
        <w:rPr>
          <w:rFonts w:asciiTheme="majorBidi" w:eastAsiaTheme="minorEastAsia" w:hAnsiTheme="majorBidi" w:cstheme="majorBidi"/>
          <w:sz w:val="24"/>
          <w:szCs w:val="24"/>
        </w:rPr>
      </w:pPr>
      <m:oMathPara>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c3∅</m:t>
              </m:r>
            </m:sub>
          </m:sSub>
          <m:r>
            <w:rPr>
              <w:rFonts w:ascii="Cambria Math" w:eastAsiaTheme="minorEastAsia" w:hAnsi="Cambria Math" w:cstheme="majorBidi"/>
              <w:sz w:val="24"/>
              <w:szCs w:val="24"/>
            </w:rPr>
            <m:t>=w</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an</m:t>
              </m:r>
            </m:sub>
          </m:sSub>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ll</m:t>
              </m:r>
            </m:sub>
            <m:sup>
              <m:r>
                <w:rPr>
                  <w:rFonts w:ascii="Cambria Math" w:eastAsiaTheme="minorEastAsia" w:hAnsi="Cambria Math" w:cstheme="majorBidi"/>
                  <w:sz w:val="24"/>
                  <w:szCs w:val="24"/>
                </w:rPr>
                <m:t>2</m:t>
              </m:r>
            </m:sup>
          </m:sSubSup>
        </m:oMath>
      </m:oMathPara>
    </w:p>
    <w:p w14:paraId="1DBDDB0C" w14:textId="77777777" w:rsidR="00AA16F3" w:rsidRPr="003741F7" w:rsidRDefault="00AA16F3" w:rsidP="00AA16F3">
      <w:pPr>
        <w:tabs>
          <w:tab w:val="left" w:pos="2020"/>
        </w:tabs>
        <w:rPr>
          <w:rFonts w:asciiTheme="majorBidi" w:eastAsiaTheme="minorEastAsia" w:hAnsiTheme="majorBidi" w:cstheme="majorBidi"/>
          <w:sz w:val="28"/>
          <w:szCs w:val="28"/>
        </w:rPr>
      </w:pPr>
    </w:p>
    <w:p w14:paraId="17892491" w14:textId="77777777" w:rsidR="00AA16F3" w:rsidRDefault="00AA16F3" w:rsidP="00AA16F3">
      <w:pPr>
        <w:tabs>
          <w:tab w:val="left" w:pos="2020"/>
        </w:tabs>
        <w:rPr>
          <w:rFonts w:asciiTheme="majorBidi" w:eastAsiaTheme="minorEastAsia" w:hAnsiTheme="majorBidi" w:cstheme="majorBidi"/>
          <w:sz w:val="28"/>
          <w:szCs w:val="28"/>
        </w:rPr>
      </w:pPr>
    </w:p>
    <w:p w14:paraId="034C93EA" w14:textId="77777777" w:rsidR="00AA16F3" w:rsidRPr="003741F7" w:rsidRDefault="00AA16F3" w:rsidP="00AA16F3">
      <w:pPr>
        <w:tabs>
          <w:tab w:val="left" w:pos="2020"/>
        </w:tabs>
        <w:rPr>
          <w:rFonts w:asciiTheme="majorBidi" w:eastAsiaTheme="minorEastAsia" w:hAnsiTheme="majorBidi" w:cstheme="majorBidi"/>
          <w:sz w:val="28"/>
          <w:szCs w:val="28"/>
        </w:rPr>
      </w:pPr>
    </w:p>
    <w:p w14:paraId="2BD32531" w14:textId="77777777" w:rsidR="00AA16F3" w:rsidRDefault="00AA16F3" w:rsidP="00AA16F3">
      <w:pPr>
        <w:tabs>
          <w:tab w:val="left" w:pos="2020"/>
        </w:tabs>
        <w:rPr>
          <w:rFonts w:asciiTheme="majorBidi" w:eastAsiaTheme="minorEastAsia" w:hAnsiTheme="majorBidi" w:cstheme="majorBidi"/>
          <w:sz w:val="28"/>
          <w:szCs w:val="28"/>
        </w:rPr>
      </w:pPr>
    </w:p>
    <w:p w14:paraId="5E469095" w14:textId="77777777" w:rsidR="00AA16F3" w:rsidRDefault="00AA16F3" w:rsidP="00AA16F3">
      <w:pPr>
        <w:tabs>
          <w:tab w:val="left" w:pos="2020"/>
        </w:tabs>
        <w:rPr>
          <w:rFonts w:asciiTheme="majorBidi" w:eastAsiaTheme="minorEastAsia" w:hAnsiTheme="majorBidi" w:cstheme="majorBidi"/>
          <w:sz w:val="28"/>
          <w:szCs w:val="28"/>
        </w:rPr>
      </w:pPr>
    </w:p>
    <w:p w14:paraId="5425956B" w14:textId="77777777" w:rsidR="00AA16F3" w:rsidRPr="008257CE" w:rsidRDefault="00AA16F3" w:rsidP="00AA16F3">
      <w:pPr>
        <w:tabs>
          <w:tab w:val="left" w:pos="2020"/>
        </w:tabs>
        <w:rPr>
          <w:rFonts w:asciiTheme="majorBidi" w:hAnsiTheme="majorBidi" w:cstheme="majorBidi"/>
          <w:sz w:val="28"/>
          <w:szCs w:val="28"/>
        </w:rPr>
      </w:pPr>
    </w:p>
    <w:p w14:paraId="57E9D44F" w14:textId="3C714464" w:rsidR="00AA16F3" w:rsidRDefault="00AA16F3" w:rsidP="00AA16F3">
      <w:pPr>
        <w:rPr>
          <w:lang w:bidi="ar-JO"/>
        </w:rPr>
      </w:pPr>
    </w:p>
    <w:p w14:paraId="6059903C" w14:textId="66FF3AD1" w:rsidR="00AA16F3" w:rsidRDefault="00AA16F3" w:rsidP="00AA16F3">
      <w:pPr>
        <w:rPr>
          <w:lang w:bidi="ar-JO"/>
        </w:rPr>
      </w:pPr>
    </w:p>
    <w:p w14:paraId="688048C7" w14:textId="1C74E6DE" w:rsidR="00AA16F3" w:rsidRDefault="00AA16F3" w:rsidP="00AA16F3">
      <w:pPr>
        <w:rPr>
          <w:lang w:bidi="ar-JO"/>
        </w:rPr>
      </w:pPr>
    </w:p>
    <w:p w14:paraId="4BC98DB1" w14:textId="0E4D9E3D" w:rsidR="00AA16F3" w:rsidRDefault="00AA16F3" w:rsidP="00AA16F3">
      <w:pPr>
        <w:rPr>
          <w:lang w:bidi="ar-JO"/>
        </w:rPr>
      </w:pPr>
    </w:p>
    <w:p w14:paraId="52BC42F4" w14:textId="1B617EB5" w:rsidR="00AA16F3" w:rsidRDefault="00AA16F3" w:rsidP="00AA16F3">
      <w:pPr>
        <w:rPr>
          <w:lang w:bidi="ar-JO"/>
        </w:rPr>
      </w:pPr>
    </w:p>
    <w:p w14:paraId="0646A718" w14:textId="5F85062E" w:rsidR="00AA16F3" w:rsidRDefault="00AA16F3" w:rsidP="00AA16F3">
      <w:pPr>
        <w:rPr>
          <w:lang w:bidi="ar-JO"/>
        </w:rPr>
      </w:pPr>
    </w:p>
    <w:p w14:paraId="0D4AF0F9" w14:textId="0F0B4745" w:rsidR="00AA16F3" w:rsidRDefault="00AA16F3" w:rsidP="00AA16F3">
      <w:pPr>
        <w:rPr>
          <w:lang w:bidi="ar-JO"/>
        </w:rPr>
      </w:pPr>
    </w:p>
    <w:p w14:paraId="3EB9C821" w14:textId="783F7E50" w:rsidR="00AA16F3" w:rsidRDefault="00AA16F3" w:rsidP="00AA16F3">
      <w:pPr>
        <w:rPr>
          <w:lang w:bidi="ar-JO"/>
        </w:rPr>
      </w:pPr>
    </w:p>
    <w:p w14:paraId="36DDCB95" w14:textId="0F081A6B" w:rsidR="00AA16F3" w:rsidRDefault="00AA16F3" w:rsidP="00AA16F3">
      <w:pPr>
        <w:rPr>
          <w:lang w:bidi="ar-JO"/>
        </w:rPr>
      </w:pPr>
      <w:r w:rsidRPr="00AA16F3">
        <w:rPr>
          <w:noProof/>
          <w:lang w:bidi="ar-JO"/>
        </w:rPr>
        <w:lastRenderedPageBreak/>
        <w:drawing>
          <wp:inline distT="0" distB="0" distL="0" distR="0" wp14:anchorId="44EA34F1" wp14:editId="6534D8CB">
            <wp:extent cx="6321564" cy="6200775"/>
            <wp:effectExtent l="0" t="0" r="317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058" r="12339"/>
                    <a:stretch/>
                  </pic:blipFill>
                  <pic:spPr bwMode="auto">
                    <a:xfrm>
                      <a:off x="0" y="0"/>
                      <a:ext cx="6333549" cy="6212531"/>
                    </a:xfrm>
                    <a:prstGeom prst="rect">
                      <a:avLst/>
                    </a:prstGeom>
                    <a:ln>
                      <a:noFill/>
                    </a:ln>
                    <a:extLst>
                      <a:ext uri="{53640926-AAD7-44D8-BBD7-CCE9431645EC}">
                        <a14:shadowObscured xmlns:a14="http://schemas.microsoft.com/office/drawing/2010/main"/>
                      </a:ext>
                    </a:extLst>
                  </pic:spPr>
                </pic:pic>
              </a:graphicData>
            </a:graphic>
          </wp:inline>
        </w:drawing>
      </w:r>
    </w:p>
    <w:p w14:paraId="7765BADE" w14:textId="14BEC65F" w:rsidR="00AA16F3" w:rsidRDefault="00AA16F3" w:rsidP="00AA16F3">
      <w:pPr>
        <w:rPr>
          <w:lang w:bidi="ar-JO"/>
        </w:rPr>
      </w:pPr>
    </w:p>
    <w:p w14:paraId="75CCD764" w14:textId="4E700FF6" w:rsidR="00AA16F3" w:rsidRDefault="00AA16F3" w:rsidP="00AA16F3">
      <w:pPr>
        <w:rPr>
          <w:lang w:bidi="ar-JO"/>
        </w:rPr>
      </w:pPr>
    </w:p>
    <w:p w14:paraId="3C213B4A" w14:textId="259CF02A" w:rsidR="00AA16F3" w:rsidRDefault="00AA16F3" w:rsidP="00AA16F3">
      <w:pPr>
        <w:rPr>
          <w:lang w:bidi="ar-JO"/>
        </w:rPr>
      </w:pPr>
    </w:p>
    <w:p w14:paraId="73F2A5AB" w14:textId="4922DC00" w:rsidR="00AA16F3" w:rsidRDefault="00DA3779" w:rsidP="00AA16F3">
      <w:pPr>
        <w:rPr>
          <w:lang w:bidi="ar-JO"/>
        </w:rPr>
      </w:pPr>
      <w:r w:rsidRPr="00AA16F3">
        <w:rPr>
          <w:noProof/>
          <w:lang w:bidi="ar-JO"/>
        </w:rPr>
        <w:lastRenderedPageBreak/>
        <w:drawing>
          <wp:inline distT="0" distB="0" distL="0" distR="0" wp14:anchorId="595EC9A9" wp14:editId="070E7D70">
            <wp:extent cx="6010275" cy="738035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19" r="12661"/>
                    <a:stretch/>
                  </pic:blipFill>
                  <pic:spPr bwMode="auto">
                    <a:xfrm>
                      <a:off x="0" y="0"/>
                      <a:ext cx="6015355" cy="7386597"/>
                    </a:xfrm>
                    <a:prstGeom prst="rect">
                      <a:avLst/>
                    </a:prstGeom>
                    <a:ln>
                      <a:noFill/>
                    </a:ln>
                    <a:extLst>
                      <a:ext uri="{53640926-AAD7-44D8-BBD7-CCE9431645EC}">
                        <a14:shadowObscured xmlns:a14="http://schemas.microsoft.com/office/drawing/2010/main"/>
                      </a:ext>
                    </a:extLst>
                  </pic:spPr>
                </pic:pic>
              </a:graphicData>
            </a:graphic>
          </wp:inline>
        </w:drawing>
      </w:r>
    </w:p>
    <w:p w14:paraId="0D9AB878" w14:textId="0944487D" w:rsidR="00AA16F3" w:rsidRDefault="00AA16F3" w:rsidP="00274FC9">
      <w:pPr>
        <w:rPr>
          <w:lang w:bidi="ar-JO"/>
        </w:rPr>
      </w:pPr>
      <w:r w:rsidRPr="00AA16F3">
        <w:rPr>
          <w:noProof/>
          <w:lang w:bidi="ar-JO"/>
        </w:rPr>
        <w:lastRenderedPageBreak/>
        <w:drawing>
          <wp:inline distT="0" distB="0" distL="0" distR="0" wp14:anchorId="73F82F11" wp14:editId="2A6AE02B">
            <wp:extent cx="6296025" cy="6596353"/>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180" r="13462"/>
                    <a:stretch/>
                  </pic:blipFill>
                  <pic:spPr bwMode="auto">
                    <a:xfrm>
                      <a:off x="0" y="0"/>
                      <a:ext cx="6310465" cy="6611481"/>
                    </a:xfrm>
                    <a:prstGeom prst="rect">
                      <a:avLst/>
                    </a:prstGeom>
                    <a:ln>
                      <a:noFill/>
                    </a:ln>
                    <a:extLst>
                      <a:ext uri="{53640926-AAD7-44D8-BBD7-CCE9431645EC}">
                        <a14:shadowObscured xmlns:a14="http://schemas.microsoft.com/office/drawing/2010/main"/>
                      </a:ext>
                    </a:extLst>
                  </pic:spPr>
                </pic:pic>
              </a:graphicData>
            </a:graphic>
          </wp:inline>
        </w:drawing>
      </w:r>
    </w:p>
    <w:p w14:paraId="31CCA2DF" w14:textId="1C91AA48" w:rsidR="00AA16F3" w:rsidRDefault="00AA16F3" w:rsidP="00AA16F3">
      <w:pPr>
        <w:rPr>
          <w:lang w:bidi="ar-JO"/>
        </w:rPr>
      </w:pPr>
      <w:r w:rsidRPr="00AA16F3">
        <w:rPr>
          <w:noProof/>
          <w:lang w:bidi="ar-JO"/>
        </w:rPr>
        <w:lastRenderedPageBreak/>
        <w:drawing>
          <wp:inline distT="0" distB="0" distL="0" distR="0" wp14:anchorId="1B3E3F09" wp14:editId="51B45FB8">
            <wp:extent cx="6157825" cy="39814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820" r="11700"/>
                    <a:stretch/>
                  </pic:blipFill>
                  <pic:spPr bwMode="auto">
                    <a:xfrm>
                      <a:off x="0" y="0"/>
                      <a:ext cx="6164997" cy="3986087"/>
                    </a:xfrm>
                    <a:prstGeom prst="rect">
                      <a:avLst/>
                    </a:prstGeom>
                    <a:ln>
                      <a:noFill/>
                    </a:ln>
                    <a:extLst>
                      <a:ext uri="{53640926-AAD7-44D8-BBD7-CCE9431645EC}">
                        <a14:shadowObscured xmlns:a14="http://schemas.microsoft.com/office/drawing/2010/main"/>
                      </a:ext>
                    </a:extLst>
                  </pic:spPr>
                </pic:pic>
              </a:graphicData>
            </a:graphic>
          </wp:inline>
        </w:drawing>
      </w:r>
    </w:p>
    <w:p w14:paraId="50B13ADC" w14:textId="0FC8FD9F" w:rsidR="00DA3779" w:rsidRDefault="00DA3779">
      <w:pPr>
        <w:rPr>
          <w:lang w:bidi="ar-JO"/>
        </w:rPr>
      </w:pPr>
      <w:r>
        <w:rPr>
          <w:lang w:bidi="ar-JO"/>
        </w:rPr>
        <w:br w:type="page"/>
      </w:r>
    </w:p>
    <w:p w14:paraId="222DFC22" w14:textId="7814B9F7" w:rsidR="0080776C" w:rsidRPr="00D767CB" w:rsidRDefault="00F031C1" w:rsidP="00F34AF5">
      <w:pPr>
        <w:pStyle w:val="Heading1"/>
        <w:spacing w:before="0" w:line="360" w:lineRule="auto"/>
        <w:jc w:val="center"/>
        <w:rPr>
          <w:rFonts w:asciiTheme="majorBidi" w:hAnsiTheme="majorBidi"/>
          <w:b/>
          <w:bCs/>
          <w:color w:val="auto"/>
          <w:sz w:val="36"/>
          <w:szCs w:val="36"/>
          <w:lang w:bidi="ar-JO"/>
        </w:rPr>
      </w:pPr>
      <w:r w:rsidRPr="00D767CB">
        <w:rPr>
          <w:rFonts w:asciiTheme="majorBidi" w:hAnsiTheme="majorBidi"/>
          <w:b/>
          <w:bCs/>
          <w:noProof/>
          <w:color w:val="auto"/>
          <w:sz w:val="36"/>
          <w:szCs w:val="36"/>
          <w:lang w:bidi="ar-JO"/>
        </w:rPr>
        <w:lastRenderedPageBreak/>
        <mc:AlternateContent>
          <mc:Choice Requires="wps">
            <w:drawing>
              <wp:anchor distT="0" distB="0" distL="114300" distR="114300" simplePos="0" relativeHeight="251616768" behindDoc="0" locked="0" layoutInCell="1" allowOverlap="1" wp14:anchorId="5E8AAA27" wp14:editId="449418EF">
                <wp:simplePos x="0" y="0"/>
                <wp:positionH relativeFrom="column">
                  <wp:posOffset>15903</wp:posOffset>
                </wp:positionH>
                <wp:positionV relativeFrom="paragraph">
                  <wp:posOffset>286247</wp:posOffset>
                </wp:positionV>
                <wp:extent cx="621792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45B19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5pt,22.55pt" to="490.8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" strokecolor="black [3200]" strokeweight=".5pt">
                <v:stroke joinstyle="miter"/>
              </v:line>
            </w:pict>
          </mc:Fallback>
        </mc:AlternateContent>
      </w:r>
      <w:r w:rsidR="00F34AF5" w:rsidRPr="00D767CB">
        <w:rPr>
          <w:rFonts w:asciiTheme="majorBidi" w:hAnsiTheme="majorBidi"/>
          <w:b/>
          <w:bCs/>
          <w:color w:val="auto"/>
          <w:sz w:val="36"/>
          <w:szCs w:val="36"/>
          <w:lang w:bidi="ar-JO"/>
        </w:rPr>
        <w:t>Transmission Line Modeling</w:t>
      </w:r>
    </w:p>
    <w:p w14:paraId="13D1C665" w14:textId="7708E7C8" w:rsidR="00F34AF5" w:rsidRPr="00D767CB" w:rsidRDefault="00F34AF5" w:rsidP="00F34AF5">
      <w:pPr>
        <w:spacing w:after="0" w:line="360" w:lineRule="auto"/>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Transmission Lines can be Modeled according to their length as:</w:t>
      </w:r>
    </w:p>
    <w:p w14:paraId="29A7B152" w14:textId="52D3B88D" w:rsidR="00F34AF5" w:rsidRPr="00D767CB" w:rsidRDefault="00F34AF5" w:rsidP="00F34AF5">
      <w:pPr>
        <w:pStyle w:val="ListParagraph"/>
        <w:numPr>
          <w:ilvl w:val="0"/>
          <w:numId w:val="1"/>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Short Line Model (L ≤ 80km)</w:t>
      </w:r>
    </w:p>
    <w:p w14:paraId="6CA2F049" w14:textId="77777777" w:rsidR="00F34AF5" w:rsidRPr="00D767CB" w:rsidRDefault="00F34AF5" w:rsidP="00F34AF5">
      <w:pPr>
        <w:pStyle w:val="ListParagraph"/>
        <w:numPr>
          <w:ilvl w:val="0"/>
          <w:numId w:val="1"/>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Medium Line Model (80km &lt; L &lt; 250km)</w:t>
      </w:r>
    </w:p>
    <w:p w14:paraId="65DECF40" w14:textId="4F6D7CE6" w:rsidR="00F34AF5" w:rsidRPr="00D767CB" w:rsidRDefault="00F34AF5" w:rsidP="00F34AF5">
      <w:pPr>
        <w:pStyle w:val="ListParagraph"/>
        <w:numPr>
          <w:ilvl w:val="0"/>
          <w:numId w:val="1"/>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Long Line Model (L ≥ 250km)</w:t>
      </w:r>
    </w:p>
    <w:p w14:paraId="365D53A7" w14:textId="052EA3BD" w:rsidR="00F34AF5" w:rsidRPr="00D767CB" w:rsidRDefault="00F34AF5" w:rsidP="00F031C1">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Where L is the length of the Transmission-Line</w:t>
      </w:r>
    </w:p>
    <w:p w14:paraId="694C4467" w14:textId="10072D55" w:rsidR="00F34AF5" w:rsidRPr="00D767CB" w:rsidRDefault="00F34AF5" w:rsidP="00F34AF5">
      <w:pPr>
        <w:spacing w:after="0" w:line="360" w:lineRule="auto"/>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 xml:space="preserve">Transmission lines can be </w:t>
      </w:r>
      <w:r w:rsidR="00F031C1" w:rsidRPr="00D767CB">
        <w:rPr>
          <w:rFonts w:asciiTheme="majorBidi" w:hAnsiTheme="majorBidi" w:cstheme="majorBidi"/>
          <w:b/>
          <w:bCs/>
          <w:sz w:val="24"/>
          <w:szCs w:val="24"/>
          <w:lang w:bidi="ar-JO"/>
        </w:rPr>
        <w:t>modeled by two main systems:</w:t>
      </w:r>
    </w:p>
    <w:p w14:paraId="7E62DEEE" w14:textId="3871064F" w:rsidR="00F031C1" w:rsidRPr="00D767CB" w:rsidRDefault="00F031C1" w:rsidP="00F031C1">
      <w:pPr>
        <w:pStyle w:val="ListParagraph"/>
        <w:numPr>
          <w:ilvl w:val="0"/>
          <w:numId w:val="2"/>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Lumped parameter system</w:t>
      </w:r>
    </w:p>
    <w:p w14:paraId="05EFFDB5" w14:textId="0F158E35" w:rsidR="00F031C1" w:rsidRPr="00D767CB" w:rsidRDefault="00F031C1" w:rsidP="00F031C1">
      <w:pPr>
        <w:pStyle w:val="ListParagraph"/>
        <w:numPr>
          <w:ilvl w:val="0"/>
          <w:numId w:val="2"/>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Distributed parameter system</w:t>
      </w:r>
    </w:p>
    <w:p w14:paraId="69696A57" w14:textId="7E36588C" w:rsidR="00F031C1" w:rsidRPr="00D767CB" w:rsidRDefault="00F031C1" w:rsidP="00F031C1">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We use lumped parameters which give good accuracy for short transmission lines and for medium length ones.</w:t>
      </w:r>
    </w:p>
    <w:p w14:paraId="7004AB8E" w14:textId="3D75BD3D" w:rsidR="00F031C1" w:rsidRPr="00D767CB" w:rsidRDefault="00F031C1" w:rsidP="005F7B17">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If an overhead line is classified as short one, then the shunt capacitance is so small that it can be omitted entirely with little loos of accuracy. Also, we need to consider only the series resistance (R) and the series inductance (L) for the total length of the line.</w:t>
      </w:r>
    </w:p>
    <w:p w14:paraId="68E9A0B4" w14:textId="51EDB4D0" w:rsidR="00F031C1" w:rsidRPr="00D767CB" w:rsidRDefault="009C0A07" w:rsidP="009C0A07">
      <w:pPr>
        <w:spacing w:after="0" w:line="360" w:lineRule="auto"/>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Ex</w:t>
      </w:r>
      <w:r w:rsidR="00F031C1" w:rsidRPr="00D767CB">
        <w:rPr>
          <w:rFonts w:asciiTheme="majorBidi" w:hAnsiTheme="majorBidi" w:cstheme="majorBidi"/>
          <w:b/>
          <w:bCs/>
          <w:sz w:val="24"/>
          <w:szCs w:val="24"/>
          <w:lang w:bidi="ar-JO"/>
        </w:rPr>
        <w:t>plor</w:t>
      </w:r>
      <w:r w:rsidRPr="00D767CB">
        <w:rPr>
          <w:rFonts w:asciiTheme="majorBidi" w:hAnsiTheme="majorBidi" w:cstheme="majorBidi"/>
          <w:b/>
          <w:bCs/>
          <w:sz w:val="24"/>
          <w:szCs w:val="24"/>
          <w:lang w:bidi="ar-JO"/>
        </w:rPr>
        <w:t>ing</w:t>
      </w:r>
      <w:r w:rsidR="00F031C1" w:rsidRPr="00D767CB">
        <w:rPr>
          <w:rFonts w:asciiTheme="majorBidi" w:hAnsiTheme="majorBidi" w:cstheme="majorBidi"/>
          <w:b/>
          <w:bCs/>
          <w:sz w:val="24"/>
          <w:szCs w:val="24"/>
          <w:lang w:bidi="ar-JO"/>
        </w:rPr>
        <w:t xml:space="preserve"> the three line models:</w:t>
      </w:r>
    </w:p>
    <w:p w14:paraId="62C78B7C" w14:textId="0B962676" w:rsidR="00F031C1" w:rsidRPr="00D767CB" w:rsidRDefault="00F031C1" w:rsidP="00421FC6">
      <w:pPr>
        <w:pStyle w:val="Heading2"/>
        <w:spacing w:before="0" w:line="240" w:lineRule="auto"/>
        <w:jc w:val="both"/>
        <w:rPr>
          <w:rFonts w:asciiTheme="majorBidi" w:hAnsiTheme="majorBidi"/>
          <w:b/>
          <w:bCs/>
          <w:color w:val="auto"/>
          <w:sz w:val="28"/>
          <w:szCs w:val="28"/>
          <w:lang w:bidi="ar-JO"/>
        </w:rPr>
      </w:pPr>
      <w:r w:rsidRPr="00D767CB">
        <w:rPr>
          <w:rFonts w:asciiTheme="majorBidi" w:hAnsiTheme="majorBidi"/>
          <w:b/>
          <w:bCs/>
          <w:color w:val="auto"/>
          <w:sz w:val="28"/>
          <w:szCs w:val="28"/>
          <w:lang w:bidi="ar-JO"/>
        </w:rPr>
        <w:t>[1] Short Line Model</w:t>
      </w:r>
    </w:p>
    <w:p w14:paraId="675EEAE5" w14:textId="77777777" w:rsidR="00421FC6" w:rsidRPr="00D767CB" w:rsidRDefault="00F031C1" w:rsidP="00421FC6">
      <w:pPr>
        <w:keepNext/>
        <w:spacing w:after="0" w:line="240" w:lineRule="auto"/>
        <w:jc w:val="center"/>
        <w:rPr>
          <w:rFonts w:asciiTheme="majorBidi" w:hAnsiTheme="majorBidi" w:cstheme="majorBidi"/>
        </w:rPr>
      </w:pPr>
      <w:r w:rsidRPr="00D767CB">
        <w:rPr>
          <w:rFonts w:asciiTheme="majorBidi" w:hAnsiTheme="majorBidi" w:cstheme="majorBidi"/>
          <w:noProof/>
        </w:rPr>
        <w:drawing>
          <wp:inline distT="0" distB="0" distL="0" distR="0" wp14:anchorId="6A1FDE00" wp14:editId="561107F1">
            <wp:extent cx="3371353" cy="1600271"/>
            <wp:effectExtent l="0" t="0" r="635" b="0"/>
            <wp:docPr id="2" name="Picture 2" descr="Electrical Systems: Transmission Line Model: Short and Medium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al Systems: Transmission Line Model: Short and Medium lines"/>
                    <pic:cNvPicPr>
                      <a:picLocks noChangeAspect="1" noChangeArrowheads="1"/>
                    </pic:cNvPicPr>
                  </pic:nvPicPr>
                  <pic:blipFill rotWithShape="1">
                    <a:blip r:embed="rId15">
                      <a:biLevel thresh="75000"/>
                      <a:extLst>
                        <a:ext uri="{BEBA8EAE-BF5A-486C-A8C5-ECC9F3942E4B}">
                          <a14:imgProps xmlns:a14="http://schemas.microsoft.com/office/drawing/2010/main">
                            <a14:imgLayer r:embed="rId16">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l="3386" t="2790" r="2744" b="14592"/>
                    <a:stretch/>
                  </pic:blipFill>
                  <pic:spPr bwMode="auto">
                    <a:xfrm>
                      <a:off x="0" y="0"/>
                      <a:ext cx="3390784" cy="1609494"/>
                    </a:xfrm>
                    <a:prstGeom prst="rect">
                      <a:avLst/>
                    </a:prstGeom>
                    <a:noFill/>
                    <a:ln>
                      <a:noFill/>
                    </a:ln>
                    <a:extLst>
                      <a:ext uri="{53640926-AAD7-44D8-BBD7-CCE9431645EC}">
                        <a14:shadowObscured xmlns:a14="http://schemas.microsoft.com/office/drawing/2010/main"/>
                      </a:ext>
                    </a:extLst>
                  </pic:spPr>
                </pic:pic>
              </a:graphicData>
            </a:graphic>
          </wp:inline>
        </w:drawing>
      </w:r>
    </w:p>
    <w:p w14:paraId="7E12F964" w14:textId="6C364696" w:rsidR="00F031C1" w:rsidRPr="00D767CB" w:rsidRDefault="00421FC6" w:rsidP="00421FC6">
      <w:pPr>
        <w:pStyle w:val="Caption"/>
        <w:jc w:val="center"/>
        <w:rPr>
          <w:rFonts w:asciiTheme="majorBidi" w:hAnsiTheme="majorBidi" w:cstheme="majorBidi"/>
          <w:i w:val="0"/>
          <w:iCs w:val="0"/>
          <w:color w:val="auto"/>
          <w:sz w:val="20"/>
          <w:szCs w:val="20"/>
        </w:rPr>
      </w:pPr>
      <w:r w:rsidRPr="00D767CB">
        <w:rPr>
          <w:rFonts w:asciiTheme="majorBidi" w:hAnsiTheme="majorBidi" w:cstheme="majorBidi"/>
          <w:i w:val="0"/>
          <w:iCs w:val="0"/>
          <w:color w:val="auto"/>
          <w:sz w:val="20"/>
          <w:szCs w:val="20"/>
        </w:rPr>
        <w:t xml:space="preserve">Figure </w:t>
      </w:r>
      <w:r w:rsidRPr="00D767CB">
        <w:rPr>
          <w:rFonts w:asciiTheme="majorBidi" w:hAnsiTheme="majorBidi" w:cstheme="majorBidi"/>
          <w:i w:val="0"/>
          <w:iCs w:val="0"/>
          <w:color w:val="auto"/>
          <w:sz w:val="20"/>
          <w:szCs w:val="20"/>
        </w:rPr>
        <w:fldChar w:fldCharType="begin"/>
      </w:r>
      <w:r w:rsidRPr="00D767CB">
        <w:rPr>
          <w:rFonts w:asciiTheme="majorBidi" w:hAnsiTheme="majorBidi" w:cstheme="majorBidi"/>
          <w:i w:val="0"/>
          <w:iCs w:val="0"/>
          <w:color w:val="auto"/>
          <w:sz w:val="20"/>
          <w:szCs w:val="20"/>
        </w:rPr>
        <w:instrText xml:space="preserve"> SEQ Figure \* ARABIC </w:instrText>
      </w:r>
      <w:r w:rsidRPr="00D767CB">
        <w:rPr>
          <w:rFonts w:asciiTheme="majorBidi" w:hAnsiTheme="majorBidi" w:cstheme="majorBidi"/>
          <w:i w:val="0"/>
          <w:iCs w:val="0"/>
          <w:color w:val="auto"/>
          <w:sz w:val="20"/>
          <w:szCs w:val="20"/>
        </w:rPr>
        <w:fldChar w:fldCharType="separate"/>
      </w:r>
      <w:r w:rsidR="00A77038" w:rsidRPr="00D767CB">
        <w:rPr>
          <w:rFonts w:asciiTheme="majorBidi" w:hAnsiTheme="majorBidi" w:cstheme="majorBidi"/>
          <w:i w:val="0"/>
          <w:iCs w:val="0"/>
          <w:noProof/>
          <w:color w:val="auto"/>
          <w:sz w:val="20"/>
          <w:szCs w:val="20"/>
        </w:rPr>
        <w:t>1</w:t>
      </w:r>
      <w:r w:rsidRPr="00D767CB">
        <w:rPr>
          <w:rFonts w:asciiTheme="majorBidi" w:hAnsiTheme="majorBidi" w:cstheme="majorBidi"/>
          <w:i w:val="0"/>
          <w:iCs w:val="0"/>
          <w:color w:val="auto"/>
          <w:sz w:val="20"/>
          <w:szCs w:val="20"/>
        </w:rPr>
        <w:fldChar w:fldCharType="end"/>
      </w:r>
      <w:r w:rsidRPr="00D767CB">
        <w:rPr>
          <w:rFonts w:asciiTheme="majorBidi" w:hAnsiTheme="majorBidi" w:cstheme="majorBidi"/>
          <w:i w:val="0"/>
          <w:iCs w:val="0"/>
          <w:color w:val="auto"/>
          <w:sz w:val="20"/>
          <w:szCs w:val="20"/>
        </w:rPr>
        <w:t>: Short Transmission Line Model</w:t>
      </w:r>
    </w:p>
    <w:p w14:paraId="74896DED" w14:textId="4E4BB151" w:rsidR="00421FC6" w:rsidRPr="00D767CB" w:rsidRDefault="00421FC6" w:rsidP="00421FC6">
      <w:pPr>
        <w:spacing w:after="0" w:line="240" w:lineRule="auto"/>
        <w:ind w:hanging="90"/>
        <w:jc w:val="center"/>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   </w:t>
      </w:r>
      <w:r w:rsidRPr="00D767CB">
        <w:rPr>
          <w:rFonts w:asciiTheme="majorBidi" w:hAnsiTheme="majorBidi" w:cstheme="majorBidi"/>
          <w:position w:val="-10"/>
          <w:sz w:val="24"/>
          <w:szCs w:val="24"/>
          <w:lang w:bidi="ar-JO"/>
        </w:rPr>
        <w:object w:dxaOrig="1520" w:dyaOrig="320" w14:anchorId="1DEE77E7">
          <v:shape id="_x0000_i1026" type="#_x0000_t75" style="width:76.15pt;height:15.8pt" o:ole="">
            <v:imagedata r:id="rId17" o:title=""/>
          </v:shape>
          <o:OLEObject Type="Embed" ProgID="Equation.DSMT4" ShapeID="_x0000_i1026" DrawAspect="Content" ObjectID="_1669406950" r:id="rId18"/>
        </w:object>
      </w:r>
    </w:p>
    <w:p w14:paraId="61F2DB4B" w14:textId="6F046D1C" w:rsidR="00421FC6" w:rsidRPr="00D767CB" w:rsidRDefault="00421FC6" w:rsidP="00421FC6">
      <w:pPr>
        <w:spacing w:after="0" w:line="360" w:lineRule="auto"/>
        <w:ind w:firstLine="180"/>
        <w:jc w:val="center"/>
        <w:rPr>
          <w:rFonts w:asciiTheme="majorBidi" w:hAnsiTheme="majorBidi" w:cstheme="majorBidi"/>
          <w:sz w:val="24"/>
          <w:szCs w:val="24"/>
          <w:lang w:bidi="ar-JO"/>
        </w:rPr>
      </w:pPr>
      <w:r w:rsidRPr="00D767CB">
        <w:rPr>
          <w:rFonts w:asciiTheme="majorBidi" w:hAnsiTheme="majorBidi" w:cstheme="majorBidi"/>
          <w:position w:val="-10"/>
          <w:sz w:val="24"/>
          <w:szCs w:val="24"/>
          <w:lang w:bidi="ar-JO"/>
        </w:rPr>
        <w:object w:dxaOrig="1180" w:dyaOrig="320" w14:anchorId="32F75D38">
          <v:shape id="_x0000_i1027" type="#_x0000_t75" style="width:59.1pt;height:15.8pt" o:ole="">
            <v:imagedata r:id="rId19" o:title=""/>
          </v:shape>
          <o:OLEObject Type="Embed" ProgID="Equation.DSMT4" ShapeID="_x0000_i1027" DrawAspect="Content" ObjectID="_1669406951" r:id="rId20"/>
        </w:object>
      </w:r>
    </w:p>
    <w:p w14:paraId="1FDEDB39" w14:textId="7AC34F31" w:rsidR="00421FC6" w:rsidRPr="00D767CB" w:rsidRDefault="00421FC6" w:rsidP="00421FC6">
      <w:pPr>
        <w:spacing w:after="0" w:line="360" w:lineRule="auto"/>
        <w:ind w:firstLine="180"/>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Where R and L are the per-phase resistance and inductance per unit length, respectively, and </w:t>
      </w:r>
      <w:r w:rsidR="000B648A" w:rsidRPr="00D767CB">
        <w:rPr>
          <w:rFonts w:asciiTheme="majorBidi" w:hAnsiTheme="majorBidi" w:cstheme="majorBidi"/>
          <w:i/>
          <w:iCs/>
          <w:sz w:val="24"/>
          <w:szCs w:val="24"/>
          <w:lang w:bidi="ar-JO"/>
        </w:rPr>
        <w:t>l</w:t>
      </w:r>
      <w:r w:rsidR="000B648A" w:rsidRPr="00D767CB">
        <w:rPr>
          <w:rFonts w:asciiTheme="majorBidi" w:hAnsiTheme="majorBidi" w:cstheme="majorBidi"/>
          <w:sz w:val="24"/>
          <w:szCs w:val="24"/>
          <w:lang w:bidi="ar-JO"/>
        </w:rPr>
        <w:t xml:space="preserve"> is the transmission line length. </w:t>
      </w:r>
    </w:p>
    <w:p w14:paraId="254CF8E7" w14:textId="0E248DCD" w:rsidR="000B648A" w:rsidRPr="00D767CB" w:rsidRDefault="000B648A" w:rsidP="000B648A">
      <w:pPr>
        <w:spacing w:after="0" w:line="360" w:lineRule="auto"/>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Important notes about short line model:</w:t>
      </w:r>
    </w:p>
    <w:p w14:paraId="2B609943" w14:textId="4E388F2B" w:rsidR="000B648A" w:rsidRPr="00D767CB" w:rsidRDefault="000B648A" w:rsidP="000B648A">
      <w:pPr>
        <w:pStyle w:val="ListParagraph"/>
        <w:numPr>
          <w:ilvl w:val="0"/>
          <w:numId w:val="3"/>
        </w:num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Line length (L) &lt; 80km.</w:t>
      </w:r>
    </w:p>
    <w:p w14:paraId="08608B0E" w14:textId="24E3B236" w:rsidR="000B648A" w:rsidRPr="00D767CB" w:rsidRDefault="000B648A" w:rsidP="000B648A">
      <w:pPr>
        <w:pStyle w:val="ListParagraph"/>
        <w:numPr>
          <w:ilvl w:val="0"/>
          <w:numId w:val="3"/>
        </w:num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Generally, MV/LV Line.</w:t>
      </w:r>
    </w:p>
    <w:p w14:paraId="0C42EAD4" w14:textId="31E7E79F" w:rsidR="000B648A" w:rsidRPr="00D767CB" w:rsidRDefault="000B648A" w:rsidP="000B648A">
      <w:pPr>
        <w:pStyle w:val="ListParagraph"/>
        <w:numPr>
          <w:ilvl w:val="0"/>
          <w:numId w:val="3"/>
        </w:num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Capacitance can be neglected.</w:t>
      </w:r>
    </w:p>
    <w:p w14:paraId="28AD8678" w14:textId="17EB47DA" w:rsidR="000B648A" w:rsidRPr="00D767CB" w:rsidRDefault="000B648A" w:rsidP="000B648A">
      <w:pPr>
        <w:spacing w:after="0" w:line="360" w:lineRule="auto"/>
        <w:rPr>
          <w:rFonts w:asciiTheme="majorBidi" w:hAnsiTheme="majorBidi" w:cstheme="majorBidi"/>
          <w:b/>
          <w:bCs/>
          <w:sz w:val="24"/>
          <w:szCs w:val="24"/>
          <w:lang w:bidi="ar-JO"/>
        </w:rPr>
      </w:pPr>
      <w:r w:rsidRPr="00D767CB">
        <w:rPr>
          <w:rFonts w:asciiTheme="majorBidi" w:hAnsiTheme="majorBidi" w:cstheme="majorBidi"/>
          <w:b/>
          <w:bCs/>
          <w:sz w:val="24"/>
          <w:szCs w:val="24"/>
          <w:lang w:bidi="ar-JO"/>
        </w:rPr>
        <w:lastRenderedPageBreak/>
        <w:t xml:space="preserve">Line </w:t>
      </w:r>
      <w:r w:rsidR="00885973" w:rsidRPr="00D767CB">
        <w:rPr>
          <w:rFonts w:asciiTheme="majorBidi" w:hAnsiTheme="majorBidi" w:cstheme="majorBidi"/>
          <w:b/>
          <w:bCs/>
          <w:sz w:val="24"/>
          <w:szCs w:val="24"/>
          <w:lang w:bidi="ar-JO"/>
        </w:rPr>
        <w:t>E</w:t>
      </w:r>
      <w:r w:rsidRPr="00D767CB">
        <w:rPr>
          <w:rFonts w:asciiTheme="majorBidi" w:hAnsiTheme="majorBidi" w:cstheme="majorBidi"/>
          <w:b/>
          <w:bCs/>
          <w:sz w:val="24"/>
          <w:szCs w:val="24"/>
          <w:lang w:bidi="ar-JO"/>
        </w:rPr>
        <w:t>lectrical Analysis:</w:t>
      </w:r>
    </w:p>
    <w:p w14:paraId="12B5AAE5" w14:textId="1D6F7664" w:rsidR="000B648A" w:rsidRPr="00D767CB" w:rsidRDefault="000B648A" w:rsidP="009C0A07">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The phase voltage at the sending end is: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0B648A" w:rsidRPr="00D767CB" w14:paraId="50BBEAFE" w14:textId="77777777" w:rsidTr="000B648A">
        <w:tc>
          <w:tcPr>
            <w:tcW w:w="715" w:type="dxa"/>
            <w:vAlign w:val="center"/>
          </w:tcPr>
          <w:p w14:paraId="15A524C2" w14:textId="77777777" w:rsidR="000B648A" w:rsidRPr="00D767CB" w:rsidRDefault="000B648A" w:rsidP="000B648A">
            <w:pPr>
              <w:pStyle w:val="MTDisplayEquation"/>
              <w:spacing w:line="276" w:lineRule="auto"/>
              <w:jc w:val="center"/>
            </w:pPr>
          </w:p>
        </w:tc>
        <w:tc>
          <w:tcPr>
            <w:tcW w:w="8100" w:type="dxa"/>
            <w:vAlign w:val="center"/>
          </w:tcPr>
          <w:p w14:paraId="7B7FEC15" w14:textId="02515871" w:rsidR="000B648A" w:rsidRPr="00D767CB" w:rsidRDefault="000B648A" w:rsidP="000B648A">
            <w:pPr>
              <w:pStyle w:val="MTDisplayEquation"/>
              <w:spacing w:line="276" w:lineRule="auto"/>
              <w:jc w:val="center"/>
            </w:pPr>
            <w:r w:rsidRPr="00D767CB">
              <w:rPr>
                <w:position w:val="-30"/>
              </w:rPr>
              <w:object w:dxaOrig="1320" w:dyaOrig="720" w14:anchorId="581D97B1">
                <v:shape id="_x0000_i1028" type="#_x0000_t75" style="width:66.15pt;height:36.2pt" o:ole="">
                  <v:imagedata r:id="rId21" o:title=""/>
                </v:shape>
                <o:OLEObject Type="Embed" ProgID="Equation.DSMT4" ShapeID="_x0000_i1028" DrawAspect="Content" ObjectID="_1669406952" r:id="rId22"/>
              </w:object>
            </w:r>
          </w:p>
        </w:tc>
        <w:tc>
          <w:tcPr>
            <w:tcW w:w="692" w:type="dxa"/>
            <w:vAlign w:val="center"/>
          </w:tcPr>
          <w:p w14:paraId="7590D803" w14:textId="454D70FF" w:rsidR="000B648A" w:rsidRPr="00D767CB" w:rsidRDefault="000B648A" w:rsidP="000B648A">
            <w:pPr>
              <w:pStyle w:val="MTDisplayEquation"/>
              <w:spacing w:line="276" w:lineRule="auto"/>
              <w:jc w:val="center"/>
            </w:pPr>
            <w:r w:rsidRPr="00D767CB">
              <w:t>(1)</w:t>
            </w:r>
          </w:p>
        </w:tc>
      </w:tr>
    </w:tbl>
    <w:p w14:paraId="4079015B" w14:textId="1C551CEB" w:rsidR="000B648A" w:rsidRPr="00D767CB" w:rsidRDefault="00225821" w:rsidP="005D2D67">
      <w:pPr>
        <w:pStyle w:val="MTDisplayEquation"/>
        <w:spacing w:line="276" w:lineRule="auto"/>
        <w:jc w:val="center"/>
      </w:pPr>
      <w:r w:rsidRPr="00D767CB">
        <w:object w:dxaOrig="5985" w:dyaOrig="2611" w14:anchorId="3D51426F">
          <v:shape id="_x0000_i1029" type="#_x0000_t75" style="width:270.8pt;height:118.55pt" o:ole="">
            <v:imagedata r:id="rId23" o:title=""/>
          </v:shape>
          <o:OLEObject Type="Embed" ProgID="Visio.Drawing.15" ShapeID="_x0000_i1029" DrawAspect="Content" ObjectID="_1669406953" r:id="rId24"/>
        </w:object>
      </w:r>
    </w:p>
    <w:p w14:paraId="52E280E6" w14:textId="36C7F9B7" w:rsidR="005D2D67" w:rsidRPr="00D767CB" w:rsidRDefault="005D2D67" w:rsidP="005D2D67">
      <w:pPr>
        <w:pStyle w:val="Caption"/>
        <w:spacing w:line="360" w:lineRule="auto"/>
        <w:jc w:val="center"/>
        <w:rPr>
          <w:rFonts w:asciiTheme="majorBidi" w:hAnsiTheme="majorBidi" w:cstheme="majorBidi"/>
          <w:i w:val="0"/>
          <w:iCs w:val="0"/>
          <w:color w:val="auto"/>
          <w:sz w:val="20"/>
          <w:szCs w:val="20"/>
        </w:rPr>
      </w:pPr>
      <w:r w:rsidRPr="00D767CB">
        <w:rPr>
          <w:rFonts w:asciiTheme="majorBidi" w:hAnsiTheme="majorBidi" w:cstheme="majorBidi"/>
          <w:i w:val="0"/>
          <w:iCs w:val="0"/>
          <w:color w:val="auto"/>
          <w:sz w:val="20"/>
          <w:szCs w:val="20"/>
        </w:rPr>
        <w:t xml:space="preserve">Figure </w:t>
      </w:r>
      <w:r w:rsidRPr="00D767CB">
        <w:rPr>
          <w:rFonts w:asciiTheme="majorBidi" w:hAnsiTheme="majorBidi" w:cstheme="majorBidi"/>
          <w:i w:val="0"/>
          <w:iCs w:val="0"/>
          <w:color w:val="auto"/>
          <w:sz w:val="20"/>
          <w:szCs w:val="20"/>
        </w:rPr>
        <w:fldChar w:fldCharType="begin"/>
      </w:r>
      <w:r w:rsidRPr="00D767CB">
        <w:rPr>
          <w:rFonts w:asciiTheme="majorBidi" w:hAnsiTheme="majorBidi" w:cstheme="majorBidi"/>
          <w:i w:val="0"/>
          <w:iCs w:val="0"/>
          <w:color w:val="auto"/>
          <w:sz w:val="20"/>
          <w:szCs w:val="20"/>
        </w:rPr>
        <w:instrText xml:space="preserve"> SEQ Figure \* ARABIC </w:instrText>
      </w:r>
      <w:r w:rsidRPr="00D767CB">
        <w:rPr>
          <w:rFonts w:asciiTheme="majorBidi" w:hAnsiTheme="majorBidi" w:cstheme="majorBidi"/>
          <w:i w:val="0"/>
          <w:iCs w:val="0"/>
          <w:color w:val="auto"/>
          <w:sz w:val="20"/>
          <w:szCs w:val="20"/>
        </w:rPr>
        <w:fldChar w:fldCharType="separate"/>
      </w:r>
      <w:r w:rsidR="00A77038" w:rsidRPr="00D767CB">
        <w:rPr>
          <w:rFonts w:asciiTheme="majorBidi" w:hAnsiTheme="majorBidi" w:cstheme="majorBidi"/>
          <w:i w:val="0"/>
          <w:iCs w:val="0"/>
          <w:noProof/>
          <w:color w:val="auto"/>
          <w:sz w:val="20"/>
          <w:szCs w:val="20"/>
        </w:rPr>
        <w:t>2</w:t>
      </w:r>
      <w:r w:rsidRPr="00D767CB">
        <w:rPr>
          <w:rFonts w:asciiTheme="majorBidi" w:hAnsiTheme="majorBidi" w:cstheme="majorBidi"/>
          <w:i w:val="0"/>
          <w:iCs w:val="0"/>
          <w:color w:val="auto"/>
          <w:sz w:val="20"/>
          <w:szCs w:val="20"/>
        </w:rPr>
        <w:fldChar w:fldCharType="end"/>
      </w:r>
      <w:r w:rsidRPr="00D767CB">
        <w:rPr>
          <w:rFonts w:asciiTheme="majorBidi" w:hAnsiTheme="majorBidi" w:cstheme="majorBidi"/>
          <w:i w:val="0"/>
          <w:iCs w:val="0"/>
          <w:color w:val="auto"/>
          <w:sz w:val="20"/>
          <w:szCs w:val="20"/>
        </w:rPr>
        <w:t>: Two-port representation of a Transmission Line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5D2D67" w:rsidRPr="00D767CB" w14:paraId="69B26A9C" w14:textId="77777777" w:rsidTr="00FA752F">
        <w:tc>
          <w:tcPr>
            <w:tcW w:w="715" w:type="dxa"/>
            <w:vAlign w:val="center"/>
          </w:tcPr>
          <w:p w14:paraId="6C0F0FCB" w14:textId="77777777" w:rsidR="005D2D67" w:rsidRPr="00D767CB" w:rsidRDefault="005D2D67" w:rsidP="00230ABF">
            <w:pPr>
              <w:pStyle w:val="MTDisplayEquation"/>
              <w:spacing w:line="360" w:lineRule="auto"/>
              <w:jc w:val="center"/>
            </w:pPr>
          </w:p>
        </w:tc>
        <w:tc>
          <w:tcPr>
            <w:tcW w:w="8100" w:type="dxa"/>
            <w:vAlign w:val="center"/>
          </w:tcPr>
          <w:p w14:paraId="18DDCE8B" w14:textId="100B498F" w:rsidR="005D2D67" w:rsidRPr="00D767CB" w:rsidRDefault="005D2D67" w:rsidP="00230ABF">
            <w:pPr>
              <w:pStyle w:val="MTDisplayEquation"/>
              <w:spacing w:line="360" w:lineRule="auto"/>
              <w:jc w:val="center"/>
            </w:pPr>
            <w:r w:rsidRPr="00D767CB">
              <w:rPr>
                <w:position w:val="-30"/>
              </w:rPr>
              <w:object w:dxaOrig="1520" w:dyaOrig="720" w14:anchorId="2F019DCA">
                <v:shape id="_x0000_i1030" type="#_x0000_t75" style="width:76.15pt;height:36.2pt" o:ole="">
                  <v:imagedata r:id="rId25" o:title=""/>
                </v:shape>
                <o:OLEObject Type="Embed" ProgID="Equation.DSMT4" ShapeID="_x0000_i1030" DrawAspect="Content" ObjectID="_1669406954" r:id="rId26"/>
              </w:object>
            </w:r>
            <w:r w:rsidRPr="00D767CB">
              <w:t xml:space="preserve">  →  </w:t>
            </w:r>
            <w:r w:rsidRPr="00D767CB">
              <w:rPr>
                <w:position w:val="-32"/>
              </w:rPr>
              <w:object w:dxaOrig="2100" w:dyaOrig="760" w14:anchorId="42266FB4">
                <v:shape id="_x0000_i1031" type="#_x0000_t75" style="width:104.9pt;height:37.85pt" o:ole="">
                  <v:imagedata r:id="rId27" o:title=""/>
                </v:shape>
                <o:OLEObject Type="Embed" ProgID="Equation.DSMT4" ShapeID="_x0000_i1031" DrawAspect="Content" ObjectID="_1669406955" r:id="rId28"/>
              </w:object>
            </w:r>
          </w:p>
        </w:tc>
        <w:tc>
          <w:tcPr>
            <w:tcW w:w="692" w:type="dxa"/>
            <w:vAlign w:val="center"/>
          </w:tcPr>
          <w:p w14:paraId="10495E46" w14:textId="6D9784D8" w:rsidR="005D2D67" w:rsidRPr="00D767CB" w:rsidRDefault="005D2D67" w:rsidP="00230ABF">
            <w:pPr>
              <w:pStyle w:val="MTDisplayEquation"/>
              <w:spacing w:line="360" w:lineRule="auto"/>
              <w:jc w:val="center"/>
            </w:pPr>
            <w:r w:rsidRPr="00D767CB">
              <w:t>(2)</w:t>
            </w:r>
          </w:p>
        </w:tc>
      </w:tr>
    </w:tbl>
    <w:p w14:paraId="2B2E27B0" w14:textId="77777777" w:rsidR="005D2D67" w:rsidRPr="00D767CB" w:rsidRDefault="005D2D67" w:rsidP="005F7B17">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Since we are dealing with a linear, passive and bilateral two-port network; the determinant of the transmission matrix is unity:</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5D2D67" w:rsidRPr="00D767CB" w14:paraId="041904BD" w14:textId="77777777" w:rsidTr="00FA752F">
        <w:tc>
          <w:tcPr>
            <w:tcW w:w="715" w:type="dxa"/>
            <w:vAlign w:val="center"/>
          </w:tcPr>
          <w:p w14:paraId="75C1D32F" w14:textId="4ED77531" w:rsidR="005D2D67" w:rsidRPr="00D767CB" w:rsidRDefault="005D2D67" w:rsidP="00230ABF">
            <w:pPr>
              <w:pStyle w:val="MTDisplayEquation"/>
              <w:spacing w:line="276" w:lineRule="auto"/>
              <w:jc w:val="center"/>
            </w:pPr>
            <w:r w:rsidRPr="00D767CB">
              <w:t xml:space="preserve"> </w:t>
            </w:r>
          </w:p>
        </w:tc>
        <w:tc>
          <w:tcPr>
            <w:tcW w:w="8100" w:type="dxa"/>
            <w:vAlign w:val="center"/>
          </w:tcPr>
          <w:p w14:paraId="27CFA517" w14:textId="2A7EA9CA" w:rsidR="005D2D67" w:rsidRPr="00D767CB" w:rsidRDefault="005D2D67" w:rsidP="00230ABF">
            <w:pPr>
              <w:pStyle w:val="MTDisplayEquation"/>
              <w:spacing w:line="276" w:lineRule="auto"/>
              <w:jc w:val="center"/>
            </w:pPr>
            <w:r w:rsidRPr="00D767CB">
              <w:rPr>
                <w:position w:val="-6"/>
              </w:rPr>
              <w:object w:dxaOrig="1280" w:dyaOrig="279" w14:anchorId="58B368A1">
                <v:shape id="_x0000_i1032" type="#_x0000_t75" style="width:64.15pt;height:14.15pt" o:ole="">
                  <v:imagedata r:id="rId29" o:title=""/>
                </v:shape>
                <o:OLEObject Type="Embed" ProgID="Equation.DSMT4" ShapeID="_x0000_i1032" DrawAspect="Content" ObjectID="_1669406956" r:id="rId30"/>
              </w:object>
            </w:r>
          </w:p>
        </w:tc>
        <w:tc>
          <w:tcPr>
            <w:tcW w:w="692" w:type="dxa"/>
            <w:vAlign w:val="center"/>
          </w:tcPr>
          <w:p w14:paraId="63FD364D" w14:textId="284C0870" w:rsidR="005D2D67" w:rsidRPr="00D767CB" w:rsidRDefault="005D2D67" w:rsidP="00230ABF">
            <w:pPr>
              <w:pStyle w:val="MTDisplayEquation"/>
              <w:spacing w:line="276" w:lineRule="auto"/>
              <w:jc w:val="center"/>
            </w:pPr>
            <w:r w:rsidRPr="00D767CB">
              <w:t>(3)</w:t>
            </w:r>
          </w:p>
        </w:tc>
      </w:tr>
    </w:tbl>
    <w:p w14:paraId="17ECC340" w14:textId="096ED0C7" w:rsidR="000B648A" w:rsidRPr="00D767CB" w:rsidRDefault="00230ABF" w:rsidP="00230ABF">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Also, equation (2) can be rewritten in terms of V</w:t>
      </w:r>
      <w:r w:rsidRPr="00D767CB">
        <w:rPr>
          <w:rFonts w:asciiTheme="majorBidi" w:hAnsiTheme="majorBidi" w:cstheme="majorBidi"/>
          <w:sz w:val="24"/>
          <w:szCs w:val="24"/>
          <w:vertAlign w:val="subscript"/>
          <w:lang w:bidi="ar-JO"/>
        </w:rPr>
        <w:t>R</w:t>
      </w:r>
      <w:r w:rsidRPr="00D767CB">
        <w:rPr>
          <w:rFonts w:asciiTheme="majorBidi" w:hAnsiTheme="majorBidi" w:cstheme="majorBidi"/>
          <w:sz w:val="24"/>
          <w:szCs w:val="24"/>
          <w:lang w:bidi="ar-JO"/>
        </w:rPr>
        <w:t xml:space="preserve"> and I</w:t>
      </w:r>
      <w:r w:rsidRPr="00D767CB">
        <w:rPr>
          <w:rFonts w:asciiTheme="majorBidi" w:hAnsiTheme="majorBidi" w:cstheme="majorBidi"/>
          <w:sz w:val="24"/>
          <w:szCs w:val="24"/>
          <w:vertAlign w:val="subscript"/>
          <w:lang w:bidi="ar-JO"/>
        </w:rPr>
        <w:t>R</w:t>
      </w:r>
      <w:r w:rsidRPr="00D767CB">
        <w:rPr>
          <w:rFonts w:asciiTheme="majorBidi" w:hAnsiTheme="majorBidi" w:cstheme="majorBidi"/>
          <w:sz w:val="24"/>
          <w:szCs w:val="24"/>
          <w:lang w:bidi="ar-JO"/>
        </w:rPr>
        <w:t xml:space="preserve"> as follows: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230ABF" w:rsidRPr="00D767CB" w14:paraId="1492B8F3" w14:textId="77777777" w:rsidTr="00FA752F">
        <w:tc>
          <w:tcPr>
            <w:tcW w:w="715" w:type="dxa"/>
            <w:vAlign w:val="center"/>
          </w:tcPr>
          <w:p w14:paraId="20E45C1A" w14:textId="77777777" w:rsidR="00230ABF" w:rsidRPr="00D767CB" w:rsidRDefault="00230ABF" w:rsidP="00230ABF">
            <w:pPr>
              <w:pStyle w:val="MTDisplayEquation"/>
              <w:spacing w:line="276" w:lineRule="auto"/>
              <w:jc w:val="center"/>
            </w:pPr>
          </w:p>
        </w:tc>
        <w:tc>
          <w:tcPr>
            <w:tcW w:w="8100" w:type="dxa"/>
            <w:vAlign w:val="center"/>
          </w:tcPr>
          <w:p w14:paraId="73AE031F" w14:textId="16D247E7" w:rsidR="00230ABF" w:rsidRPr="00D767CB" w:rsidRDefault="00230ABF" w:rsidP="00230ABF">
            <w:pPr>
              <w:pStyle w:val="MTDisplayEquation"/>
              <w:spacing w:line="276" w:lineRule="auto"/>
              <w:jc w:val="center"/>
            </w:pPr>
            <w:r w:rsidRPr="00D767CB">
              <w:t xml:space="preserve"> </w:t>
            </w:r>
            <w:r w:rsidRPr="00D767CB">
              <w:rPr>
                <w:position w:val="-32"/>
              </w:rPr>
              <w:object w:dxaOrig="2340" w:dyaOrig="760" w14:anchorId="6B4DC0A5">
                <v:shape id="_x0000_i1033" type="#_x0000_t75" style="width:117pt;height:37.85pt" o:ole="">
                  <v:imagedata r:id="rId31" o:title=""/>
                </v:shape>
                <o:OLEObject Type="Embed" ProgID="Equation.DSMT4" ShapeID="_x0000_i1033" DrawAspect="Content" ObjectID="_1669406957" r:id="rId32"/>
              </w:object>
            </w:r>
          </w:p>
        </w:tc>
        <w:tc>
          <w:tcPr>
            <w:tcW w:w="692" w:type="dxa"/>
            <w:vAlign w:val="center"/>
          </w:tcPr>
          <w:p w14:paraId="75BAA682" w14:textId="065CCA2B" w:rsidR="00230ABF" w:rsidRPr="00D767CB" w:rsidRDefault="00230ABF" w:rsidP="00230ABF">
            <w:pPr>
              <w:pStyle w:val="MTDisplayEquation"/>
              <w:spacing w:line="276" w:lineRule="auto"/>
              <w:jc w:val="center"/>
            </w:pPr>
            <w:r w:rsidRPr="00D767CB">
              <w:t>(4)</w:t>
            </w:r>
          </w:p>
        </w:tc>
      </w:tr>
    </w:tbl>
    <w:p w14:paraId="7FBDD237" w14:textId="57E12AC2" w:rsidR="00230ABF" w:rsidRPr="00D767CB" w:rsidRDefault="00230ABF" w:rsidP="00230ABF">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Now According to equation (1), for the short transmission line model, the transmission parameters are:</w:t>
      </w:r>
    </w:p>
    <w:p w14:paraId="743248EA" w14:textId="3EFD69FC" w:rsidR="00230ABF" w:rsidRPr="00D767CB" w:rsidRDefault="00230ABF" w:rsidP="00230ABF">
      <w:pPr>
        <w:spacing w:after="0" w:line="360" w:lineRule="auto"/>
        <w:jc w:val="center"/>
        <w:rPr>
          <w:rFonts w:asciiTheme="majorBidi" w:hAnsiTheme="majorBidi" w:cstheme="majorBidi"/>
          <w:sz w:val="24"/>
          <w:szCs w:val="24"/>
          <w:lang w:bidi="ar-JO"/>
        </w:rPr>
      </w:pPr>
      <w:r w:rsidRPr="00D767CB">
        <w:rPr>
          <w:rFonts w:asciiTheme="majorBidi" w:hAnsiTheme="majorBidi" w:cstheme="majorBidi"/>
          <w:position w:val="-10"/>
        </w:rPr>
        <w:object w:dxaOrig="880" w:dyaOrig="320" w14:anchorId="48241D30">
          <v:shape id="_x0000_i1034" type="#_x0000_t75" style="width:44.1pt;height:15.8pt" o:ole="">
            <v:imagedata r:id="rId33" o:title=""/>
          </v:shape>
          <o:OLEObject Type="Embed" ProgID="Equation.DSMT4" ShapeID="_x0000_i1034" DrawAspect="Content" ObjectID="_1669406958" r:id="rId34"/>
        </w:object>
      </w:r>
      <w:r w:rsidRPr="00D767CB">
        <w:rPr>
          <w:rFonts w:asciiTheme="majorBidi" w:hAnsiTheme="majorBidi" w:cstheme="majorBidi"/>
        </w:rPr>
        <w:t xml:space="preserve">  </w:t>
      </w:r>
      <w:r w:rsidRPr="00D767CB">
        <w:rPr>
          <w:rFonts w:asciiTheme="majorBidi" w:hAnsiTheme="majorBidi" w:cstheme="majorBidi"/>
          <w:position w:val="-4"/>
        </w:rPr>
        <w:object w:dxaOrig="820" w:dyaOrig="260" w14:anchorId="2C808EBC">
          <v:shape id="_x0000_i1035" type="#_x0000_t75" style="width:41.2pt;height:12.9pt" o:ole="">
            <v:imagedata r:id="rId35" o:title=""/>
          </v:shape>
          <o:OLEObject Type="Embed" ProgID="Equation.DSMT4" ShapeID="_x0000_i1035" DrawAspect="Content" ObjectID="_1669406959" r:id="rId36"/>
        </w:object>
      </w:r>
      <w:r w:rsidRPr="00D767CB">
        <w:rPr>
          <w:rFonts w:asciiTheme="majorBidi" w:hAnsiTheme="majorBidi" w:cstheme="majorBidi"/>
        </w:rPr>
        <w:t xml:space="preserve">  </w:t>
      </w:r>
      <w:r w:rsidRPr="00D767CB">
        <w:rPr>
          <w:rFonts w:asciiTheme="majorBidi" w:hAnsiTheme="majorBidi" w:cstheme="majorBidi"/>
          <w:position w:val="-6"/>
        </w:rPr>
        <w:object w:dxaOrig="600" w:dyaOrig="279" w14:anchorId="5AF08309">
          <v:shape id="_x0000_i1036" type="#_x0000_t75" style="width:29.95pt;height:14.15pt" o:ole="">
            <v:imagedata r:id="rId37" o:title=""/>
          </v:shape>
          <o:OLEObject Type="Embed" ProgID="Equation.DSMT4" ShapeID="_x0000_i1036" DrawAspect="Content" ObjectID="_1669406960" r:id="rId38"/>
        </w:object>
      </w:r>
      <w:r w:rsidRPr="00D767CB">
        <w:rPr>
          <w:rFonts w:asciiTheme="majorBidi" w:hAnsiTheme="majorBidi" w:cstheme="majorBidi"/>
        </w:rPr>
        <w:t xml:space="preserve">  </w:t>
      </w:r>
      <w:r w:rsidRPr="00D767CB">
        <w:rPr>
          <w:rFonts w:asciiTheme="majorBidi" w:hAnsiTheme="majorBidi" w:cstheme="majorBidi"/>
          <w:position w:val="-10"/>
        </w:rPr>
        <w:object w:dxaOrig="900" w:dyaOrig="320" w14:anchorId="57DFC7B6">
          <v:shape id="_x0000_i1037" type="#_x0000_t75" style="width:44.95pt;height:15.8pt" o:ole="">
            <v:imagedata r:id="rId39" o:title=""/>
          </v:shape>
          <o:OLEObject Type="Embed" ProgID="Equation.DSMT4" ShapeID="_x0000_i1037" DrawAspect="Content" ObjectID="_1669406961" r:id="rId40"/>
        </w:object>
      </w:r>
    </w:p>
    <w:p w14:paraId="43427813" w14:textId="1E668A3B" w:rsidR="00230ABF" w:rsidRPr="00D767CB" w:rsidRDefault="00230ABF" w:rsidP="005F7B17">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Voltage regulation of the line may be defined as the percentage change in the voltage at the receiving end of the line (expressed as percentage of full load voltage) in going from no-load to full load.</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230ABF" w:rsidRPr="00D767CB" w14:paraId="5F33A99E" w14:textId="77777777" w:rsidTr="00FA752F">
        <w:tc>
          <w:tcPr>
            <w:tcW w:w="715" w:type="dxa"/>
            <w:vAlign w:val="center"/>
          </w:tcPr>
          <w:p w14:paraId="7E71D73D" w14:textId="77777777" w:rsidR="00230ABF" w:rsidRPr="00D767CB" w:rsidRDefault="00230ABF" w:rsidP="00885973">
            <w:pPr>
              <w:pStyle w:val="MTDisplayEquation"/>
              <w:spacing w:after="120" w:line="276" w:lineRule="auto"/>
              <w:jc w:val="center"/>
            </w:pPr>
          </w:p>
        </w:tc>
        <w:tc>
          <w:tcPr>
            <w:tcW w:w="8100" w:type="dxa"/>
            <w:vAlign w:val="center"/>
          </w:tcPr>
          <w:p w14:paraId="705B3F82" w14:textId="524368E9" w:rsidR="00230ABF" w:rsidRPr="00D767CB" w:rsidRDefault="00230ABF" w:rsidP="00885973">
            <w:pPr>
              <w:pStyle w:val="MTDisplayEquation"/>
              <w:spacing w:after="120" w:line="276" w:lineRule="auto"/>
              <w:jc w:val="center"/>
            </w:pPr>
            <w:r w:rsidRPr="00D767CB">
              <w:t xml:space="preserve"> </w:t>
            </w:r>
            <w:r w:rsidRPr="00D767CB">
              <w:rPr>
                <w:position w:val="-32"/>
              </w:rPr>
              <w:object w:dxaOrig="2960" w:dyaOrig="740" w14:anchorId="2A1EE632">
                <v:shape id="_x0000_i1038" type="#_x0000_t75" style="width:147.7pt;height:36.6pt" o:ole="">
                  <v:imagedata r:id="rId41" o:title=""/>
                </v:shape>
                <o:OLEObject Type="Embed" ProgID="Equation.DSMT4" ShapeID="_x0000_i1038" DrawAspect="Content" ObjectID="_1669406962" r:id="rId42"/>
              </w:object>
            </w:r>
          </w:p>
        </w:tc>
        <w:tc>
          <w:tcPr>
            <w:tcW w:w="692" w:type="dxa"/>
            <w:vAlign w:val="center"/>
          </w:tcPr>
          <w:p w14:paraId="77A06445" w14:textId="6248BD53" w:rsidR="00230ABF" w:rsidRPr="00D767CB" w:rsidRDefault="00230ABF" w:rsidP="00885973">
            <w:pPr>
              <w:pStyle w:val="MTDisplayEquation"/>
              <w:spacing w:after="120" w:line="276" w:lineRule="auto"/>
              <w:jc w:val="center"/>
            </w:pPr>
            <w:r w:rsidRPr="00D767CB">
              <w:t>(5)</w:t>
            </w:r>
          </w:p>
        </w:tc>
      </w:tr>
    </w:tbl>
    <w:p w14:paraId="20245BFA" w14:textId="5EAD3BA7" w:rsidR="009C0A07" w:rsidRPr="00D767CB" w:rsidRDefault="009C0A07" w:rsidP="009C0A07">
      <w:pPr>
        <w:pStyle w:val="ListParagraph"/>
        <w:numPr>
          <w:ilvl w:val="0"/>
          <w:numId w:val="4"/>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Voltage regulation is a measure of line voltage drop. </w:t>
      </w:r>
    </w:p>
    <w:p w14:paraId="77190851" w14:textId="7153A539" w:rsidR="009C0A07" w:rsidRPr="00D767CB" w:rsidRDefault="009C0A07" w:rsidP="009C0A07">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At no-load </w:t>
      </w:r>
      <m:oMath>
        <m:sSub>
          <m:sSubPr>
            <m:ctrlPr>
              <w:rPr>
                <w:rFonts w:ascii="Cambria Math" w:hAnsi="Cambria Math" w:cstheme="majorBidi"/>
                <w:i/>
                <w:sz w:val="24"/>
                <w:szCs w:val="24"/>
                <w:vertAlign w:val="subscript"/>
                <w:lang w:bidi="ar-JO"/>
              </w:rPr>
            </m:ctrlPr>
          </m:sSubPr>
          <m:e>
            <m:r>
              <w:rPr>
                <w:rFonts w:ascii="Cambria Math" w:hAnsi="Cambria Math" w:cstheme="majorBidi"/>
                <w:sz w:val="24"/>
                <w:szCs w:val="24"/>
                <w:lang w:bidi="ar-JO"/>
              </w:rPr>
              <m:t>I</m:t>
            </m:r>
            <m:ctrlPr>
              <w:rPr>
                <w:rFonts w:ascii="Cambria Math" w:hAnsi="Cambria Math" w:cstheme="majorBidi"/>
                <w:i/>
                <w:sz w:val="24"/>
                <w:szCs w:val="24"/>
                <w:lang w:bidi="ar-JO"/>
              </w:rPr>
            </m:ctrlPr>
          </m:e>
          <m:sub>
            <m:r>
              <w:rPr>
                <w:rFonts w:ascii="Cambria Math" w:hAnsi="Cambria Math" w:cstheme="majorBidi"/>
                <w:sz w:val="24"/>
                <w:szCs w:val="24"/>
                <w:vertAlign w:val="subscript"/>
                <w:lang w:bidi="ar-JO"/>
              </w:rPr>
              <m:t>R</m:t>
            </m:r>
          </m:sub>
        </m:sSub>
        <m:r>
          <w:rPr>
            <w:rFonts w:ascii="Cambria Math" w:hAnsi="Cambria Math" w:cstheme="majorBidi"/>
            <w:sz w:val="24"/>
            <w:szCs w:val="24"/>
            <w:lang w:bidi="ar-JO"/>
          </w:rPr>
          <m:t>=0→</m:t>
        </m:r>
        <m:sSub>
          <m:sSubPr>
            <m:ctrlPr>
              <w:rPr>
                <w:rFonts w:ascii="Cambria Math" w:hAnsi="Cambria Math" w:cstheme="majorBidi"/>
                <w:i/>
                <w:sz w:val="24"/>
                <w:szCs w:val="24"/>
                <w:lang w:bidi="ar-JO"/>
              </w:rPr>
            </m:ctrlPr>
          </m:sSubPr>
          <m:e>
            <m:r>
              <w:rPr>
                <w:rFonts w:ascii="Cambria Math" w:hAnsi="Cambria Math" w:cstheme="majorBidi"/>
                <w:sz w:val="24"/>
                <w:szCs w:val="24"/>
                <w:lang w:bidi="ar-JO"/>
              </w:rPr>
              <m:t>V</m:t>
            </m:r>
          </m:e>
          <m:sub>
            <m:r>
              <w:rPr>
                <w:rFonts w:ascii="Cambria Math" w:hAnsi="Cambria Math" w:cstheme="majorBidi"/>
                <w:sz w:val="24"/>
                <w:szCs w:val="24"/>
                <w:vertAlign w:val="subscript"/>
                <w:lang w:bidi="ar-JO"/>
              </w:rPr>
              <m:t>R</m:t>
            </m:r>
            <m:d>
              <m:dPr>
                <m:ctrlPr>
                  <w:rPr>
                    <w:rFonts w:ascii="Cambria Math" w:hAnsi="Cambria Math" w:cstheme="majorBidi"/>
                    <w:i/>
                    <w:sz w:val="24"/>
                    <w:szCs w:val="24"/>
                    <w:vertAlign w:val="subscript"/>
                    <w:lang w:bidi="ar-JO"/>
                  </w:rPr>
                </m:ctrlPr>
              </m:dPr>
              <m:e>
                <m:r>
                  <w:rPr>
                    <w:rFonts w:ascii="Cambria Math" w:hAnsi="Cambria Math" w:cstheme="majorBidi"/>
                    <w:sz w:val="24"/>
                    <w:szCs w:val="24"/>
                    <w:vertAlign w:val="subscript"/>
                    <w:lang w:bidi="ar-JO"/>
                  </w:rPr>
                  <m:t>NL</m:t>
                </m:r>
              </m:e>
            </m:d>
          </m:sub>
        </m:sSub>
        <m:r>
          <w:rPr>
            <w:rFonts w:ascii="Cambria Math" w:hAnsi="Cambria Math" w:cstheme="majorBidi"/>
            <w:sz w:val="24"/>
            <w:szCs w:val="24"/>
            <w:lang w:bidi="ar-JO"/>
          </w:rPr>
          <m:t>=</m:t>
        </m:r>
        <m:f>
          <m:fPr>
            <m:ctrlPr>
              <w:rPr>
                <w:rFonts w:ascii="Cambria Math" w:hAnsi="Cambria Math" w:cstheme="majorBidi"/>
                <w:i/>
                <w:sz w:val="24"/>
                <w:szCs w:val="24"/>
                <w:lang w:bidi="ar-JO"/>
              </w:rPr>
            </m:ctrlPr>
          </m:fPr>
          <m:num>
            <m:sSub>
              <m:sSubPr>
                <m:ctrlPr>
                  <w:rPr>
                    <w:rFonts w:ascii="Cambria Math" w:hAnsi="Cambria Math" w:cstheme="majorBidi"/>
                    <w:i/>
                    <w:sz w:val="24"/>
                    <w:szCs w:val="24"/>
                    <w:lang w:bidi="ar-JO"/>
                  </w:rPr>
                </m:ctrlPr>
              </m:sSubPr>
              <m:e>
                <m:r>
                  <w:rPr>
                    <w:rFonts w:ascii="Cambria Math" w:hAnsi="Cambria Math" w:cstheme="majorBidi"/>
                    <w:sz w:val="24"/>
                    <w:szCs w:val="24"/>
                    <w:lang w:bidi="ar-JO"/>
                  </w:rPr>
                  <m:t>V</m:t>
                </m:r>
              </m:e>
              <m:sub>
                <m:r>
                  <w:rPr>
                    <w:rFonts w:ascii="Cambria Math" w:hAnsi="Cambria Math" w:cstheme="majorBidi"/>
                    <w:sz w:val="24"/>
                    <w:szCs w:val="24"/>
                    <w:lang w:bidi="ar-JO"/>
                  </w:rPr>
                  <m:t>S</m:t>
                </m:r>
              </m:sub>
            </m:sSub>
          </m:num>
          <m:den>
            <m:r>
              <w:rPr>
                <w:rFonts w:ascii="Cambria Math" w:hAnsi="Cambria Math" w:cstheme="majorBidi"/>
                <w:sz w:val="24"/>
                <w:szCs w:val="24"/>
                <w:lang w:bidi="ar-JO"/>
              </w:rPr>
              <m:t>A</m:t>
            </m:r>
          </m:den>
        </m:f>
        <m:r>
          <w:rPr>
            <w:rFonts w:ascii="Cambria Math" w:hAnsi="Cambria Math" w:cstheme="majorBidi"/>
            <w:sz w:val="24"/>
            <w:szCs w:val="24"/>
            <w:lang w:bidi="ar-JO"/>
          </w:rPr>
          <m:t xml:space="preserve">  ∴ A=1</m:t>
        </m:r>
      </m:oMath>
      <w:r w:rsidRPr="00D767CB">
        <w:rPr>
          <w:rFonts w:asciiTheme="majorBidi" w:hAnsiTheme="majorBidi" w:cstheme="majorBidi"/>
          <w:sz w:val="24"/>
          <w:szCs w:val="24"/>
          <w:lang w:bidi="ar-JO"/>
        </w:rPr>
        <w:t xml:space="preserve"> for short line </w:t>
      </w:r>
    </w:p>
    <w:p w14:paraId="30F680EE" w14:textId="77777777" w:rsidR="009C0A07" w:rsidRPr="00D767CB" w:rsidRDefault="009C0A07">
      <w:pPr>
        <w:rPr>
          <w:rFonts w:asciiTheme="majorBidi" w:hAnsiTheme="majorBidi" w:cstheme="majorBidi"/>
          <w:sz w:val="24"/>
          <w:szCs w:val="24"/>
          <w:lang w:bidi="ar-JO"/>
        </w:rPr>
      </w:pPr>
      <w:r w:rsidRPr="00D767CB">
        <w:rPr>
          <w:rFonts w:asciiTheme="majorBidi" w:hAnsiTheme="majorBidi" w:cstheme="majorBidi"/>
          <w:sz w:val="24"/>
          <w:szCs w:val="24"/>
          <w:lang w:bidi="ar-JO"/>
        </w:rPr>
        <w:br w:type="page"/>
      </w:r>
    </w:p>
    <w:p w14:paraId="625F4DAE" w14:textId="2221CFAE" w:rsidR="009C0A07" w:rsidRPr="00D767CB" w:rsidRDefault="009C0A07" w:rsidP="000E77AA">
      <w:pPr>
        <w:pStyle w:val="Heading2"/>
        <w:spacing w:before="0" w:line="360" w:lineRule="auto"/>
        <w:jc w:val="both"/>
        <w:rPr>
          <w:rFonts w:asciiTheme="majorBidi" w:hAnsiTheme="majorBidi"/>
          <w:b/>
          <w:bCs/>
          <w:color w:val="auto"/>
          <w:sz w:val="28"/>
          <w:szCs w:val="28"/>
          <w:lang w:bidi="ar-JO"/>
        </w:rPr>
      </w:pPr>
      <w:r w:rsidRPr="00D767CB">
        <w:rPr>
          <w:rFonts w:asciiTheme="majorBidi" w:hAnsiTheme="majorBidi"/>
          <w:b/>
          <w:bCs/>
          <w:color w:val="auto"/>
          <w:sz w:val="28"/>
          <w:szCs w:val="28"/>
          <w:lang w:bidi="ar-JO"/>
        </w:rPr>
        <w:lastRenderedPageBreak/>
        <w:t>[2] Medium Line Model</w:t>
      </w:r>
    </w:p>
    <w:p w14:paraId="286C6C21" w14:textId="77777777" w:rsidR="009C0A07" w:rsidRPr="00D767CB" w:rsidRDefault="009C0A07" w:rsidP="009C0A07">
      <w:pPr>
        <w:spacing w:after="0" w:line="360" w:lineRule="auto"/>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Important notes about short line model:</w:t>
      </w:r>
    </w:p>
    <w:p w14:paraId="627CEB5A" w14:textId="4224FF7A" w:rsidR="009C0A07" w:rsidRPr="00D767CB" w:rsidRDefault="000E77AA" w:rsidP="009C0A07">
      <w:pPr>
        <w:pStyle w:val="ListParagraph"/>
        <w:numPr>
          <w:ilvl w:val="0"/>
          <w:numId w:val="3"/>
        </w:num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80km &lt; </w:t>
      </w:r>
      <w:r w:rsidR="009C0A07" w:rsidRPr="00D767CB">
        <w:rPr>
          <w:rFonts w:asciiTheme="majorBidi" w:hAnsiTheme="majorBidi" w:cstheme="majorBidi"/>
          <w:sz w:val="24"/>
          <w:szCs w:val="24"/>
          <w:lang w:bidi="ar-JO"/>
        </w:rPr>
        <w:t xml:space="preserve">Line length (L) &lt; </w:t>
      </w:r>
      <w:r w:rsidRPr="00D767CB">
        <w:rPr>
          <w:rFonts w:asciiTheme="majorBidi" w:hAnsiTheme="majorBidi" w:cstheme="majorBidi"/>
          <w:sz w:val="24"/>
          <w:szCs w:val="24"/>
          <w:lang w:bidi="ar-JO"/>
        </w:rPr>
        <w:t>250</w:t>
      </w:r>
      <w:r w:rsidR="009C0A07" w:rsidRPr="00D767CB">
        <w:rPr>
          <w:rFonts w:asciiTheme="majorBidi" w:hAnsiTheme="majorBidi" w:cstheme="majorBidi"/>
          <w:sz w:val="24"/>
          <w:szCs w:val="24"/>
          <w:lang w:bidi="ar-JO"/>
        </w:rPr>
        <w:t>km.</w:t>
      </w:r>
    </w:p>
    <w:p w14:paraId="6D5DD2D4" w14:textId="1120B91B" w:rsidR="009C0A07" w:rsidRPr="00D767CB" w:rsidRDefault="000E77AA" w:rsidP="009C0A07">
      <w:pPr>
        <w:pStyle w:val="ListParagraph"/>
        <w:numPr>
          <w:ilvl w:val="0"/>
          <w:numId w:val="3"/>
        </w:num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As the length of the transmission line increases</w:t>
      </w:r>
      <w:r w:rsidR="008A5440" w:rsidRPr="00D767CB">
        <w:rPr>
          <w:rFonts w:asciiTheme="majorBidi" w:hAnsiTheme="majorBidi" w:cstheme="majorBidi"/>
          <w:sz w:val="24"/>
          <w:szCs w:val="24"/>
          <w:lang w:bidi="ar-JO"/>
        </w:rPr>
        <w:t>, the line charging current becomes appreciable and the shunt capacitance must be considered.</w:t>
      </w:r>
    </w:p>
    <w:p w14:paraId="436E07E0" w14:textId="700AE420" w:rsidR="009C0A07" w:rsidRPr="00D767CB" w:rsidRDefault="008A5440" w:rsidP="009C0A07">
      <w:pPr>
        <w:pStyle w:val="ListParagraph"/>
        <w:numPr>
          <w:ilvl w:val="0"/>
          <w:numId w:val="3"/>
        </w:num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For medium length transmission lines, half of the shunt capacitance may be considered to be lumped at each end of the line. This is referred to as the nominal π model.</w:t>
      </w:r>
    </w:p>
    <w:p w14:paraId="6CDEA4D8" w14:textId="7E6A35EA" w:rsidR="008A5440" w:rsidRPr="00D767CB" w:rsidRDefault="008A5440" w:rsidP="008A5440">
      <w:pPr>
        <w:spacing w:after="0" w:line="360" w:lineRule="auto"/>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Model equivalent circuit:</w:t>
      </w:r>
    </w:p>
    <w:p w14:paraId="29E89B5F" w14:textId="173CE986" w:rsidR="008A5440" w:rsidRPr="00D767CB" w:rsidRDefault="008A5440" w:rsidP="008A5440">
      <w:pPr>
        <w:keepNext/>
        <w:spacing w:after="0" w:line="240" w:lineRule="auto"/>
        <w:jc w:val="center"/>
        <w:rPr>
          <w:rFonts w:asciiTheme="majorBidi" w:hAnsiTheme="majorBidi" w:cstheme="majorBidi"/>
        </w:rPr>
      </w:pPr>
      <w:r w:rsidRPr="00D767CB">
        <w:rPr>
          <w:rFonts w:asciiTheme="majorBidi" w:hAnsiTheme="majorBidi" w:cstheme="majorBidi"/>
          <w:noProof/>
        </w:rPr>
        <w:drawing>
          <wp:inline distT="0" distB="0" distL="0" distR="0" wp14:anchorId="1063CAE0" wp14:editId="0B53BDDC">
            <wp:extent cx="4595854" cy="1909027"/>
            <wp:effectExtent l="0" t="0" r="0" b="0"/>
            <wp:docPr id="5" name="Picture 5" descr="Why do we take A=D in transmission line analysi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Why do we take A=D in transmission line analysis? - Quora"/>
                    <pic:cNvPicPr>
                      <a:picLocks noChangeAspect="1" noChangeArrowheads="1"/>
                    </pic:cNvPicPr>
                  </pic:nvPicPr>
                  <pic:blipFill rotWithShape="1">
                    <a:blip r:embed="rId43">
                      <a:biLevel thresh="75000"/>
                      <a:extLst>
                        <a:ext uri="{BEBA8EAE-BF5A-486C-A8C5-ECC9F3942E4B}">
                          <a14:imgProps xmlns:a14="http://schemas.microsoft.com/office/drawing/2010/main">
                            <a14:imgLayer r:embed="rId44">
                              <a14:imgEffect>
                                <a14:sharpenSoften amount="100000"/>
                              </a14:imgEffect>
                              <a14:imgEffect>
                                <a14:colorTemperature colorTemp="112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t="2625" b="57498"/>
                    <a:stretch/>
                  </pic:blipFill>
                  <pic:spPr bwMode="auto">
                    <a:xfrm>
                      <a:off x="0" y="0"/>
                      <a:ext cx="4726920" cy="1963469"/>
                    </a:xfrm>
                    <a:prstGeom prst="rect">
                      <a:avLst/>
                    </a:prstGeom>
                    <a:noFill/>
                    <a:ln>
                      <a:noFill/>
                    </a:ln>
                    <a:extLst>
                      <a:ext uri="{53640926-AAD7-44D8-BBD7-CCE9431645EC}">
                        <a14:shadowObscured xmlns:a14="http://schemas.microsoft.com/office/drawing/2010/main"/>
                      </a:ext>
                    </a:extLst>
                  </pic:spPr>
                </pic:pic>
              </a:graphicData>
            </a:graphic>
          </wp:inline>
        </w:drawing>
      </w:r>
    </w:p>
    <w:p w14:paraId="5B9D64D3" w14:textId="3770F847" w:rsidR="008A5440" w:rsidRPr="00D767CB" w:rsidRDefault="008A5440" w:rsidP="00885973">
      <w:pPr>
        <w:pStyle w:val="Caption"/>
        <w:spacing w:after="0"/>
        <w:jc w:val="center"/>
        <w:rPr>
          <w:rFonts w:asciiTheme="majorBidi" w:hAnsiTheme="majorBidi" w:cstheme="majorBidi"/>
          <w:i w:val="0"/>
          <w:iCs w:val="0"/>
          <w:color w:val="auto"/>
          <w:sz w:val="20"/>
          <w:szCs w:val="20"/>
        </w:rPr>
      </w:pPr>
      <w:r w:rsidRPr="00D767CB">
        <w:rPr>
          <w:rFonts w:asciiTheme="majorBidi" w:hAnsiTheme="majorBidi" w:cstheme="majorBidi"/>
          <w:i w:val="0"/>
          <w:iCs w:val="0"/>
          <w:color w:val="auto"/>
          <w:sz w:val="20"/>
          <w:szCs w:val="20"/>
        </w:rPr>
        <w:t xml:space="preserve">Figure </w:t>
      </w:r>
      <w:r w:rsidRPr="00D767CB">
        <w:rPr>
          <w:rFonts w:asciiTheme="majorBidi" w:hAnsiTheme="majorBidi" w:cstheme="majorBidi"/>
          <w:i w:val="0"/>
          <w:iCs w:val="0"/>
          <w:color w:val="auto"/>
          <w:sz w:val="20"/>
          <w:szCs w:val="20"/>
        </w:rPr>
        <w:fldChar w:fldCharType="begin"/>
      </w:r>
      <w:r w:rsidRPr="00D767CB">
        <w:rPr>
          <w:rFonts w:asciiTheme="majorBidi" w:hAnsiTheme="majorBidi" w:cstheme="majorBidi"/>
          <w:i w:val="0"/>
          <w:iCs w:val="0"/>
          <w:color w:val="auto"/>
          <w:sz w:val="20"/>
          <w:szCs w:val="20"/>
        </w:rPr>
        <w:instrText xml:space="preserve"> SEQ Figure \* ARABIC </w:instrText>
      </w:r>
      <w:r w:rsidRPr="00D767CB">
        <w:rPr>
          <w:rFonts w:asciiTheme="majorBidi" w:hAnsiTheme="majorBidi" w:cstheme="majorBidi"/>
          <w:i w:val="0"/>
          <w:iCs w:val="0"/>
          <w:color w:val="auto"/>
          <w:sz w:val="20"/>
          <w:szCs w:val="20"/>
        </w:rPr>
        <w:fldChar w:fldCharType="separate"/>
      </w:r>
      <w:r w:rsidR="00A77038" w:rsidRPr="00D767CB">
        <w:rPr>
          <w:rFonts w:asciiTheme="majorBidi" w:hAnsiTheme="majorBidi" w:cstheme="majorBidi"/>
          <w:i w:val="0"/>
          <w:iCs w:val="0"/>
          <w:noProof/>
          <w:color w:val="auto"/>
          <w:sz w:val="20"/>
          <w:szCs w:val="20"/>
        </w:rPr>
        <w:t>3</w:t>
      </w:r>
      <w:r w:rsidRPr="00D767CB">
        <w:rPr>
          <w:rFonts w:asciiTheme="majorBidi" w:hAnsiTheme="majorBidi" w:cstheme="majorBidi"/>
          <w:i w:val="0"/>
          <w:iCs w:val="0"/>
          <w:color w:val="auto"/>
          <w:sz w:val="20"/>
          <w:szCs w:val="20"/>
        </w:rPr>
        <w:fldChar w:fldCharType="end"/>
      </w:r>
      <w:r w:rsidRPr="00D767CB">
        <w:rPr>
          <w:rFonts w:asciiTheme="majorBidi" w:hAnsiTheme="majorBidi" w:cstheme="majorBidi"/>
          <w:i w:val="0"/>
          <w:iCs w:val="0"/>
          <w:color w:val="auto"/>
          <w:sz w:val="20"/>
          <w:szCs w:val="20"/>
        </w:rPr>
        <w:t xml:space="preserve">: Medium Transmission Line </w:t>
      </w:r>
      <w:r w:rsidRPr="00D767CB">
        <w:rPr>
          <w:rFonts w:asciiTheme="majorBidi" w:hAnsiTheme="majorBidi" w:cstheme="majorBidi"/>
          <w:i w:val="0"/>
          <w:iCs w:val="0"/>
          <w:color w:val="auto"/>
          <w:sz w:val="22"/>
          <w:szCs w:val="22"/>
        </w:rPr>
        <w:t xml:space="preserve">π </w:t>
      </w:r>
      <w:r w:rsidRPr="00D767CB">
        <w:rPr>
          <w:rFonts w:asciiTheme="majorBidi" w:hAnsiTheme="majorBidi" w:cstheme="majorBidi"/>
          <w:i w:val="0"/>
          <w:iCs w:val="0"/>
          <w:color w:val="auto"/>
          <w:sz w:val="20"/>
          <w:szCs w:val="20"/>
        </w:rPr>
        <w:t>Model</w:t>
      </w:r>
    </w:p>
    <w:p w14:paraId="2ACCF3C3" w14:textId="56487B34" w:rsidR="008A5440" w:rsidRPr="00D767CB" w:rsidRDefault="005F7B17" w:rsidP="009C0A07">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Where:</w:t>
      </w:r>
    </w:p>
    <w:p w14:paraId="35AB6C9B" w14:textId="49FF025C" w:rsidR="005F7B17" w:rsidRPr="00D767CB" w:rsidRDefault="005F7B17" w:rsidP="009C0A07">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Z = total series impedance of the transmission line.</w:t>
      </w:r>
    </w:p>
    <w:p w14:paraId="651FDD97" w14:textId="2DD5A25A" w:rsidR="005F7B17" w:rsidRPr="00D767CB" w:rsidRDefault="005F7B17" w:rsidP="005F7B17">
      <w:pPr>
        <w:spacing w:after="0" w:line="360" w:lineRule="auto"/>
        <w:jc w:val="center"/>
        <w:rPr>
          <w:rFonts w:asciiTheme="majorBidi" w:hAnsiTheme="majorBidi" w:cstheme="majorBidi"/>
          <w:sz w:val="24"/>
          <w:szCs w:val="24"/>
          <w:lang w:bidi="ar-JO"/>
        </w:rPr>
      </w:pPr>
      <w:r w:rsidRPr="00D767CB">
        <w:rPr>
          <w:rFonts w:asciiTheme="majorBidi" w:hAnsiTheme="majorBidi" w:cstheme="majorBidi"/>
          <w:position w:val="-10"/>
          <w:sz w:val="24"/>
          <w:szCs w:val="24"/>
          <w:lang w:bidi="ar-JO"/>
        </w:rPr>
        <w:object w:dxaOrig="1520" w:dyaOrig="320" w14:anchorId="61346868">
          <v:shape id="_x0000_i1039" type="#_x0000_t75" style="width:75.75pt;height:15.8pt" o:ole="">
            <v:imagedata r:id="rId45" o:title=""/>
          </v:shape>
          <o:OLEObject Type="Embed" ProgID="Equation.DSMT4" ShapeID="_x0000_i1039" DrawAspect="Content" ObjectID="_1669406963" r:id="rId46"/>
        </w:object>
      </w:r>
    </w:p>
    <w:p w14:paraId="7D9A2E01" w14:textId="71C67267" w:rsidR="005F7B17" w:rsidRPr="00D767CB" w:rsidRDefault="005F7B17" w:rsidP="009C0A07">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Y = total shunt admittance of the transmission line.</w:t>
      </w:r>
    </w:p>
    <w:p w14:paraId="134FA700" w14:textId="77C21A81" w:rsidR="005F7B17" w:rsidRPr="00D767CB" w:rsidRDefault="005F7B17" w:rsidP="005F7B17">
      <w:pPr>
        <w:spacing w:after="0" w:line="360" w:lineRule="auto"/>
        <w:jc w:val="center"/>
        <w:rPr>
          <w:rFonts w:asciiTheme="majorBidi" w:hAnsiTheme="majorBidi" w:cstheme="majorBidi"/>
          <w:sz w:val="24"/>
          <w:szCs w:val="24"/>
          <w:lang w:bidi="ar-JO"/>
        </w:rPr>
      </w:pPr>
      <w:r w:rsidRPr="00D767CB">
        <w:rPr>
          <w:rFonts w:asciiTheme="majorBidi" w:hAnsiTheme="majorBidi" w:cstheme="majorBidi"/>
          <w:position w:val="-10"/>
          <w:sz w:val="24"/>
          <w:szCs w:val="24"/>
          <w:lang w:bidi="ar-JO"/>
        </w:rPr>
        <w:object w:dxaOrig="1540" w:dyaOrig="320" w14:anchorId="60411C33">
          <v:shape id="_x0000_i1040" type="#_x0000_t75" style="width:77.4pt;height:15.8pt" o:ole="">
            <v:imagedata r:id="rId47" o:title=""/>
          </v:shape>
          <o:OLEObject Type="Embed" ProgID="Equation.DSMT4" ShapeID="_x0000_i1040" DrawAspect="Content" ObjectID="_1669406964" r:id="rId48"/>
        </w:object>
      </w:r>
    </w:p>
    <w:p w14:paraId="6C7FAF76" w14:textId="69727D87" w:rsidR="005F7B17" w:rsidRPr="00D767CB" w:rsidRDefault="005F7B17" w:rsidP="005F7B17">
      <w:pPr>
        <w:spacing w:after="0" w:line="360" w:lineRule="auto"/>
        <w:ind w:firstLine="360"/>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Under normal condition, the shunt conductance per unit length which is represents the leakage current over the insulators and due to corona, is negligible and </w:t>
      </w:r>
      <w:r w:rsidRPr="00D767CB">
        <w:rPr>
          <w:rFonts w:asciiTheme="majorBidi" w:hAnsiTheme="majorBidi" w:cstheme="majorBidi"/>
          <w:i/>
          <w:iCs/>
          <w:sz w:val="24"/>
          <w:szCs w:val="24"/>
          <w:lang w:bidi="ar-JO"/>
        </w:rPr>
        <w:t>G</w:t>
      </w:r>
      <w:r w:rsidRPr="00D767CB">
        <w:rPr>
          <w:rFonts w:asciiTheme="majorBidi" w:hAnsiTheme="majorBidi" w:cstheme="majorBidi"/>
          <w:sz w:val="24"/>
          <w:szCs w:val="24"/>
          <w:lang w:bidi="ar-JO"/>
        </w:rPr>
        <w:t xml:space="preserve"> is assumed to be zero, </w:t>
      </w:r>
      <w:r w:rsidRPr="00D767CB">
        <w:rPr>
          <w:rFonts w:asciiTheme="majorBidi" w:hAnsiTheme="majorBidi" w:cstheme="majorBidi"/>
          <w:i/>
          <w:iCs/>
          <w:sz w:val="24"/>
          <w:szCs w:val="24"/>
          <w:lang w:bidi="ar-JO"/>
        </w:rPr>
        <w:t>C</w:t>
      </w:r>
      <w:r w:rsidRPr="00D767CB">
        <w:rPr>
          <w:rFonts w:asciiTheme="majorBidi" w:hAnsiTheme="majorBidi" w:cstheme="majorBidi"/>
          <w:sz w:val="24"/>
          <w:szCs w:val="24"/>
          <w:lang w:bidi="ar-JO"/>
        </w:rPr>
        <w:t xml:space="preserve"> is the line to neutral capacitance per km and </w:t>
      </w:r>
      <w:r w:rsidRPr="00D767CB">
        <w:rPr>
          <w:rFonts w:asciiTheme="majorBidi" w:hAnsiTheme="majorBidi" w:cstheme="majorBidi"/>
          <w:i/>
          <w:iCs/>
          <w:sz w:val="24"/>
          <w:szCs w:val="24"/>
          <w:lang w:bidi="ar-JO"/>
        </w:rPr>
        <w:t>l</w:t>
      </w:r>
      <w:r w:rsidRPr="00D767CB">
        <w:rPr>
          <w:rFonts w:asciiTheme="majorBidi" w:hAnsiTheme="majorBidi" w:cstheme="majorBidi"/>
          <w:sz w:val="24"/>
          <w:szCs w:val="24"/>
          <w:lang w:bidi="ar-JO"/>
        </w:rPr>
        <w:t xml:space="preserve"> is the transmission line length.</w:t>
      </w:r>
    </w:p>
    <w:p w14:paraId="6F30F5C3" w14:textId="6C60F9D5" w:rsidR="009C0A07" w:rsidRPr="00D767CB" w:rsidRDefault="009C0A07" w:rsidP="009C0A07">
      <w:pPr>
        <w:spacing w:after="0" w:line="360" w:lineRule="auto"/>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 xml:space="preserve">Line </w:t>
      </w:r>
      <w:r w:rsidR="00885973" w:rsidRPr="00D767CB">
        <w:rPr>
          <w:rFonts w:asciiTheme="majorBidi" w:hAnsiTheme="majorBidi" w:cstheme="majorBidi"/>
          <w:b/>
          <w:bCs/>
          <w:sz w:val="24"/>
          <w:szCs w:val="24"/>
          <w:lang w:bidi="ar-JO"/>
        </w:rPr>
        <w:t>E</w:t>
      </w:r>
      <w:r w:rsidRPr="00D767CB">
        <w:rPr>
          <w:rFonts w:asciiTheme="majorBidi" w:hAnsiTheme="majorBidi" w:cstheme="majorBidi"/>
          <w:b/>
          <w:bCs/>
          <w:sz w:val="24"/>
          <w:szCs w:val="24"/>
          <w:lang w:bidi="ar-JO"/>
        </w:rPr>
        <w:t>lectrical Analysis:</w:t>
      </w:r>
    </w:p>
    <w:p w14:paraId="0E9ED7A0" w14:textId="79E13548" w:rsidR="00047A15" w:rsidRPr="00D767CB" w:rsidRDefault="00047A15" w:rsidP="00047A15">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To analyze this circuit (Model) we start by expressing the currents passing through the shunt capacitance and the series impedance in terms of the sending </w:t>
      </w:r>
      <w:r w:rsidR="00225821" w:rsidRPr="00D767CB">
        <w:rPr>
          <w:rFonts w:asciiTheme="majorBidi" w:hAnsiTheme="majorBidi" w:cstheme="majorBidi"/>
          <w:sz w:val="24"/>
          <w:szCs w:val="24"/>
          <w:lang w:bidi="ar-JO"/>
        </w:rPr>
        <w:t>and receiving ends</w:t>
      </w:r>
      <w:r w:rsidRPr="00D767CB">
        <w:rPr>
          <w:rFonts w:asciiTheme="majorBidi" w:hAnsiTheme="majorBidi" w:cstheme="majorBidi"/>
          <w:sz w:val="24"/>
          <w:szCs w:val="24"/>
          <w:lang w:bidi="ar-JO"/>
        </w:rPr>
        <w:t xml:space="preserve"> voltages and currents:</w:t>
      </w:r>
    </w:p>
    <w:p w14:paraId="54249060" w14:textId="137C290A" w:rsidR="00047A15" w:rsidRPr="00D767CB" w:rsidRDefault="00047A15" w:rsidP="00047A15">
      <w:pPr>
        <w:pStyle w:val="ListParagraph"/>
        <w:numPr>
          <w:ilvl w:val="0"/>
          <w:numId w:val="5"/>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The current passing through the shunt capacitance at the sending end</w:t>
      </w:r>
      <w:r w:rsidR="00225821" w:rsidRPr="00D767CB">
        <w:rPr>
          <w:rFonts w:asciiTheme="majorBidi" w:hAnsiTheme="majorBidi" w:cstheme="majorBidi"/>
          <w:sz w:val="24"/>
          <w:szCs w:val="24"/>
          <w:lang w:bidi="ar-JO"/>
        </w:rPr>
        <w:t xml:space="preserve"> (I</w:t>
      </w:r>
      <w:r w:rsidR="00225821" w:rsidRPr="00D767CB">
        <w:rPr>
          <w:rFonts w:asciiTheme="majorBidi" w:hAnsiTheme="majorBidi" w:cstheme="majorBidi"/>
          <w:sz w:val="24"/>
          <w:szCs w:val="24"/>
          <w:vertAlign w:val="subscript"/>
          <w:lang w:bidi="ar-JO"/>
        </w:rPr>
        <w:t>C1</w:t>
      </w:r>
      <w:r w:rsidR="00225821" w:rsidRPr="00D767CB">
        <w:rPr>
          <w:rFonts w:asciiTheme="majorBidi" w:hAnsiTheme="majorBidi" w:cstheme="majorBidi"/>
          <w:sz w:val="24"/>
          <w:szCs w:val="24"/>
          <w:lang w:bidi="ar-JO"/>
        </w:rPr>
        <w:t>)</w:t>
      </w:r>
      <w:r w:rsidRPr="00D767CB">
        <w:rPr>
          <w:rFonts w:asciiTheme="majorBidi" w:hAnsiTheme="majorBidi" w:cstheme="majorBidi"/>
          <w:sz w:val="24"/>
          <w:szCs w:val="24"/>
          <w:lang w:bidi="ar-JO"/>
        </w:rPr>
        <w: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047A15" w:rsidRPr="00D767CB" w14:paraId="221D1B40" w14:textId="77777777" w:rsidTr="00FA752F">
        <w:tc>
          <w:tcPr>
            <w:tcW w:w="715" w:type="dxa"/>
            <w:vAlign w:val="center"/>
          </w:tcPr>
          <w:p w14:paraId="43F355CB" w14:textId="77777777" w:rsidR="00047A15" w:rsidRPr="00D767CB" w:rsidRDefault="00047A15" w:rsidP="00FA752F">
            <w:pPr>
              <w:pStyle w:val="MTDisplayEquation"/>
              <w:spacing w:after="120" w:line="276" w:lineRule="auto"/>
              <w:jc w:val="center"/>
            </w:pPr>
          </w:p>
        </w:tc>
        <w:tc>
          <w:tcPr>
            <w:tcW w:w="8100" w:type="dxa"/>
            <w:vAlign w:val="center"/>
          </w:tcPr>
          <w:p w14:paraId="692F369E" w14:textId="69714F16" w:rsidR="00047A15" w:rsidRPr="00D767CB" w:rsidRDefault="00047A15" w:rsidP="00225821">
            <w:pPr>
              <w:pStyle w:val="MTDisplayEquation"/>
              <w:spacing w:line="360" w:lineRule="auto"/>
              <w:jc w:val="center"/>
            </w:pPr>
            <w:r w:rsidRPr="00D767CB">
              <w:t xml:space="preserve"> </w:t>
            </w:r>
            <w:r w:rsidRPr="00D767CB">
              <w:rPr>
                <w:position w:val="-24"/>
              </w:rPr>
              <w:object w:dxaOrig="1040" w:dyaOrig="620" w14:anchorId="7A42A2ED">
                <v:shape id="_x0000_i1041" type="#_x0000_t75" style="width:51.6pt;height:30.8pt" o:ole="">
                  <v:imagedata r:id="rId49" o:title=""/>
                </v:shape>
                <o:OLEObject Type="Embed" ProgID="Equation.DSMT4" ShapeID="_x0000_i1041" DrawAspect="Content" ObjectID="_1669406965" r:id="rId50"/>
              </w:object>
            </w:r>
          </w:p>
        </w:tc>
        <w:tc>
          <w:tcPr>
            <w:tcW w:w="692" w:type="dxa"/>
            <w:vAlign w:val="center"/>
          </w:tcPr>
          <w:p w14:paraId="534F3E7D" w14:textId="3D137887" w:rsidR="00047A15" w:rsidRPr="00D767CB" w:rsidRDefault="00047A15" w:rsidP="00FA752F">
            <w:pPr>
              <w:pStyle w:val="MTDisplayEquation"/>
              <w:spacing w:after="120" w:line="276" w:lineRule="auto"/>
              <w:jc w:val="center"/>
            </w:pPr>
            <w:r w:rsidRPr="00D767CB">
              <w:t>(6)</w:t>
            </w:r>
          </w:p>
        </w:tc>
      </w:tr>
    </w:tbl>
    <w:p w14:paraId="6C89A766" w14:textId="056BA809" w:rsidR="00047A15" w:rsidRPr="00D767CB" w:rsidRDefault="00047A15" w:rsidP="00047A15">
      <w:pPr>
        <w:pStyle w:val="ListParagraph"/>
        <w:numPr>
          <w:ilvl w:val="0"/>
          <w:numId w:val="5"/>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lastRenderedPageBreak/>
        <w:t>The current passing through the shunt capacitance at the receiving end</w:t>
      </w:r>
      <w:r w:rsidR="00225821" w:rsidRPr="00D767CB">
        <w:rPr>
          <w:rFonts w:asciiTheme="majorBidi" w:hAnsiTheme="majorBidi" w:cstheme="majorBidi"/>
          <w:sz w:val="24"/>
          <w:szCs w:val="24"/>
          <w:lang w:bidi="ar-JO"/>
        </w:rPr>
        <w:t xml:space="preserve"> (I</w:t>
      </w:r>
      <w:r w:rsidR="00225821" w:rsidRPr="00D767CB">
        <w:rPr>
          <w:rFonts w:asciiTheme="majorBidi" w:hAnsiTheme="majorBidi" w:cstheme="majorBidi"/>
          <w:sz w:val="24"/>
          <w:szCs w:val="24"/>
          <w:vertAlign w:val="subscript"/>
          <w:lang w:bidi="ar-JO"/>
        </w:rPr>
        <w:t>C2</w:t>
      </w:r>
      <w:r w:rsidR="00225821" w:rsidRPr="00D767CB">
        <w:rPr>
          <w:rFonts w:asciiTheme="majorBidi" w:hAnsiTheme="majorBidi" w:cstheme="majorBidi"/>
          <w:sz w:val="24"/>
          <w:szCs w:val="24"/>
          <w:lang w:bidi="ar-JO"/>
        </w:rPr>
        <w:t>)</w:t>
      </w:r>
      <w:r w:rsidRPr="00D767CB">
        <w:rPr>
          <w:rFonts w:asciiTheme="majorBidi" w:hAnsiTheme="majorBidi" w:cstheme="majorBidi"/>
          <w:sz w:val="24"/>
          <w:szCs w:val="24"/>
          <w:lang w:bidi="ar-JO"/>
        </w:rPr>
        <w: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225821" w:rsidRPr="00D767CB" w14:paraId="416E70E3" w14:textId="77777777" w:rsidTr="00FA752F">
        <w:tc>
          <w:tcPr>
            <w:tcW w:w="715" w:type="dxa"/>
            <w:vAlign w:val="center"/>
          </w:tcPr>
          <w:p w14:paraId="3E5BCA8C" w14:textId="77777777" w:rsidR="00225821" w:rsidRPr="00D767CB" w:rsidRDefault="00225821" w:rsidP="00225821">
            <w:pPr>
              <w:pStyle w:val="MTDisplayEquation"/>
              <w:spacing w:line="360" w:lineRule="auto"/>
              <w:jc w:val="center"/>
            </w:pPr>
          </w:p>
        </w:tc>
        <w:tc>
          <w:tcPr>
            <w:tcW w:w="8100" w:type="dxa"/>
            <w:vAlign w:val="center"/>
          </w:tcPr>
          <w:p w14:paraId="627637BF" w14:textId="5EA95D9A" w:rsidR="00225821" w:rsidRPr="00D767CB" w:rsidRDefault="00225821" w:rsidP="00225821">
            <w:pPr>
              <w:pStyle w:val="MTDisplayEquation"/>
              <w:spacing w:line="360" w:lineRule="auto"/>
              <w:jc w:val="center"/>
            </w:pPr>
            <w:r w:rsidRPr="00D767CB">
              <w:t xml:space="preserve"> </w:t>
            </w:r>
            <w:r w:rsidRPr="00D767CB">
              <w:rPr>
                <w:position w:val="-24"/>
              </w:rPr>
              <w:object w:dxaOrig="1080" w:dyaOrig="620" w14:anchorId="1394610C">
                <v:shape id="_x0000_i1042" type="#_x0000_t75" style="width:54.1pt;height:30.8pt" o:ole="">
                  <v:imagedata r:id="rId51" o:title=""/>
                </v:shape>
                <o:OLEObject Type="Embed" ProgID="Equation.DSMT4" ShapeID="_x0000_i1042" DrawAspect="Content" ObjectID="_1669406966" r:id="rId52"/>
              </w:object>
            </w:r>
          </w:p>
        </w:tc>
        <w:tc>
          <w:tcPr>
            <w:tcW w:w="692" w:type="dxa"/>
            <w:vAlign w:val="center"/>
          </w:tcPr>
          <w:p w14:paraId="6C4580E3" w14:textId="70C508B2" w:rsidR="00225821" w:rsidRPr="00D767CB" w:rsidRDefault="00225821" w:rsidP="00225821">
            <w:pPr>
              <w:pStyle w:val="MTDisplayEquation"/>
              <w:spacing w:line="360" w:lineRule="auto"/>
              <w:jc w:val="center"/>
            </w:pPr>
            <w:r w:rsidRPr="00D767CB">
              <w:t>(7)</w:t>
            </w:r>
          </w:p>
        </w:tc>
      </w:tr>
    </w:tbl>
    <w:p w14:paraId="6FA126FB" w14:textId="5C84A635" w:rsidR="00225821" w:rsidRPr="00D767CB" w:rsidRDefault="00225821" w:rsidP="00225821">
      <w:pPr>
        <w:pStyle w:val="ListParagraph"/>
        <w:numPr>
          <w:ilvl w:val="0"/>
          <w:numId w:val="5"/>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The current passing through the series impedance (I</w:t>
      </w:r>
      <w:r w:rsidRPr="00D767CB">
        <w:rPr>
          <w:rFonts w:asciiTheme="majorBidi" w:hAnsiTheme="majorBidi" w:cstheme="majorBidi"/>
          <w:sz w:val="24"/>
          <w:szCs w:val="24"/>
          <w:vertAlign w:val="subscript"/>
          <w:lang w:bidi="ar-JO"/>
        </w:rPr>
        <w:t>L</w:t>
      </w:r>
      <w:r w:rsidRPr="00D767CB">
        <w:rPr>
          <w:rFonts w:asciiTheme="majorBidi" w:hAnsiTheme="majorBidi" w:cstheme="majorBidi"/>
          <w:sz w:val="24"/>
          <w:szCs w:val="24"/>
          <w:lang w:bidi="ar-JO"/>
        </w:rPr>
        <w: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225821" w:rsidRPr="00D767CB" w14:paraId="1DE73A0C" w14:textId="77777777" w:rsidTr="00FA752F">
        <w:tc>
          <w:tcPr>
            <w:tcW w:w="715" w:type="dxa"/>
            <w:vAlign w:val="center"/>
          </w:tcPr>
          <w:p w14:paraId="570A488C" w14:textId="77777777" w:rsidR="00225821" w:rsidRPr="00D767CB" w:rsidRDefault="00225821" w:rsidP="00FA752F">
            <w:pPr>
              <w:pStyle w:val="MTDisplayEquation"/>
              <w:spacing w:line="360" w:lineRule="auto"/>
              <w:jc w:val="center"/>
            </w:pPr>
          </w:p>
        </w:tc>
        <w:tc>
          <w:tcPr>
            <w:tcW w:w="8100" w:type="dxa"/>
            <w:vAlign w:val="center"/>
          </w:tcPr>
          <w:p w14:paraId="408E0970" w14:textId="46C56D12" w:rsidR="00225821" w:rsidRPr="00D767CB" w:rsidRDefault="00225821" w:rsidP="00FA752F">
            <w:pPr>
              <w:pStyle w:val="MTDisplayEquation"/>
              <w:spacing w:line="360" w:lineRule="auto"/>
              <w:jc w:val="center"/>
            </w:pPr>
            <w:r w:rsidRPr="00D767CB">
              <w:t xml:space="preserve"> </w:t>
            </w:r>
            <w:r w:rsidRPr="00D767CB">
              <w:rPr>
                <w:position w:val="-24"/>
              </w:rPr>
              <w:object w:dxaOrig="1420" w:dyaOrig="620" w14:anchorId="00E7C8AD">
                <v:shape id="_x0000_i1043" type="#_x0000_t75" style="width:71.15pt;height:30.8pt" o:ole="">
                  <v:imagedata r:id="rId53" o:title=""/>
                </v:shape>
                <o:OLEObject Type="Embed" ProgID="Equation.DSMT4" ShapeID="_x0000_i1043" DrawAspect="Content" ObjectID="_1669406967" r:id="rId54"/>
              </w:object>
            </w:r>
          </w:p>
        </w:tc>
        <w:tc>
          <w:tcPr>
            <w:tcW w:w="692" w:type="dxa"/>
            <w:vAlign w:val="center"/>
          </w:tcPr>
          <w:p w14:paraId="240CE62E" w14:textId="0C369597" w:rsidR="00225821" w:rsidRPr="00D767CB" w:rsidRDefault="00225821" w:rsidP="00FA752F">
            <w:pPr>
              <w:pStyle w:val="MTDisplayEquation"/>
              <w:spacing w:line="360" w:lineRule="auto"/>
              <w:jc w:val="center"/>
            </w:pPr>
            <w:r w:rsidRPr="00D767CB">
              <w:t>(8)</w:t>
            </w:r>
          </w:p>
        </w:tc>
      </w:tr>
    </w:tbl>
    <w:p w14:paraId="4F7D47CF" w14:textId="77777777" w:rsidR="00225821" w:rsidRPr="00D767CB" w:rsidRDefault="00225821" w:rsidP="00601631">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The next step is to get the equations of the voltage (V</w:t>
      </w:r>
      <w:r w:rsidRPr="00D767CB">
        <w:rPr>
          <w:rFonts w:asciiTheme="majorBidi" w:hAnsiTheme="majorBidi" w:cstheme="majorBidi"/>
          <w:sz w:val="24"/>
          <w:szCs w:val="24"/>
          <w:vertAlign w:val="subscript"/>
          <w:lang w:bidi="ar-JO"/>
        </w:rPr>
        <w:t>S</w:t>
      </w:r>
      <w:r w:rsidRPr="00D767CB">
        <w:rPr>
          <w:rFonts w:asciiTheme="majorBidi" w:hAnsiTheme="majorBidi" w:cstheme="majorBidi"/>
          <w:sz w:val="24"/>
          <w:szCs w:val="24"/>
          <w:lang w:bidi="ar-JO"/>
        </w:rPr>
        <w:t>) and the current (I</w:t>
      </w:r>
      <w:r w:rsidRPr="00D767CB">
        <w:rPr>
          <w:rFonts w:asciiTheme="majorBidi" w:hAnsiTheme="majorBidi" w:cstheme="majorBidi"/>
          <w:sz w:val="24"/>
          <w:szCs w:val="24"/>
          <w:vertAlign w:val="subscript"/>
          <w:lang w:bidi="ar-JO"/>
        </w:rPr>
        <w:t>S</w:t>
      </w:r>
      <w:r w:rsidRPr="00D767CB">
        <w:rPr>
          <w:rFonts w:asciiTheme="majorBidi" w:hAnsiTheme="majorBidi" w:cstheme="majorBidi"/>
          <w:sz w:val="24"/>
          <w:szCs w:val="24"/>
          <w:lang w:bidi="ar-JO"/>
        </w:rPr>
        <w:t>) in terms of the voltage (V</w:t>
      </w:r>
      <w:r w:rsidRPr="00D767CB">
        <w:rPr>
          <w:rFonts w:asciiTheme="majorBidi" w:hAnsiTheme="majorBidi" w:cstheme="majorBidi"/>
          <w:sz w:val="24"/>
          <w:szCs w:val="24"/>
          <w:vertAlign w:val="subscript"/>
          <w:lang w:bidi="ar-JO"/>
        </w:rPr>
        <w:t>R</w:t>
      </w:r>
      <w:r w:rsidRPr="00D767CB">
        <w:rPr>
          <w:rFonts w:asciiTheme="majorBidi" w:hAnsiTheme="majorBidi" w:cstheme="majorBidi"/>
          <w:sz w:val="24"/>
          <w:szCs w:val="24"/>
          <w:lang w:bidi="ar-JO"/>
        </w:rPr>
        <w:t>) and the current (I</w:t>
      </w:r>
      <w:r w:rsidRPr="00D767CB">
        <w:rPr>
          <w:rFonts w:asciiTheme="majorBidi" w:hAnsiTheme="majorBidi" w:cstheme="majorBidi"/>
          <w:sz w:val="24"/>
          <w:szCs w:val="24"/>
          <w:vertAlign w:val="subscript"/>
          <w:lang w:bidi="ar-JO"/>
        </w:rPr>
        <w:t>R</w:t>
      </w:r>
      <w:r w:rsidRPr="00D767CB">
        <w:rPr>
          <w:rFonts w:asciiTheme="majorBidi" w:hAnsiTheme="majorBidi" w:cstheme="majorBidi"/>
          <w:sz w:val="24"/>
          <w:szCs w:val="24"/>
          <w:lang w:bidi="ar-JO"/>
        </w:rPr>
        <w:t>):</w:t>
      </w:r>
    </w:p>
    <w:p w14:paraId="4D4C1BEB" w14:textId="6EA4832A" w:rsidR="00225821" w:rsidRPr="00D767CB" w:rsidRDefault="00225821" w:rsidP="00601631">
      <w:pPr>
        <w:pStyle w:val="ListParagraph"/>
        <w:numPr>
          <w:ilvl w:val="0"/>
          <w:numId w:val="8"/>
        </w:numPr>
        <w:spacing w:after="0" w:line="276" w:lineRule="auto"/>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KVL around the entire loop:</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225821" w:rsidRPr="00D767CB" w14:paraId="601D27F1" w14:textId="77777777" w:rsidTr="00FA752F">
        <w:tc>
          <w:tcPr>
            <w:tcW w:w="715" w:type="dxa"/>
            <w:vAlign w:val="center"/>
          </w:tcPr>
          <w:p w14:paraId="1AC8CDD3" w14:textId="77777777" w:rsidR="00225821" w:rsidRPr="00D767CB" w:rsidRDefault="00225821" w:rsidP="00FA752F">
            <w:pPr>
              <w:pStyle w:val="MTDisplayEquation"/>
              <w:spacing w:line="360" w:lineRule="auto"/>
              <w:jc w:val="center"/>
            </w:pPr>
          </w:p>
        </w:tc>
        <w:tc>
          <w:tcPr>
            <w:tcW w:w="8100" w:type="dxa"/>
            <w:vAlign w:val="center"/>
          </w:tcPr>
          <w:p w14:paraId="248CCD14" w14:textId="06D69E8F" w:rsidR="00225821" w:rsidRPr="00D767CB" w:rsidRDefault="00225821" w:rsidP="00FA752F">
            <w:pPr>
              <w:pStyle w:val="MTDisplayEquation"/>
              <w:spacing w:line="360" w:lineRule="auto"/>
              <w:jc w:val="center"/>
            </w:pPr>
            <w:r w:rsidRPr="00D767CB">
              <w:t xml:space="preserve"> </w:t>
            </w:r>
            <w:r w:rsidRPr="00D767CB">
              <w:rPr>
                <w:position w:val="-12"/>
              </w:rPr>
              <w:object w:dxaOrig="1320" w:dyaOrig="360" w14:anchorId="6BDFE164">
                <v:shape id="_x0000_i1044" type="#_x0000_t75" style="width:66.15pt;height:17.9pt" o:ole="">
                  <v:imagedata r:id="rId55" o:title=""/>
                </v:shape>
                <o:OLEObject Type="Embed" ProgID="Equation.DSMT4" ShapeID="_x0000_i1044" DrawAspect="Content" ObjectID="_1669406968" r:id="rId56"/>
              </w:object>
            </w:r>
          </w:p>
        </w:tc>
        <w:tc>
          <w:tcPr>
            <w:tcW w:w="692" w:type="dxa"/>
            <w:vAlign w:val="center"/>
          </w:tcPr>
          <w:p w14:paraId="48A43F4C" w14:textId="4F5EBC4D" w:rsidR="00225821" w:rsidRPr="00D767CB" w:rsidRDefault="00225821" w:rsidP="00FA752F">
            <w:pPr>
              <w:pStyle w:val="MTDisplayEquation"/>
              <w:spacing w:line="360" w:lineRule="auto"/>
              <w:jc w:val="center"/>
            </w:pPr>
            <w:r w:rsidRPr="00D767CB">
              <w:t>(9)</w:t>
            </w:r>
          </w:p>
        </w:tc>
      </w:tr>
    </w:tbl>
    <w:p w14:paraId="5417A235" w14:textId="77777777" w:rsidR="00225821" w:rsidRPr="00D767CB" w:rsidRDefault="00225821" w:rsidP="00225821">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Now substitute equation (8) in equation (9) yields to</w:t>
      </w:r>
    </w:p>
    <w:p w14:paraId="6AB64807" w14:textId="5D695D6C" w:rsidR="00B85EDD" w:rsidRPr="00D767CB" w:rsidRDefault="00B85EDD" w:rsidP="00B85EDD">
      <w:pPr>
        <w:spacing w:after="0" w:line="360" w:lineRule="auto"/>
        <w:jc w:val="center"/>
        <w:rPr>
          <w:rFonts w:asciiTheme="majorBidi" w:hAnsiTheme="majorBidi" w:cstheme="majorBidi"/>
        </w:rPr>
      </w:pPr>
      <w:r w:rsidRPr="00D767CB">
        <w:rPr>
          <w:rFonts w:asciiTheme="majorBidi" w:hAnsiTheme="majorBidi" w:cstheme="majorBidi"/>
          <w:position w:val="-24"/>
        </w:rPr>
        <w:object w:dxaOrig="2220" w:dyaOrig="620" w14:anchorId="1F277456">
          <v:shape id="_x0000_i1045" type="#_x0000_t75" style="width:111.1pt;height:30.8pt" o:ole="">
            <v:imagedata r:id="rId57" o:title=""/>
          </v:shape>
          <o:OLEObject Type="Embed" ProgID="Equation.DSMT4" ShapeID="_x0000_i1045" DrawAspect="Content" ObjectID="_1669406969" r:id="rId58"/>
        </w:object>
      </w:r>
    </w:p>
    <w:p w14:paraId="2E31CE07" w14:textId="0332F5F0" w:rsidR="00B85EDD" w:rsidRPr="00D767CB" w:rsidRDefault="00B85EDD" w:rsidP="00601631">
      <w:pPr>
        <w:spacing w:after="0" w:line="276" w:lineRule="auto"/>
        <w:rPr>
          <w:rFonts w:asciiTheme="majorBidi" w:hAnsiTheme="majorBidi" w:cstheme="majorBidi"/>
          <w:sz w:val="24"/>
          <w:szCs w:val="24"/>
        </w:rPr>
      </w:pPr>
      <w:r w:rsidRPr="00D767CB">
        <w:rPr>
          <w:rFonts w:asciiTheme="majorBidi" w:hAnsiTheme="majorBidi" w:cstheme="majorBidi"/>
          <w:sz w:val="24"/>
          <w:szCs w:val="24"/>
        </w:rPr>
        <w:t>Rearrange this equation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EDD" w:rsidRPr="00D767CB" w14:paraId="328B3C87" w14:textId="77777777" w:rsidTr="00FA752F">
        <w:tc>
          <w:tcPr>
            <w:tcW w:w="715" w:type="dxa"/>
            <w:vAlign w:val="center"/>
          </w:tcPr>
          <w:p w14:paraId="778F2DB7" w14:textId="77777777" w:rsidR="00B85EDD" w:rsidRPr="00D767CB" w:rsidRDefault="00B85EDD" w:rsidP="00FA752F">
            <w:pPr>
              <w:pStyle w:val="MTDisplayEquation"/>
              <w:spacing w:line="360" w:lineRule="auto"/>
              <w:jc w:val="center"/>
            </w:pPr>
          </w:p>
        </w:tc>
        <w:tc>
          <w:tcPr>
            <w:tcW w:w="8100" w:type="dxa"/>
            <w:vAlign w:val="center"/>
          </w:tcPr>
          <w:p w14:paraId="4AD9CC47" w14:textId="5D04E1A1" w:rsidR="00B85EDD" w:rsidRPr="00D767CB" w:rsidRDefault="00B85EDD" w:rsidP="00FA752F">
            <w:pPr>
              <w:pStyle w:val="MTDisplayEquation"/>
              <w:spacing w:line="360" w:lineRule="auto"/>
              <w:jc w:val="center"/>
            </w:pPr>
            <w:r w:rsidRPr="00D767CB">
              <w:t xml:space="preserve"> </w:t>
            </w:r>
            <w:r w:rsidRPr="00D767CB">
              <w:rPr>
                <w:position w:val="-24"/>
              </w:rPr>
              <w:object w:dxaOrig="2079" w:dyaOrig="620" w14:anchorId="7FD7095D">
                <v:shape id="_x0000_i1046" type="#_x0000_t75" style="width:104.45pt;height:30.8pt" o:ole="">
                  <v:imagedata r:id="rId59" o:title=""/>
                </v:shape>
                <o:OLEObject Type="Embed" ProgID="Equation.DSMT4" ShapeID="_x0000_i1046" DrawAspect="Content" ObjectID="_1669406970" r:id="rId60"/>
              </w:object>
            </w:r>
          </w:p>
        </w:tc>
        <w:tc>
          <w:tcPr>
            <w:tcW w:w="692" w:type="dxa"/>
            <w:vAlign w:val="center"/>
          </w:tcPr>
          <w:p w14:paraId="207E90F1" w14:textId="4BDE5327" w:rsidR="00B85EDD" w:rsidRPr="00D767CB" w:rsidRDefault="00B85EDD" w:rsidP="00FA752F">
            <w:pPr>
              <w:pStyle w:val="MTDisplayEquation"/>
              <w:spacing w:line="360" w:lineRule="auto"/>
              <w:jc w:val="center"/>
            </w:pPr>
            <w:r w:rsidRPr="00D767CB">
              <w:t>(10)</w:t>
            </w:r>
          </w:p>
        </w:tc>
      </w:tr>
    </w:tbl>
    <w:p w14:paraId="77D214F5" w14:textId="1D057D68" w:rsidR="00B85EDD" w:rsidRPr="00D767CB" w:rsidRDefault="00B85EDD" w:rsidP="00601631">
      <w:pPr>
        <w:pStyle w:val="ListParagraph"/>
        <w:numPr>
          <w:ilvl w:val="0"/>
          <w:numId w:val="8"/>
        </w:numPr>
        <w:spacing w:after="0" w:line="276" w:lineRule="auto"/>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KCL at the ending node: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EDD" w:rsidRPr="00D767CB" w14:paraId="07D17C5A" w14:textId="77777777" w:rsidTr="00FA752F">
        <w:tc>
          <w:tcPr>
            <w:tcW w:w="715" w:type="dxa"/>
            <w:vAlign w:val="center"/>
          </w:tcPr>
          <w:p w14:paraId="0EA5A1A8" w14:textId="77777777" w:rsidR="00B85EDD" w:rsidRPr="00D767CB" w:rsidRDefault="00B85EDD" w:rsidP="00FA752F">
            <w:pPr>
              <w:pStyle w:val="MTDisplayEquation"/>
              <w:spacing w:line="360" w:lineRule="auto"/>
              <w:jc w:val="center"/>
            </w:pPr>
          </w:p>
        </w:tc>
        <w:tc>
          <w:tcPr>
            <w:tcW w:w="8100" w:type="dxa"/>
            <w:vAlign w:val="center"/>
          </w:tcPr>
          <w:p w14:paraId="0337732A" w14:textId="04702FC8" w:rsidR="00B85EDD" w:rsidRPr="00D767CB" w:rsidRDefault="00B85EDD" w:rsidP="00FA752F">
            <w:pPr>
              <w:pStyle w:val="MTDisplayEquation"/>
              <w:spacing w:line="360" w:lineRule="auto"/>
              <w:jc w:val="center"/>
            </w:pPr>
            <w:r w:rsidRPr="00D767CB">
              <w:t xml:space="preserve"> </w:t>
            </w:r>
            <w:r w:rsidRPr="00D767CB">
              <w:rPr>
                <w:position w:val="-24"/>
              </w:rPr>
              <w:object w:dxaOrig="1400" w:dyaOrig="620" w14:anchorId="3EBA5D9A">
                <v:shape id="_x0000_i1047" type="#_x0000_t75" style="width:69.95pt;height:30.8pt" o:ole="">
                  <v:imagedata r:id="rId61" o:title=""/>
                </v:shape>
                <o:OLEObject Type="Embed" ProgID="Equation.DSMT4" ShapeID="_x0000_i1047" DrawAspect="Content" ObjectID="_1669406971" r:id="rId62"/>
              </w:object>
            </w:r>
          </w:p>
        </w:tc>
        <w:tc>
          <w:tcPr>
            <w:tcW w:w="692" w:type="dxa"/>
            <w:vAlign w:val="center"/>
          </w:tcPr>
          <w:p w14:paraId="0149D087" w14:textId="01EA0DFB" w:rsidR="00B85EDD" w:rsidRPr="00D767CB" w:rsidRDefault="00B85EDD" w:rsidP="00FA752F">
            <w:pPr>
              <w:pStyle w:val="MTDisplayEquation"/>
              <w:spacing w:line="360" w:lineRule="auto"/>
              <w:jc w:val="center"/>
            </w:pPr>
            <w:r w:rsidRPr="00D767CB">
              <w:t>(11)</w:t>
            </w:r>
          </w:p>
        </w:tc>
      </w:tr>
    </w:tbl>
    <w:p w14:paraId="7D5A22C3" w14:textId="535A791B" w:rsidR="00B85EDD" w:rsidRPr="00D767CB" w:rsidRDefault="00B85EDD" w:rsidP="00B85EDD">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Now substitute equation (8) and equation (10) in equation (11) yields to</w:t>
      </w:r>
    </w:p>
    <w:p w14:paraId="312F4440" w14:textId="1BF1AD0C" w:rsidR="00B85EDD" w:rsidRPr="00D767CB" w:rsidRDefault="00B85EDD" w:rsidP="00B85EDD">
      <w:pPr>
        <w:spacing w:after="0" w:line="360" w:lineRule="auto"/>
        <w:jc w:val="center"/>
        <w:rPr>
          <w:rFonts w:asciiTheme="majorBidi" w:hAnsiTheme="majorBidi" w:cstheme="majorBidi"/>
          <w:sz w:val="24"/>
          <w:szCs w:val="24"/>
          <w:lang w:bidi="ar-JO"/>
        </w:rPr>
      </w:pPr>
      <w:r w:rsidRPr="00D767CB">
        <w:rPr>
          <w:rFonts w:asciiTheme="majorBidi" w:hAnsiTheme="majorBidi" w:cstheme="majorBidi"/>
          <w:position w:val="-24"/>
        </w:rPr>
        <w:object w:dxaOrig="3720" w:dyaOrig="620" w14:anchorId="4C53C82E">
          <v:shape id="_x0000_i1048" type="#_x0000_t75" style="width:186pt;height:30.8pt" o:ole="">
            <v:imagedata r:id="rId63" o:title=""/>
          </v:shape>
          <o:OLEObject Type="Embed" ProgID="Equation.DSMT4" ShapeID="_x0000_i1048" DrawAspect="Content" ObjectID="_1669406972" r:id="rId64"/>
        </w:object>
      </w:r>
    </w:p>
    <w:p w14:paraId="3A0E56CF" w14:textId="77777777" w:rsidR="00B85EDD" w:rsidRPr="00D767CB" w:rsidRDefault="00B85EDD" w:rsidP="00B85EDD">
      <w:pPr>
        <w:spacing w:after="0" w:line="360" w:lineRule="auto"/>
        <w:rPr>
          <w:rFonts w:asciiTheme="majorBidi" w:hAnsiTheme="majorBidi" w:cstheme="majorBidi"/>
          <w:sz w:val="24"/>
          <w:szCs w:val="24"/>
        </w:rPr>
      </w:pPr>
      <w:r w:rsidRPr="00D767CB">
        <w:rPr>
          <w:rFonts w:asciiTheme="majorBidi" w:hAnsiTheme="majorBidi" w:cstheme="majorBidi"/>
          <w:sz w:val="24"/>
          <w:szCs w:val="24"/>
        </w:rPr>
        <w:t>Rearrange this equation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EDD" w:rsidRPr="00D767CB" w14:paraId="14B160D1" w14:textId="77777777" w:rsidTr="00FA752F">
        <w:tc>
          <w:tcPr>
            <w:tcW w:w="715" w:type="dxa"/>
            <w:vAlign w:val="center"/>
          </w:tcPr>
          <w:p w14:paraId="532512B3" w14:textId="77777777" w:rsidR="00B85EDD" w:rsidRPr="00D767CB" w:rsidRDefault="00B85EDD" w:rsidP="00FA752F">
            <w:pPr>
              <w:pStyle w:val="MTDisplayEquation"/>
              <w:spacing w:line="360" w:lineRule="auto"/>
              <w:jc w:val="center"/>
            </w:pPr>
          </w:p>
        </w:tc>
        <w:tc>
          <w:tcPr>
            <w:tcW w:w="8100" w:type="dxa"/>
            <w:vAlign w:val="center"/>
          </w:tcPr>
          <w:p w14:paraId="504B2C27" w14:textId="7F4FF471" w:rsidR="00B85EDD" w:rsidRPr="00D767CB" w:rsidRDefault="00B85EDD" w:rsidP="00FA752F">
            <w:pPr>
              <w:pStyle w:val="MTDisplayEquation"/>
              <w:spacing w:line="360" w:lineRule="auto"/>
              <w:jc w:val="center"/>
            </w:pPr>
            <w:r w:rsidRPr="00D767CB">
              <w:t xml:space="preserve"> </w:t>
            </w:r>
            <w:r w:rsidRPr="00D767CB">
              <w:rPr>
                <w:position w:val="-24"/>
              </w:rPr>
              <w:object w:dxaOrig="2860" w:dyaOrig="620" w14:anchorId="379EADAC">
                <v:shape id="_x0000_i1049" type="#_x0000_t75" style="width:143.15pt;height:30.8pt" o:ole="">
                  <v:imagedata r:id="rId65" o:title=""/>
                </v:shape>
                <o:OLEObject Type="Embed" ProgID="Equation.DSMT4" ShapeID="_x0000_i1049" DrawAspect="Content" ObjectID="_1669406973" r:id="rId66"/>
              </w:object>
            </w:r>
          </w:p>
        </w:tc>
        <w:tc>
          <w:tcPr>
            <w:tcW w:w="692" w:type="dxa"/>
            <w:vAlign w:val="center"/>
          </w:tcPr>
          <w:p w14:paraId="6EE9A6D0" w14:textId="57BCDDEA" w:rsidR="00B85EDD" w:rsidRPr="00D767CB" w:rsidRDefault="00B85EDD" w:rsidP="00FA752F">
            <w:pPr>
              <w:pStyle w:val="MTDisplayEquation"/>
              <w:spacing w:line="360" w:lineRule="auto"/>
              <w:jc w:val="center"/>
            </w:pPr>
            <w:r w:rsidRPr="00D767CB">
              <w:t>(12)</w:t>
            </w:r>
          </w:p>
        </w:tc>
      </w:tr>
    </w:tbl>
    <w:p w14:paraId="6D2A6F80" w14:textId="181DBD41" w:rsidR="00B85EDD" w:rsidRPr="00D767CB" w:rsidRDefault="00B85EDD" w:rsidP="009C0A07">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Now we can express equation (10) and equation (12) in the matrix form:</w:t>
      </w:r>
    </w:p>
    <w:p w14:paraId="3E1785D9" w14:textId="715243FD" w:rsidR="00B85EDD" w:rsidRPr="00D767CB" w:rsidRDefault="00601631" w:rsidP="00601631">
      <w:pPr>
        <w:spacing w:after="0" w:line="360" w:lineRule="auto"/>
        <w:jc w:val="center"/>
        <w:rPr>
          <w:rFonts w:asciiTheme="majorBidi" w:hAnsiTheme="majorBidi" w:cstheme="majorBidi"/>
        </w:rPr>
      </w:pPr>
      <w:r w:rsidRPr="00D767CB">
        <w:rPr>
          <w:rFonts w:asciiTheme="majorBidi" w:hAnsiTheme="majorBidi" w:cstheme="majorBidi"/>
          <w:position w:val="-32"/>
        </w:rPr>
        <w:object w:dxaOrig="2100" w:dyaOrig="760" w14:anchorId="2ACE27AF">
          <v:shape id="_x0000_i1050" type="#_x0000_t75" style="width:104.9pt;height:38.3pt" o:ole="">
            <v:imagedata r:id="rId27" o:title=""/>
          </v:shape>
          <o:OLEObject Type="Embed" ProgID="Equation.DSMT4" ShapeID="_x0000_i1050" DrawAspect="Content" ObjectID="_1669406974" r:id="rId67"/>
        </w:object>
      </w:r>
      <w:r w:rsidRPr="00D767CB">
        <w:rPr>
          <w:rFonts w:asciiTheme="majorBidi" w:hAnsiTheme="majorBidi" w:cstheme="majorBidi"/>
        </w:rPr>
        <w:t xml:space="preserve">  </w:t>
      </w:r>
      <w:r w:rsidRPr="00D767CB">
        <w:rPr>
          <w:rFonts w:asciiTheme="majorBidi" w:hAnsiTheme="majorBidi" w:cstheme="majorBidi"/>
          <w:sz w:val="40"/>
          <w:szCs w:val="40"/>
        </w:rPr>
        <w:t>→</w:t>
      </w:r>
      <w:r w:rsidRPr="00D767CB">
        <w:rPr>
          <w:rFonts w:asciiTheme="majorBidi" w:hAnsiTheme="majorBidi" w:cstheme="majorBidi"/>
        </w:rPr>
        <w:t xml:space="preserve">  </w:t>
      </w:r>
      <w:r w:rsidR="00B85EDD" w:rsidRPr="00D767CB">
        <w:rPr>
          <w:rFonts w:asciiTheme="majorBidi" w:hAnsiTheme="majorBidi" w:cstheme="majorBidi"/>
          <w:position w:val="-60"/>
        </w:rPr>
        <w:object w:dxaOrig="3420" w:dyaOrig="1320" w14:anchorId="4D3A53ED">
          <v:shape id="_x0000_i1051" type="#_x0000_t75" style="width:171pt;height:66.15pt" o:ole="">
            <v:imagedata r:id="rId68" o:title=""/>
          </v:shape>
          <o:OLEObject Type="Embed" ProgID="Equation.DSMT4" ShapeID="_x0000_i1051" DrawAspect="Content" ObjectID="_1669406975" r:id="rId69"/>
        </w:object>
      </w:r>
    </w:p>
    <w:p w14:paraId="76FA79F5" w14:textId="77777777" w:rsidR="00601631" w:rsidRPr="00D767CB" w:rsidRDefault="00601631" w:rsidP="00601631">
      <w:pPr>
        <w:spacing w:after="0" w:line="276" w:lineRule="auto"/>
        <w:jc w:val="both"/>
        <w:rPr>
          <w:rFonts w:ascii="Cambria Math" w:hAnsi="Cambria Math" w:cstheme="majorBidi"/>
          <w:sz w:val="24"/>
          <w:szCs w:val="24"/>
          <w:lang w:bidi="ar-JO"/>
          <w:oMath/>
        </w:rPr>
        <w:sectPr w:rsidR="00601631" w:rsidRPr="00D767CB" w:rsidSect="00225821">
          <w:footerReference w:type="default" r:id="rId70"/>
          <w:pgSz w:w="12240" w:h="15840"/>
          <w:pgMar w:top="1440" w:right="1440" w:bottom="1440" w:left="1440" w:header="720" w:footer="773"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676D846" w14:textId="4F331D5E" w:rsidR="00601631" w:rsidRPr="00D767CB" w:rsidRDefault="00601631" w:rsidP="00601631">
      <w:pPr>
        <w:spacing w:after="0" w:line="480" w:lineRule="auto"/>
        <w:jc w:val="both"/>
        <w:rPr>
          <w:rFonts w:asciiTheme="majorBidi" w:eastAsiaTheme="minorEastAsia" w:hAnsiTheme="majorBidi" w:cstheme="majorBidi"/>
          <w:sz w:val="24"/>
          <w:szCs w:val="24"/>
          <w:lang w:bidi="ar-JO"/>
        </w:rPr>
      </w:pPr>
      <m:oMathPara>
        <m:oMath>
          <m:r>
            <w:rPr>
              <w:rFonts w:ascii="Cambria Math" w:hAnsi="Cambria Math" w:cstheme="majorBidi"/>
              <w:sz w:val="24"/>
              <w:szCs w:val="24"/>
              <w:lang w:bidi="ar-JO"/>
            </w:rPr>
            <m:t>A=D=1+</m:t>
          </m:r>
          <m:f>
            <m:fPr>
              <m:ctrlPr>
                <w:rPr>
                  <w:rFonts w:ascii="Cambria Math" w:hAnsi="Cambria Math" w:cstheme="majorBidi"/>
                  <w:i/>
                  <w:sz w:val="24"/>
                  <w:szCs w:val="24"/>
                  <w:lang w:bidi="ar-JO"/>
                </w:rPr>
              </m:ctrlPr>
            </m:fPr>
            <m:num>
              <m:r>
                <w:rPr>
                  <w:rFonts w:ascii="Cambria Math" w:hAnsi="Cambria Math" w:cstheme="majorBidi"/>
                  <w:sz w:val="24"/>
                  <w:szCs w:val="24"/>
                  <w:lang w:bidi="ar-JO"/>
                </w:rPr>
                <m:t>YZ</m:t>
              </m:r>
            </m:num>
            <m:den>
              <m:r>
                <w:rPr>
                  <w:rFonts w:ascii="Cambria Math" w:hAnsi="Cambria Math" w:cstheme="majorBidi"/>
                  <w:sz w:val="24"/>
                  <w:szCs w:val="24"/>
                  <w:lang w:bidi="ar-JO"/>
                </w:rPr>
                <m:t>2</m:t>
              </m:r>
            </m:den>
          </m:f>
          <m:r>
            <w:rPr>
              <w:rFonts w:ascii="Cambria Math" w:eastAsiaTheme="minorEastAsia" w:hAnsi="Cambria Math" w:cstheme="majorBidi"/>
              <w:sz w:val="24"/>
              <w:szCs w:val="24"/>
              <w:lang w:bidi="ar-JO"/>
            </w:rPr>
            <m:t xml:space="preserve"> p.u</m:t>
          </m:r>
        </m:oMath>
      </m:oMathPara>
    </w:p>
    <w:p w14:paraId="22CF03AC" w14:textId="77777777" w:rsidR="00601631" w:rsidRPr="00D767CB" w:rsidRDefault="00601631" w:rsidP="00601631">
      <w:pPr>
        <w:spacing w:after="0" w:line="360" w:lineRule="auto"/>
        <w:jc w:val="both"/>
        <w:rPr>
          <w:rFonts w:asciiTheme="majorBidi" w:hAnsiTheme="majorBidi" w:cstheme="majorBidi"/>
          <w:sz w:val="24"/>
          <w:szCs w:val="24"/>
          <w:lang w:bidi="ar-JO"/>
        </w:rPr>
      </w:pPr>
      <m:oMathPara>
        <m:oMath>
          <m:r>
            <w:rPr>
              <w:rFonts w:ascii="Cambria Math" w:hAnsi="Cambria Math" w:cstheme="majorBidi"/>
              <w:sz w:val="24"/>
              <w:szCs w:val="24"/>
              <w:lang w:bidi="ar-JO"/>
            </w:rPr>
            <m:t>C=Y</m:t>
          </m:r>
          <m:d>
            <m:dPr>
              <m:ctrlPr>
                <w:rPr>
                  <w:rFonts w:ascii="Cambria Math" w:hAnsi="Cambria Math" w:cstheme="majorBidi"/>
                  <w:i/>
                  <w:sz w:val="24"/>
                  <w:szCs w:val="24"/>
                  <w:lang w:bidi="ar-JO"/>
                </w:rPr>
              </m:ctrlPr>
            </m:dPr>
            <m:e>
              <m:r>
                <w:rPr>
                  <w:rFonts w:ascii="Cambria Math" w:hAnsi="Cambria Math" w:cstheme="majorBidi"/>
                  <w:sz w:val="24"/>
                  <w:szCs w:val="24"/>
                  <w:lang w:bidi="ar-JO"/>
                </w:rPr>
                <m:t>1+</m:t>
              </m:r>
              <m:f>
                <m:fPr>
                  <m:ctrlPr>
                    <w:rPr>
                      <w:rFonts w:ascii="Cambria Math" w:hAnsi="Cambria Math" w:cstheme="majorBidi"/>
                      <w:i/>
                      <w:sz w:val="24"/>
                      <w:szCs w:val="24"/>
                      <w:lang w:bidi="ar-JO"/>
                    </w:rPr>
                  </m:ctrlPr>
                </m:fPr>
                <m:num>
                  <m:r>
                    <w:rPr>
                      <w:rFonts w:ascii="Cambria Math" w:hAnsi="Cambria Math" w:cstheme="majorBidi"/>
                      <w:sz w:val="24"/>
                      <w:szCs w:val="24"/>
                      <w:lang w:bidi="ar-JO"/>
                    </w:rPr>
                    <m:t>YZ</m:t>
                  </m:r>
                </m:num>
                <m:den>
                  <m:r>
                    <w:rPr>
                      <w:rFonts w:ascii="Cambria Math" w:hAnsi="Cambria Math" w:cstheme="majorBidi"/>
                      <w:sz w:val="24"/>
                      <w:szCs w:val="24"/>
                      <w:lang w:bidi="ar-JO"/>
                    </w:rPr>
                    <m:t>4</m:t>
                  </m:r>
                </m:den>
              </m:f>
            </m:e>
          </m:d>
          <m:r>
            <w:rPr>
              <w:rFonts w:ascii="Cambria Math" w:hAnsi="Cambria Math" w:cstheme="majorBidi"/>
              <w:sz w:val="24"/>
              <w:szCs w:val="24"/>
              <w:lang w:bidi="ar-JO"/>
            </w:rPr>
            <m:t>S</m:t>
          </m:r>
        </m:oMath>
      </m:oMathPara>
    </w:p>
    <w:p w14:paraId="389E4F13" w14:textId="77777777" w:rsidR="00601631" w:rsidRPr="00D767CB" w:rsidRDefault="00601631" w:rsidP="009C0A07">
      <w:pPr>
        <w:spacing w:after="0" w:line="360" w:lineRule="auto"/>
        <w:jc w:val="both"/>
        <w:rPr>
          <w:rFonts w:asciiTheme="majorBidi" w:hAnsiTheme="majorBidi" w:cstheme="majorBidi"/>
          <w:sz w:val="24"/>
          <w:szCs w:val="24"/>
          <w:lang w:bidi="ar-JO"/>
        </w:rPr>
        <w:sectPr w:rsidR="00601631" w:rsidRPr="00D767CB" w:rsidSect="00601631">
          <w:type w:val="continuous"/>
          <w:pgSz w:w="12240" w:h="15840"/>
          <w:pgMar w:top="1440" w:right="1440" w:bottom="1440" w:left="1440" w:header="720" w:footer="773"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24105104" w14:textId="63A1C9CA" w:rsidR="00601631" w:rsidRPr="00D767CB" w:rsidRDefault="00601631" w:rsidP="00601631">
      <w:pPr>
        <w:spacing w:after="0" w:line="276" w:lineRule="auto"/>
        <w:jc w:val="both"/>
        <w:rPr>
          <w:rFonts w:asciiTheme="majorBidi" w:eastAsiaTheme="minorEastAsia" w:hAnsiTheme="majorBidi" w:cstheme="majorBidi"/>
          <w:sz w:val="24"/>
          <w:szCs w:val="24"/>
          <w:lang w:bidi="ar-JO"/>
        </w:rPr>
      </w:pPr>
      <m:oMathPara>
        <m:oMath>
          <m:r>
            <w:rPr>
              <w:rFonts w:ascii="Cambria Math" w:hAnsi="Cambria Math" w:cstheme="majorBidi"/>
              <w:sz w:val="24"/>
              <w:szCs w:val="24"/>
              <w:lang w:bidi="ar-JO"/>
            </w:rPr>
            <m:t>B=Z</m:t>
          </m:r>
          <m:r>
            <m:rPr>
              <m:sty m:val="p"/>
            </m:rPr>
            <w:rPr>
              <w:rFonts w:ascii="Cambria Math" w:hAnsi="Cambria Math" w:cstheme="majorBidi"/>
              <w:sz w:val="24"/>
              <w:szCs w:val="24"/>
              <w:lang w:bidi="ar-JO"/>
            </w:rPr>
            <m:t>Ω</m:t>
          </m:r>
        </m:oMath>
      </m:oMathPara>
    </w:p>
    <w:p w14:paraId="35F778F2" w14:textId="77777777" w:rsidR="00601631" w:rsidRPr="00D767CB" w:rsidRDefault="00601631" w:rsidP="009C0A07">
      <w:pPr>
        <w:spacing w:after="0" w:line="360" w:lineRule="auto"/>
        <w:jc w:val="both"/>
        <w:rPr>
          <w:rFonts w:asciiTheme="majorBidi" w:hAnsiTheme="majorBidi" w:cstheme="majorBidi"/>
          <w:sz w:val="24"/>
          <w:szCs w:val="24"/>
          <w:lang w:bidi="ar-JO"/>
        </w:rPr>
        <w:sectPr w:rsidR="00601631" w:rsidRPr="00D767CB" w:rsidSect="00601631">
          <w:type w:val="continuous"/>
          <w:pgSz w:w="12240" w:h="15840"/>
          <w:pgMar w:top="1440" w:right="1440" w:bottom="1440" w:left="1440" w:header="720" w:footer="773"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06E27B5" w14:textId="4AA21795" w:rsidR="00601631" w:rsidRPr="00D767CB" w:rsidRDefault="00601631" w:rsidP="009C0A07">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Since the π model is a symmetrical two-port network (A = D).</w:t>
      </w:r>
    </w:p>
    <w:p w14:paraId="476F9196" w14:textId="1E310BE6" w:rsidR="006E0815" w:rsidRPr="00D767CB" w:rsidRDefault="006E0815" w:rsidP="006E0815">
      <w:pPr>
        <w:spacing w:after="0" w:line="360" w:lineRule="auto"/>
        <w:jc w:val="center"/>
        <w:rPr>
          <w:rFonts w:asciiTheme="majorBidi" w:hAnsiTheme="majorBidi" w:cstheme="majorBidi"/>
          <w:b/>
          <w:bCs/>
          <w:sz w:val="28"/>
          <w:szCs w:val="28"/>
          <w:lang w:bidi="ar-JO"/>
        </w:rPr>
      </w:pPr>
      <w:r w:rsidRPr="00D767CB">
        <w:rPr>
          <w:rFonts w:asciiTheme="majorBidi" w:hAnsiTheme="majorBidi" w:cstheme="majorBidi"/>
          <w:b/>
          <w:bCs/>
          <w:sz w:val="32"/>
          <w:szCs w:val="32"/>
          <w:lang w:bidi="ar-JO"/>
        </w:rPr>
        <w:lastRenderedPageBreak/>
        <w:t>ABCD Matrix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3079"/>
        <w:gridCol w:w="2575"/>
      </w:tblGrid>
      <w:tr w:rsidR="00755314" w:rsidRPr="00D767CB" w14:paraId="7734560B" w14:textId="77777777" w:rsidTr="009E174C">
        <w:tc>
          <w:tcPr>
            <w:tcW w:w="3696" w:type="dxa"/>
            <w:vAlign w:val="center"/>
          </w:tcPr>
          <w:p w14:paraId="0B57CEC7" w14:textId="09DA09C0" w:rsidR="00755314" w:rsidRPr="00D767CB" w:rsidRDefault="000F6958" w:rsidP="000F6958">
            <w:pPr>
              <w:spacing w:before="120" w:line="480" w:lineRule="auto"/>
              <w:jc w:val="center"/>
              <w:rPr>
                <w:rFonts w:asciiTheme="majorBidi" w:hAnsiTheme="majorBidi" w:cstheme="majorBidi"/>
                <w:sz w:val="20"/>
                <w:szCs w:val="20"/>
                <w:lang w:bidi="ar-JO"/>
              </w:rPr>
            </w:pPr>
            <w:r w:rsidRPr="00D767CB">
              <w:rPr>
                <w:rFonts w:asciiTheme="majorBidi" w:hAnsiTheme="majorBidi" w:cstheme="majorBidi"/>
                <w:sz w:val="20"/>
                <w:szCs w:val="20"/>
              </w:rPr>
              <w:object w:dxaOrig="3480" w:dyaOrig="1381" w14:anchorId="3C043E62">
                <v:shape id="_x0000_i1052" type="#_x0000_t75" style="width:174pt;height:69.1pt" o:ole="">
                  <v:imagedata r:id="rId71" o:title=""/>
                </v:shape>
                <o:OLEObject Type="Embed" ProgID="Visio.Drawing.15" ShapeID="_x0000_i1052" DrawAspect="Content" ObjectID="_1669406976" r:id="rId72"/>
              </w:object>
            </w:r>
          </w:p>
        </w:tc>
        <w:tc>
          <w:tcPr>
            <w:tcW w:w="3079" w:type="dxa"/>
            <w:vAlign w:val="center"/>
          </w:tcPr>
          <w:p w14:paraId="42A45493" w14:textId="5E77C8E7" w:rsidR="00755314" w:rsidRPr="00D767CB" w:rsidRDefault="000F6958" w:rsidP="000F6958">
            <w:pPr>
              <w:jc w:val="center"/>
              <w:rPr>
                <w:rFonts w:asciiTheme="majorBidi" w:hAnsiTheme="majorBidi" w:cstheme="majorBidi"/>
                <w:sz w:val="24"/>
                <w:szCs w:val="24"/>
                <w:lang w:bidi="ar-JO"/>
              </w:rPr>
            </w:pPr>
            <w:r w:rsidRPr="00D767CB">
              <w:rPr>
                <w:rFonts w:asciiTheme="majorBidi" w:hAnsiTheme="majorBidi" w:cstheme="majorBidi"/>
                <w:position w:val="-30"/>
                <w:sz w:val="24"/>
                <w:szCs w:val="24"/>
              </w:rPr>
              <w:object w:dxaOrig="820" w:dyaOrig="720" w14:anchorId="5F125C9C">
                <v:shape id="_x0000_i1053" type="#_x0000_t75" style="width:41.2pt;height:36.2pt" o:ole="">
                  <v:imagedata r:id="rId73" o:title=""/>
                </v:shape>
                <o:OLEObject Type="Embed" ProgID="Equation.DSMT4" ShapeID="_x0000_i1053" DrawAspect="Content" ObjectID="_1669406977" r:id="rId74"/>
              </w:object>
            </w:r>
          </w:p>
        </w:tc>
        <w:tc>
          <w:tcPr>
            <w:tcW w:w="2575" w:type="dxa"/>
            <w:vAlign w:val="center"/>
          </w:tcPr>
          <w:p w14:paraId="354D72A8" w14:textId="05236DBD" w:rsidR="00755314" w:rsidRPr="00D767CB" w:rsidRDefault="00EC772D" w:rsidP="009E174C">
            <w:pPr>
              <w:jc w:val="center"/>
              <w:rPr>
                <w:rFonts w:asciiTheme="majorBidi" w:hAnsiTheme="majorBidi" w:cstheme="majorBidi"/>
                <w:sz w:val="24"/>
                <w:szCs w:val="24"/>
                <w:lang w:bidi="ar-JO"/>
              </w:rPr>
            </w:pPr>
            <w:r w:rsidRPr="00D767CB">
              <w:rPr>
                <w:rFonts w:asciiTheme="majorBidi" w:hAnsiTheme="majorBidi" w:cstheme="majorBidi"/>
                <w:sz w:val="24"/>
                <w:szCs w:val="24"/>
                <w:lang w:bidi="ar-JO"/>
              </w:rPr>
              <w:t>Short Line</w:t>
            </w:r>
          </w:p>
        </w:tc>
      </w:tr>
      <w:tr w:rsidR="00755314" w:rsidRPr="00D767CB" w14:paraId="3A00FFA8" w14:textId="77777777" w:rsidTr="009E174C">
        <w:tc>
          <w:tcPr>
            <w:tcW w:w="3696" w:type="dxa"/>
            <w:vAlign w:val="center"/>
          </w:tcPr>
          <w:p w14:paraId="2DD5DAFC" w14:textId="3FBE1A17" w:rsidR="00755314" w:rsidRPr="00D767CB" w:rsidRDefault="000F6958" w:rsidP="000F6958">
            <w:pPr>
              <w:spacing w:before="120" w:line="480" w:lineRule="auto"/>
              <w:jc w:val="center"/>
              <w:rPr>
                <w:rFonts w:asciiTheme="majorBidi" w:hAnsiTheme="majorBidi" w:cstheme="majorBidi"/>
                <w:sz w:val="20"/>
                <w:szCs w:val="20"/>
                <w:lang w:bidi="ar-JO"/>
              </w:rPr>
            </w:pPr>
            <w:r w:rsidRPr="00D767CB">
              <w:rPr>
                <w:rFonts w:asciiTheme="majorBidi" w:hAnsiTheme="majorBidi" w:cstheme="majorBidi"/>
                <w:sz w:val="20"/>
                <w:szCs w:val="20"/>
              </w:rPr>
              <w:object w:dxaOrig="3480" w:dyaOrig="1381" w14:anchorId="7236EA0E">
                <v:shape id="_x0000_i1054" type="#_x0000_t75" style="width:174pt;height:69.1pt" o:ole="">
                  <v:imagedata r:id="rId75" o:title=""/>
                </v:shape>
                <o:OLEObject Type="Embed" ProgID="Visio.Drawing.15" ShapeID="_x0000_i1054" DrawAspect="Content" ObjectID="_1669406978" r:id="rId76"/>
              </w:object>
            </w:r>
          </w:p>
        </w:tc>
        <w:tc>
          <w:tcPr>
            <w:tcW w:w="3079" w:type="dxa"/>
            <w:vAlign w:val="center"/>
          </w:tcPr>
          <w:p w14:paraId="003EBA1C" w14:textId="432F8B60" w:rsidR="00755314" w:rsidRPr="00D767CB" w:rsidRDefault="000F6958" w:rsidP="000F6958">
            <w:pPr>
              <w:jc w:val="center"/>
              <w:rPr>
                <w:rFonts w:asciiTheme="majorBidi" w:hAnsiTheme="majorBidi" w:cstheme="majorBidi"/>
                <w:sz w:val="24"/>
                <w:szCs w:val="24"/>
                <w:lang w:bidi="ar-JO"/>
              </w:rPr>
            </w:pPr>
            <w:r w:rsidRPr="00D767CB">
              <w:rPr>
                <w:rFonts w:asciiTheme="majorBidi" w:hAnsiTheme="majorBidi" w:cstheme="majorBidi"/>
                <w:position w:val="-30"/>
                <w:sz w:val="24"/>
                <w:szCs w:val="24"/>
              </w:rPr>
              <w:object w:dxaOrig="800" w:dyaOrig="720" w14:anchorId="41826A29">
                <v:shape id="_x0000_i1055" type="#_x0000_t75" style="width:39.95pt;height:36.2pt" o:ole="">
                  <v:imagedata r:id="rId77" o:title=""/>
                </v:shape>
                <o:OLEObject Type="Embed" ProgID="Equation.DSMT4" ShapeID="_x0000_i1055" DrawAspect="Content" ObjectID="_1669406979" r:id="rId78"/>
              </w:object>
            </w:r>
          </w:p>
        </w:tc>
        <w:tc>
          <w:tcPr>
            <w:tcW w:w="2575" w:type="dxa"/>
            <w:vAlign w:val="center"/>
          </w:tcPr>
          <w:p w14:paraId="01767F5F" w14:textId="4D571886" w:rsidR="00755314" w:rsidRPr="00D767CB" w:rsidRDefault="00EC772D" w:rsidP="009E174C">
            <w:pPr>
              <w:spacing w:line="276" w:lineRule="auto"/>
              <w:jc w:val="center"/>
              <w:rPr>
                <w:rFonts w:asciiTheme="majorBidi" w:hAnsiTheme="majorBidi" w:cstheme="majorBidi"/>
                <w:sz w:val="24"/>
                <w:szCs w:val="24"/>
                <w:lang w:bidi="ar-JO"/>
              </w:rPr>
            </w:pPr>
            <w:r w:rsidRPr="00D767CB">
              <w:rPr>
                <w:rFonts w:asciiTheme="majorBidi" w:hAnsiTheme="majorBidi" w:cstheme="majorBidi"/>
                <w:sz w:val="24"/>
                <w:szCs w:val="24"/>
                <w:lang w:bidi="ar-JO"/>
              </w:rPr>
              <w:t>Compensate for reactive power</w:t>
            </w:r>
          </w:p>
        </w:tc>
      </w:tr>
      <w:tr w:rsidR="00755314" w:rsidRPr="00D767CB" w14:paraId="2AD17C8B" w14:textId="77777777" w:rsidTr="009E174C">
        <w:tc>
          <w:tcPr>
            <w:tcW w:w="3696" w:type="dxa"/>
            <w:vAlign w:val="center"/>
          </w:tcPr>
          <w:p w14:paraId="525645CD" w14:textId="77777777" w:rsidR="00755314" w:rsidRPr="00D767CB" w:rsidRDefault="000F6958" w:rsidP="000F6958">
            <w:pPr>
              <w:spacing w:before="120"/>
              <w:jc w:val="center"/>
              <w:rPr>
                <w:rFonts w:asciiTheme="majorBidi" w:hAnsiTheme="majorBidi" w:cstheme="majorBidi"/>
                <w:sz w:val="20"/>
                <w:szCs w:val="20"/>
              </w:rPr>
            </w:pPr>
            <w:r w:rsidRPr="00D767CB">
              <w:rPr>
                <w:rFonts w:asciiTheme="majorBidi" w:hAnsiTheme="majorBidi" w:cstheme="majorBidi"/>
                <w:sz w:val="20"/>
                <w:szCs w:val="20"/>
              </w:rPr>
              <w:object w:dxaOrig="3480" w:dyaOrig="1381" w14:anchorId="346833EF">
                <v:shape id="_x0000_i1056" type="#_x0000_t75" style="width:174.35pt;height:68.65pt" o:ole="">
                  <v:imagedata r:id="rId79" o:title=""/>
                </v:shape>
                <o:OLEObject Type="Embed" ProgID="Visio.Drawing.15" ShapeID="_x0000_i1056" DrawAspect="Content" ObjectID="_1669406980" r:id="rId80"/>
              </w:object>
            </w:r>
          </w:p>
          <w:p w14:paraId="535CB552" w14:textId="6C960286" w:rsidR="000F6958" w:rsidRPr="00D767CB" w:rsidRDefault="000F6958" w:rsidP="000F6958">
            <w:pPr>
              <w:spacing w:before="120" w:line="480" w:lineRule="auto"/>
              <w:jc w:val="center"/>
              <w:rPr>
                <w:rFonts w:asciiTheme="majorBidi" w:hAnsiTheme="majorBidi" w:cstheme="majorBidi"/>
                <w:sz w:val="20"/>
                <w:szCs w:val="20"/>
                <w:lang w:bidi="ar-JO"/>
              </w:rPr>
            </w:pPr>
            <w:r w:rsidRPr="00D767CB">
              <w:rPr>
                <w:rFonts w:asciiTheme="majorBidi" w:hAnsiTheme="majorBidi" w:cstheme="majorBidi"/>
                <w:sz w:val="20"/>
                <w:szCs w:val="20"/>
              </w:rPr>
              <w:t>T-Circuit</w:t>
            </w:r>
          </w:p>
        </w:tc>
        <w:tc>
          <w:tcPr>
            <w:tcW w:w="3079" w:type="dxa"/>
            <w:vAlign w:val="center"/>
          </w:tcPr>
          <w:p w14:paraId="4E32377E" w14:textId="77777777" w:rsidR="00755314" w:rsidRPr="00D767CB" w:rsidRDefault="000F6958" w:rsidP="000F6958">
            <w:pPr>
              <w:spacing w:line="360" w:lineRule="auto"/>
              <w:jc w:val="center"/>
              <w:rPr>
                <w:rFonts w:asciiTheme="majorBidi" w:hAnsiTheme="majorBidi" w:cstheme="majorBidi"/>
                <w:sz w:val="24"/>
                <w:szCs w:val="24"/>
              </w:rPr>
            </w:pPr>
            <w:r w:rsidRPr="00D767CB">
              <w:rPr>
                <w:rFonts w:asciiTheme="majorBidi" w:hAnsiTheme="majorBidi" w:cstheme="majorBidi"/>
                <w:position w:val="-32"/>
                <w:sz w:val="24"/>
                <w:szCs w:val="24"/>
              </w:rPr>
              <w:object w:dxaOrig="2780" w:dyaOrig="760" w14:anchorId="0ADDCE63">
                <v:shape id="_x0000_i1057" type="#_x0000_t75" style="width:138.6pt;height:38.3pt" o:ole="">
                  <v:imagedata r:id="rId81" o:title=""/>
                </v:shape>
                <o:OLEObject Type="Embed" ProgID="Equation.DSMT4" ShapeID="_x0000_i1057" DrawAspect="Content" ObjectID="_1669406981" r:id="rId82"/>
              </w:object>
            </w:r>
          </w:p>
          <w:p w14:paraId="26A4EF6B" w14:textId="2E0DA458" w:rsidR="000F6958" w:rsidRPr="00D767CB" w:rsidRDefault="000F6958" w:rsidP="000F6958">
            <w:pPr>
              <w:jc w:val="center"/>
              <w:rPr>
                <w:rFonts w:asciiTheme="majorBidi" w:hAnsiTheme="majorBidi" w:cstheme="majorBidi"/>
                <w:sz w:val="24"/>
                <w:szCs w:val="24"/>
                <w:lang w:bidi="ar-JO"/>
              </w:rPr>
            </w:pPr>
            <w:r w:rsidRPr="00D767CB">
              <w:rPr>
                <w:rFonts w:asciiTheme="majorBidi" w:hAnsiTheme="majorBidi" w:cstheme="majorBidi"/>
                <w:position w:val="-6"/>
              </w:rPr>
              <w:object w:dxaOrig="1280" w:dyaOrig="279" w14:anchorId="7787C140">
                <v:shape id="_x0000_i1058" type="#_x0000_t75" style="width:64.15pt;height:14.55pt" o:ole="">
                  <v:imagedata r:id="rId29" o:title=""/>
                </v:shape>
                <o:OLEObject Type="Embed" ProgID="Equation.DSMT4" ShapeID="_x0000_i1058" DrawAspect="Content" ObjectID="_1669406982" r:id="rId83"/>
              </w:object>
            </w:r>
          </w:p>
        </w:tc>
        <w:tc>
          <w:tcPr>
            <w:tcW w:w="2575" w:type="dxa"/>
            <w:vAlign w:val="center"/>
          </w:tcPr>
          <w:p w14:paraId="2081B38A" w14:textId="77777777" w:rsidR="00755314" w:rsidRPr="00D767CB" w:rsidRDefault="00755314" w:rsidP="009E174C">
            <w:pPr>
              <w:jc w:val="center"/>
              <w:rPr>
                <w:rFonts w:asciiTheme="majorBidi" w:hAnsiTheme="majorBidi" w:cstheme="majorBidi"/>
                <w:sz w:val="24"/>
                <w:szCs w:val="24"/>
                <w:lang w:bidi="ar-JO"/>
              </w:rPr>
            </w:pPr>
          </w:p>
        </w:tc>
      </w:tr>
      <w:tr w:rsidR="00755314" w:rsidRPr="00D767CB" w14:paraId="3B014236" w14:textId="77777777" w:rsidTr="009E174C">
        <w:tc>
          <w:tcPr>
            <w:tcW w:w="3696" w:type="dxa"/>
            <w:vAlign w:val="center"/>
          </w:tcPr>
          <w:p w14:paraId="51715F27" w14:textId="77777777" w:rsidR="00755314" w:rsidRPr="00D767CB" w:rsidRDefault="000F6958" w:rsidP="000F6958">
            <w:pPr>
              <w:spacing w:before="120"/>
              <w:jc w:val="center"/>
              <w:rPr>
                <w:rFonts w:asciiTheme="majorBidi" w:hAnsiTheme="majorBidi" w:cstheme="majorBidi"/>
                <w:sz w:val="20"/>
                <w:szCs w:val="20"/>
              </w:rPr>
            </w:pPr>
            <w:r w:rsidRPr="00D767CB">
              <w:rPr>
                <w:rFonts w:asciiTheme="majorBidi" w:hAnsiTheme="majorBidi" w:cstheme="majorBidi"/>
                <w:sz w:val="20"/>
                <w:szCs w:val="20"/>
              </w:rPr>
              <w:object w:dxaOrig="3480" w:dyaOrig="1396" w14:anchorId="5CA9C68A">
                <v:shape id="_x0000_i1059" type="#_x0000_t75" style="width:174.35pt;height:69.85pt" o:ole="">
                  <v:imagedata r:id="rId84" o:title=""/>
                </v:shape>
                <o:OLEObject Type="Embed" ProgID="Visio.Drawing.15" ShapeID="_x0000_i1059" DrawAspect="Content" ObjectID="_1669406983" r:id="rId85"/>
              </w:object>
            </w:r>
          </w:p>
          <w:p w14:paraId="41A397F1" w14:textId="50B24168" w:rsidR="000F6958" w:rsidRPr="00D767CB" w:rsidRDefault="000F6958" w:rsidP="000F6958">
            <w:pPr>
              <w:spacing w:before="120" w:line="480" w:lineRule="auto"/>
              <w:jc w:val="center"/>
              <w:rPr>
                <w:rFonts w:asciiTheme="majorBidi" w:hAnsiTheme="majorBidi" w:cstheme="majorBidi"/>
                <w:sz w:val="20"/>
                <w:szCs w:val="20"/>
                <w:lang w:bidi="ar-JO"/>
              </w:rPr>
            </w:pPr>
            <w:r w:rsidRPr="00D767CB">
              <w:rPr>
                <w:rFonts w:asciiTheme="majorBidi" w:hAnsiTheme="majorBidi" w:cstheme="majorBidi"/>
                <w:sz w:val="20"/>
                <w:szCs w:val="20"/>
              </w:rPr>
              <w:t>π-Circuit</w:t>
            </w:r>
          </w:p>
        </w:tc>
        <w:tc>
          <w:tcPr>
            <w:tcW w:w="3079" w:type="dxa"/>
            <w:vAlign w:val="center"/>
          </w:tcPr>
          <w:p w14:paraId="6639F175" w14:textId="77777777" w:rsidR="00755314" w:rsidRPr="00D767CB" w:rsidRDefault="000F6958" w:rsidP="000F6958">
            <w:pPr>
              <w:spacing w:line="360" w:lineRule="auto"/>
              <w:jc w:val="center"/>
              <w:rPr>
                <w:rFonts w:asciiTheme="majorBidi" w:hAnsiTheme="majorBidi" w:cstheme="majorBidi"/>
                <w:sz w:val="24"/>
                <w:szCs w:val="24"/>
              </w:rPr>
            </w:pPr>
            <w:r w:rsidRPr="00D767CB">
              <w:rPr>
                <w:rFonts w:asciiTheme="majorBidi" w:hAnsiTheme="majorBidi" w:cstheme="majorBidi"/>
                <w:position w:val="-32"/>
                <w:sz w:val="24"/>
                <w:szCs w:val="24"/>
              </w:rPr>
              <w:object w:dxaOrig="2640" w:dyaOrig="760" w14:anchorId="32A4E5B0">
                <v:shape id="_x0000_i1060" type="#_x0000_t75" style="width:132.4pt;height:38.3pt" o:ole="">
                  <v:imagedata r:id="rId86" o:title=""/>
                </v:shape>
                <o:OLEObject Type="Embed" ProgID="Equation.DSMT4" ShapeID="_x0000_i1060" DrawAspect="Content" ObjectID="_1669406984" r:id="rId87"/>
              </w:object>
            </w:r>
          </w:p>
          <w:p w14:paraId="3C08E246" w14:textId="548A6D11" w:rsidR="000F6958" w:rsidRPr="00D767CB" w:rsidRDefault="000F6958" w:rsidP="000F6958">
            <w:pPr>
              <w:jc w:val="center"/>
              <w:rPr>
                <w:rFonts w:asciiTheme="majorBidi" w:hAnsiTheme="majorBidi" w:cstheme="majorBidi"/>
                <w:sz w:val="24"/>
                <w:szCs w:val="24"/>
                <w:lang w:bidi="ar-JO"/>
              </w:rPr>
            </w:pPr>
            <w:r w:rsidRPr="00D767CB">
              <w:rPr>
                <w:rFonts w:asciiTheme="majorBidi" w:hAnsiTheme="majorBidi" w:cstheme="majorBidi"/>
                <w:position w:val="-6"/>
              </w:rPr>
              <w:object w:dxaOrig="1280" w:dyaOrig="279" w14:anchorId="57F10645">
                <v:shape id="_x0000_i1061" type="#_x0000_t75" style="width:64.15pt;height:14.55pt" o:ole="">
                  <v:imagedata r:id="rId29" o:title=""/>
                </v:shape>
                <o:OLEObject Type="Embed" ProgID="Equation.DSMT4" ShapeID="_x0000_i1061" DrawAspect="Content" ObjectID="_1669406985" r:id="rId88"/>
              </w:object>
            </w:r>
          </w:p>
        </w:tc>
        <w:tc>
          <w:tcPr>
            <w:tcW w:w="2575" w:type="dxa"/>
            <w:vAlign w:val="center"/>
          </w:tcPr>
          <w:p w14:paraId="3BDD7C95" w14:textId="77777777" w:rsidR="00755314" w:rsidRPr="00D767CB" w:rsidRDefault="00755314" w:rsidP="009E174C">
            <w:pPr>
              <w:jc w:val="center"/>
              <w:rPr>
                <w:rFonts w:asciiTheme="majorBidi" w:hAnsiTheme="majorBidi" w:cstheme="majorBidi"/>
                <w:sz w:val="24"/>
                <w:szCs w:val="24"/>
                <w:lang w:bidi="ar-JO"/>
              </w:rPr>
            </w:pPr>
          </w:p>
        </w:tc>
      </w:tr>
    </w:tbl>
    <w:p w14:paraId="4350FD32" w14:textId="59640E3B" w:rsidR="00755314" w:rsidRPr="00D767CB" w:rsidRDefault="00755314" w:rsidP="00F219C5">
      <w:pPr>
        <w:rPr>
          <w:rFonts w:asciiTheme="majorBidi" w:hAnsiTheme="majorBidi" w:cstheme="majorBidi"/>
          <w:sz w:val="24"/>
          <w:szCs w:val="24"/>
          <w:lang w:bidi="ar-JO"/>
        </w:rPr>
        <w:sectPr w:rsidR="00755314" w:rsidRPr="00D767CB" w:rsidSect="00601631">
          <w:type w:val="continuous"/>
          <w:pgSz w:w="12240" w:h="15840"/>
          <w:pgMar w:top="1440" w:right="1440" w:bottom="1440" w:left="1440" w:header="720" w:footer="773"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15C1421" w14:textId="1A3584A9" w:rsidR="00F219C5" w:rsidRPr="00D767CB" w:rsidRDefault="009E174C" w:rsidP="00F219C5">
      <w:pPr>
        <w:rPr>
          <w:rFonts w:asciiTheme="majorBidi" w:hAnsiTheme="majorBidi" w:cstheme="majorBidi"/>
          <w:sz w:val="24"/>
          <w:szCs w:val="24"/>
          <w:lang w:bidi="ar-JO"/>
        </w:rPr>
      </w:pPr>
      <w:r w:rsidRPr="00D767CB">
        <w:rPr>
          <w:rFonts w:asciiTheme="majorBidi" w:hAnsiTheme="majorBidi" w:cstheme="majorBidi"/>
          <w:sz w:val="24"/>
          <w:szCs w:val="24"/>
          <w:lang w:bidi="ar-JO"/>
        </w:rPr>
        <w:t>Cascaded Network</w:t>
      </w:r>
    </w:p>
    <w:p w14:paraId="122EF76D" w14:textId="1C7DAC33" w:rsidR="009E174C" w:rsidRPr="00D767CB" w:rsidRDefault="006E0815" w:rsidP="006E0815">
      <w:pPr>
        <w:spacing w:after="0" w:line="240" w:lineRule="auto"/>
        <w:jc w:val="center"/>
        <w:rPr>
          <w:rFonts w:asciiTheme="majorBidi" w:hAnsiTheme="majorBidi" w:cstheme="majorBidi"/>
        </w:rPr>
      </w:pPr>
      <w:r w:rsidRPr="00D767CB">
        <w:rPr>
          <w:rFonts w:asciiTheme="majorBidi" w:hAnsiTheme="majorBidi" w:cstheme="majorBidi"/>
        </w:rPr>
        <w:object w:dxaOrig="9450" w:dyaOrig="2325" w14:anchorId="15CD144C">
          <v:shape id="_x0000_i1062" type="#_x0000_t75" style="width:368.1pt;height:90.8pt" o:ole="">
            <v:imagedata r:id="rId89" o:title=""/>
          </v:shape>
          <o:OLEObject Type="Embed" ProgID="Visio.Drawing.15" ShapeID="_x0000_i1062" DrawAspect="Content" ObjectID="_1669406986" r:id="rId90"/>
        </w:object>
      </w:r>
    </w:p>
    <w:p w14:paraId="31DE4819" w14:textId="5F948E0C" w:rsidR="009E174C" w:rsidRPr="00D767CB" w:rsidRDefault="009E174C" w:rsidP="009E174C">
      <w:pPr>
        <w:jc w:val="center"/>
        <w:rPr>
          <w:rFonts w:asciiTheme="majorBidi" w:hAnsiTheme="majorBidi" w:cstheme="majorBidi"/>
          <w:sz w:val="24"/>
          <w:szCs w:val="24"/>
          <w:lang w:bidi="ar-JO"/>
        </w:rPr>
      </w:pPr>
      <w:r w:rsidRPr="00D767CB">
        <w:rPr>
          <w:rFonts w:asciiTheme="majorBidi" w:hAnsiTheme="majorBidi" w:cstheme="majorBidi"/>
          <w:sz w:val="20"/>
          <w:szCs w:val="20"/>
        </w:rPr>
        <w:t>Cascaded Network</w:t>
      </w:r>
    </w:p>
    <w:p w14:paraId="09F93DED" w14:textId="5D3815BD" w:rsidR="005B1B2B" w:rsidRPr="00D767CB" w:rsidRDefault="009E174C" w:rsidP="009E174C">
      <w:pPr>
        <w:spacing w:after="0" w:line="360" w:lineRule="auto"/>
        <w:jc w:val="center"/>
        <w:rPr>
          <w:rFonts w:asciiTheme="majorBidi" w:hAnsiTheme="majorBidi" w:cstheme="majorBidi"/>
        </w:rPr>
      </w:pPr>
      <w:r w:rsidRPr="00D767CB">
        <w:rPr>
          <w:rFonts w:asciiTheme="majorBidi" w:hAnsiTheme="majorBidi" w:cstheme="majorBidi"/>
          <w:position w:val="-32"/>
          <w:sz w:val="24"/>
          <w:szCs w:val="24"/>
        </w:rPr>
        <w:object w:dxaOrig="5020" w:dyaOrig="760" w14:anchorId="443BF780">
          <v:shape id="_x0000_i1063" type="#_x0000_t75" style="width:251.5pt;height:38.3pt" o:ole="">
            <v:imagedata r:id="rId91" o:title=""/>
          </v:shape>
          <o:OLEObject Type="Embed" ProgID="Equation.DSMT4" ShapeID="_x0000_i1063" DrawAspect="Content" ObjectID="_1669406987" r:id="rId92"/>
        </w:object>
      </w:r>
    </w:p>
    <w:p w14:paraId="5D37282D" w14:textId="1C43D6DA" w:rsidR="006E0815" w:rsidRPr="00D767CB" w:rsidRDefault="006E0815">
      <w:pPr>
        <w:rPr>
          <w:rFonts w:asciiTheme="majorBidi" w:hAnsiTheme="majorBidi" w:cstheme="majorBidi"/>
          <w:sz w:val="24"/>
          <w:szCs w:val="24"/>
          <w:lang w:bidi="ar-JO"/>
        </w:rPr>
      </w:pPr>
      <w:r w:rsidRPr="00D767CB">
        <w:rPr>
          <w:rFonts w:asciiTheme="majorBidi" w:hAnsiTheme="majorBidi" w:cstheme="majorBidi"/>
          <w:sz w:val="24"/>
          <w:szCs w:val="24"/>
          <w:lang w:bidi="ar-JO"/>
        </w:rPr>
        <w:br w:type="page"/>
      </w:r>
    </w:p>
    <w:p w14:paraId="7196371E" w14:textId="77777777" w:rsidR="005B1B2B" w:rsidRPr="00D767CB" w:rsidRDefault="005B1B2B" w:rsidP="005B1B2B">
      <w:pPr>
        <w:spacing w:after="0" w:line="360" w:lineRule="auto"/>
        <w:rPr>
          <w:rFonts w:asciiTheme="majorBidi" w:hAnsiTheme="majorBidi" w:cstheme="majorBidi"/>
          <w:sz w:val="24"/>
          <w:szCs w:val="24"/>
          <w:lang w:bidi="ar-JO"/>
        </w:rPr>
        <w:sectPr w:rsidR="005B1B2B" w:rsidRPr="00D767CB" w:rsidSect="007F3B9A">
          <w:type w:val="continuous"/>
          <w:pgSz w:w="12240" w:h="15840"/>
          <w:pgMar w:top="1440" w:right="1440" w:bottom="1440" w:left="1440" w:header="720" w:footer="773"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C14CA16" w14:textId="7E385B93" w:rsidR="006E0815" w:rsidRPr="00D767CB" w:rsidRDefault="006E0815" w:rsidP="006E0815">
      <w:pPr>
        <w:pStyle w:val="Heading2"/>
        <w:spacing w:before="0" w:line="360" w:lineRule="auto"/>
        <w:jc w:val="both"/>
        <w:rPr>
          <w:rFonts w:asciiTheme="majorBidi" w:hAnsiTheme="majorBidi"/>
          <w:b/>
          <w:bCs/>
          <w:color w:val="auto"/>
          <w:sz w:val="28"/>
          <w:szCs w:val="28"/>
          <w:lang w:bidi="ar-JO"/>
        </w:rPr>
      </w:pPr>
      <w:r w:rsidRPr="00D767CB">
        <w:rPr>
          <w:rFonts w:asciiTheme="majorBidi" w:hAnsiTheme="majorBidi"/>
          <w:b/>
          <w:bCs/>
          <w:color w:val="auto"/>
          <w:sz w:val="28"/>
          <w:szCs w:val="28"/>
          <w:lang w:bidi="ar-JO"/>
        </w:rPr>
        <w:lastRenderedPageBreak/>
        <w:t xml:space="preserve">[3] </w:t>
      </w:r>
      <w:r w:rsidR="00CA6759" w:rsidRPr="00D767CB">
        <w:rPr>
          <w:rFonts w:asciiTheme="majorBidi" w:hAnsiTheme="majorBidi"/>
          <w:b/>
          <w:bCs/>
          <w:color w:val="auto"/>
          <w:sz w:val="28"/>
          <w:szCs w:val="28"/>
          <w:lang w:bidi="ar-JO"/>
        </w:rPr>
        <w:t>Long</w:t>
      </w:r>
      <w:r w:rsidRPr="00D767CB">
        <w:rPr>
          <w:rFonts w:asciiTheme="majorBidi" w:hAnsiTheme="majorBidi"/>
          <w:b/>
          <w:bCs/>
          <w:color w:val="auto"/>
          <w:sz w:val="28"/>
          <w:szCs w:val="28"/>
          <w:lang w:bidi="ar-JO"/>
        </w:rPr>
        <w:t xml:space="preserve"> Line Model</w:t>
      </w:r>
    </w:p>
    <w:p w14:paraId="674A7B44" w14:textId="649D8B88" w:rsidR="007F3B9A" w:rsidRPr="00D767CB" w:rsidRDefault="007F3B9A" w:rsidP="00F219C5">
      <w:pPr>
        <w:spacing w:after="0" w:line="360" w:lineRule="auto"/>
        <w:jc w:val="center"/>
        <w:rPr>
          <w:rFonts w:asciiTheme="majorBidi" w:hAnsiTheme="majorBidi" w:cstheme="majorBidi"/>
          <w:sz w:val="24"/>
          <w:szCs w:val="24"/>
          <w:lang w:bidi="ar-JO"/>
        </w:rPr>
        <w:sectPr w:rsidR="007F3B9A" w:rsidRPr="00D767CB" w:rsidSect="00601631">
          <w:type w:val="continuous"/>
          <w:pgSz w:w="12240" w:h="15840"/>
          <w:pgMar w:top="1440" w:right="1440" w:bottom="1440" w:left="1440" w:header="720" w:footer="773"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9D24E94" w14:textId="005EDD35" w:rsidR="00521882" w:rsidRPr="00D767CB" w:rsidRDefault="006E0815" w:rsidP="00CA6759">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For the short and medium length Transmission lines applications, accurate models were obtained by assuming the line parameters to be lumped. For transmission lines</w:t>
      </w:r>
      <w:r w:rsidR="00CA6759" w:rsidRPr="00D767CB">
        <w:rPr>
          <w:rFonts w:asciiTheme="majorBidi" w:hAnsiTheme="majorBidi" w:cstheme="majorBidi"/>
          <w:sz w:val="24"/>
          <w:szCs w:val="24"/>
          <w:lang w:bidi="ar-JO"/>
        </w:rPr>
        <w:t>’</w:t>
      </w:r>
      <w:r w:rsidRPr="00D767CB">
        <w:rPr>
          <w:rFonts w:asciiTheme="majorBidi" w:hAnsiTheme="majorBidi" w:cstheme="majorBidi"/>
          <w:sz w:val="24"/>
          <w:szCs w:val="24"/>
          <w:lang w:bidi="ar-JO"/>
        </w:rPr>
        <w:t xml:space="preserve"> length of 250km and </w:t>
      </w:r>
      <w:r w:rsidR="00CA6759" w:rsidRPr="00D767CB">
        <w:rPr>
          <w:rFonts w:asciiTheme="majorBidi" w:hAnsiTheme="majorBidi" w:cstheme="majorBidi"/>
          <w:sz w:val="24"/>
          <w:szCs w:val="24"/>
          <w:lang w:bidi="ar-JO"/>
        </w:rPr>
        <w:t>longer, and for a more accurate solution the exact effect of the distributed parameters must be considered.</w:t>
      </w:r>
    </w:p>
    <w:p w14:paraId="5258F05A" w14:textId="720AB44E" w:rsidR="00265094" w:rsidRPr="00D767CB" w:rsidRDefault="00265094" w:rsidP="00D270A8">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Figure below shows a full model of a long Transmission line:</w:t>
      </w:r>
    </w:p>
    <w:p w14:paraId="639417AE" w14:textId="5375710B" w:rsidR="00F219C5" w:rsidRPr="00D767CB" w:rsidRDefault="00765EF2" w:rsidP="00265094">
      <w:pPr>
        <w:spacing w:after="0" w:line="360" w:lineRule="auto"/>
        <w:jc w:val="center"/>
        <w:rPr>
          <w:rFonts w:asciiTheme="majorBidi" w:hAnsiTheme="majorBidi" w:cstheme="majorBidi"/>
        </w:rPr>
      </w:pPr>
      <w:r w:rsidRPr="00D767CB">
        <w:rPr>
          <w:rFonts w:asciiTheme="majorBidi" w:hAnsiTheme="majorBidi" w:cstheme="majorBidi"/>
        </w:rPr>
        <w:object w:dxaOrig="10275" w:dyaOrig="1455" w14:anchorId="72C9C434">
          <v:shape id="_x0000_i1064" type="#_x0000_t75" style="width:435.65pt;height:61.2pt" o:ole="">
            <v:imagedata r:id="rId93" o:title=""/>
          </v:shape>
          <o:OLEObject Type="Embed" ProgID="Visio.Drawing.15" ShapeID="_x0000_i1064" DrawAspect="Content" ObjectID="_1669406988" r:id="rId94"/>
        </w:object>
      </w:r>
    </w:p>
    <w:p w14:paraId="606FFDD8" w14:textId="5EEF8EC7" w:rsidR="00D270A8" w:rsidRPr="00D767CB" w:rsidRDefault="00D270A8" w:rsidP="00D270A8">
      <w:pPr>
        <w:pStyle w:val="Caption"/>
        <w:spacing w:after="0" w:line="360" w:lineRule="auto"/>
        <w:jc w:val="center"/>
        <w:rPr>
          <w:rFonts w:asciiTheme="majorBidi" w:hAnsiTheme="majorBidi" w:cstheme="majorBidi"/>
          <w:i w:val="0"/>
          <w:iCs w:val="0"/>
          <w:color w:val="auto"/>
          <w:sz w:val="20"/>
          <w:szCs w:val="20"/>
        </w:rPr>
      </w:pPr>
      <w:r w:rsidRPr="00D767CB">
        <w:rPr>
          <w:rFonts w:asciiTheme="majorBidi" w:hAnsiTheme="majorBidi" w:cstheme="majorBidi"/>
          <w:i w:val="0"/>
          <w:iCs w:val="0"/>
          <w:color w:val="auto"/>
          <w:sz w:val="20"/>
          <w:szCs w:val="20"/>
        </w:rPr>
        <w:t xml:space="preserve">Figure </w:t>
      </w:r>
      <w:r w:rsidRPr="00D767CB">
        <w:rPr>
          <w:rFonts w:asciiTheme="majorBidi" w:hAnsiTheme="majorBidi" w:cstheme="majorBidi"/>
          <w:i w:val="0"/>
          <w:iCs w:val="0"/>
          <w:color w:val="auto"/>
          <w:sz w:val="20"/>
          <w:szCs w:val="20"/>
        </w:rPr>
        <w:fldChar w:fldCharType="begin"/>
      </w:r>
      <w:r w:rsidRPr="00D767CB">
        <w:rPr>
          <w:rFonts w:asciiTheme="majorBidi" w:hAnsiTheme="majorBidi" w:cstheme="majorBidi"/>
          <w:i w:val="0"/>
          <w:iCs w:val="0"/>
          <w:color w:val="auto"/>
          <w:sz w:val="20"/>
          <w:szCs w:val="20"/>
        </w:rPr>
        <w:instrText xml:space="preserve"> SEQ Figure \* ARABIC </w:instrText>
      </w:r>
      <w:r w:rsidRPr="00D767CB">
        <w:rPr>
          <w:rFonts w:asciiTheme="majorBidi" w:hAnsiTheme="majorBidi" w:cstheme="majorBidi"/>
          <w:i w:val="0"/>
          <w:iCs w:val="0"/>
          <w:color w:val="auto"/>
          <w:sz w:val="20"/>
          <w:szCs w:val="20"/>
        </w:rPr>
        <w:fldChar w:fldCharType="separate"/>
      </w:r>
      <w:r w:rsidR="00A77038" w:rsidRPr="00D767CB">
        <w:rPr>
          <w:rFonts w:asciiTheme="majorBidi" w:hAnsiTheme="majorBidi" w:cstheme="majorBidi"/>
          <w:i w:val="0"/>
          <w:iCs w:val="0"/>
          <w:noProof/>
          <w:color w:val="auto"/>
          <w:sz w:val="20"/>
          <w:szCs w:val="20"/>
        </w:rPr>
        <w:t>4</w:t>
      </w:r>
      <w:r w:rsidRPr="00D767CB">
        <w:rPr>
          <w:rFonts w:asciiTheme="majorBidi" w:hAnsiTheme="majorBidi" w:cstheme="majorBidi"/>
          <w:i w:val="0"/>
          <w:iCs w:val="0"/>
          <w:color w:val="auto"/>
          <w:sz w:val="20"/>
          <w:szCs w:val="20"/>
        </w:rPr>
        <w:fldChar w:fldCharType="end"/>
      </w:r>
      <w:r w:rsidRPr="00D767CB">
        <w:rPr>
          <w:rFonts w:asciiTheme="majorBidi" w:hAnsiTheme="majorBidi" w:cstheme="majorBidi"/>
          <w:i w:val="0"/>
          <w:iCs w:val="0"/>
          <w:color w:val="auto"/>
          <w:sz w:val="20"/>
          <w:szCs w:val="20"/>
        </w:rPr>
        <w:t>: Long Transmission Line Model</w:t>
      </w:r>
    </w:p>
    <w:p w14:paraId="27B9076E" w14:textId="75A9FCC8" w:rsidR="00265094" w:rsidRPr="00D767CB" w:rsidRDefault="00265094" w:rsidP="00265094">
      <w:pPr>
        <w:spacing w:after="0" w:line="360" w:lineRule="auto"/>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Now taking a part of this transmission line for Electrical analysis:</w:t>
      </w:r>
    </w:p>
    <w:p w14:paraId="5B65157C" w14:textId="43D8251A" w:rsidR="00265094" w:rsidRPr="00D767CB" w:rsidRDefault="00765EF2" w:rsidP="00765EF2">
      <w:pPr>
        <w:spacing w:after="0" w:line="276" w:lineRule="auto"/>
        <w:jc w:val="center"/>
        <w:rPr>
          <w:rFonts w:asciiTheme="majorBidi" w:hAnsiTheme="majorBidi" w:cstheme="majorBidi"/>
        </w:rPr>
      </w:pPr>
      <w:r w:rsidRPr="00D767CB">
        <w:rPr>
          <w:rFonts w:asciiTheme="majorBidi" w:hAnsiTheme="majorBidi" w:cstheme="majorBidi"/>
        </w:rPr>
        <w:object w:dxaOrig="5775" w:dyaOrig="2100" w14:anchorId="6712A465">
          <v:shape id="_x0000_i1065" type="#_x0000_t75" style="width:306.35pt;height:111.5pt" o:ole="">
            <v:imagedata r:id="rId95" o:title=""/>
          </v:shape>
          <o:OLEObject Type="Embed" ProgID="Visio.Drawing.15" ShapeID="_x0000_i1065" DrawAspect="Content" ObjectID="_1669406989" r:id="rId96"/>
        </w:object>
      </w:r>
    </w:p>
    <w:p w14:paraId="2F0E378E" w14:textId="22557A02" w:rsidR="00D270A8" w:rsidRPr="00D767CB" w:rsidRDefault="00D270A8" w:rsidP="00D270A8">
      <w:pPr>
        <w:pStyle w:val="Caption"/>
        <w:spacing w:after="0" w:line="360" w:lineRule="auto"/>
        <w:jc w:val="center"/>
        <w:rPr>
          <w:rFonts w:asciiTheme="majorBidi" w:hAnsiTheme="majorBidi" w:cstheme="majorBidi"/>
          <w:i w:val="0"/>
          <w:iCs w:val="0"/>
          <w:color w:val="auto"/>
          <w:sz w:val="20"/>
          <w:szCs w:val="20"/>
        </w:rPr>
      </w:pPr>
      <w:r w:rsidRPr="00D767CB">
        <w:rPr>
          <w:rFonts w:asciiTheme="majorBidi" w:hAnsiTheme="majorBidi" w:cstheme="majorBidi"/>
          <w:i w:val="0"/>
          <w:iCs w:val="0"/>
          <w:color w:val="auto"/>
          <w:sz w:val="20"/>
          <w:szCs w:val="20"/>
        </w:rPr>
        <w:t xml:space="preserve">Figure </w:t>
      </w:r>
      <w:r w:rsidRPr="00D767CB">
        <w:rPr>
          <w:rFonts w:asciiTheme="majorBidi" w:hAnsiTheme="majorBidi" w:cstheme="majorBidi"/>
          <w:i w:val="0"/>
          <w:iCs w:val="0"/>
          <w:color w:val="auto"/>
          <w:sz w:val="20"/>
          <w:szCs w:val="20"/>
        </w:rPr>
        <w:fldChar w:fldCharType="begin"/>
      </w:r>
      <w:r w:rsidRPr="00D767CB">
        <w:rPr>
          <w:rFonts w:asciiTheme="majorBidi" w:hAnsiTheme="majorBidi" w:cstheme="majorBidi"/>
          <w:i w:val="0"/>
          <w:iCs w:val="0"/>
          <w:color w:val="auto"/>
          <w:sz w:val="20"/>
          <w:szCs w:val="20"/>
        </w:rPr>
        <w:instrText xml:space="preserve"> SEQ Figure \* ARABIC </w:instrText>
      </w:r>
      <w:r w:rsidRPr="00D767CB">
        <w:rPr>
          <w:rFonts w:asciiTheme="majorBidi" w:hAnsiTheme="majorBidi" w:cstheme="majorBidi"/>
          <w:i w:val="0"/>
          <w:iCs w:val="0"/>
          <w:color w:val="auto"/>
          <w:sz w:val="20"/>
          <w:szCs w:val="20"/>
        </w:rPr>
        <w:fldChar w:fldCharType="separate"/>
      </w:r>
      <w:r w:rsidR="00A77038" w:rsidRPr="00D767CB">
        <w:rPr>
          <w:rFonts w:asciiTheme="majorBidi" w:hAnsiTheme="majorBidi" w:cstheme="majorBidi"/>
          <w:i w:val="0"/>
          <w:iCs w:val="0"/>
          <w:noProof/>
          <w:color w:val="auto"/>
          <w:sz w:val="20"/>
          <w:szCs w:val="20"/>
        </w:rPr>
        <w:t>5</w:t>
      </w:r>
      <w:r w:rsidRPr="00D767CB">
        <w:rPr>
          <w:rFonts w:asciiTheme="majorBidi" w:hAnsiTheme="majorBidi" w:cstheme="majorBidi"/>
          <w:i w:val="0"/>
          <w:iCs w:val="0"/>
          <w:color w:val="auto"/>
          <w:sz w:val="20"/>
          <w:szCs w:val="20"/>
        </w:rPr>
        <w:fldChar w:fldCharType="end"/>
      </w:r>
      <w:r w:rsidRPr="00D767CB">
        <w:rPr>
          <w:rFonts w:asciiTheme="majorBidi" w:hAnsiTheme="majorBidi" w:cstheme="majorBidi"/>
          <w:i w:val="0"/>
          <w:iCs w:val="0"/>
          <w:color w:val="auto"/>
          <w:sz w:val="20"/>
          <w:szCs w:val="20"/>
        </w:rPr>
        <w:t>: Long Transmission Line with distributed parameters</w:t>
      </w:r>
    </w:p>
    <w:p w14:paraId="6742F832" w14:textId="18BF9EC7" w:rsidR="00D270A8" w:rsidRPr="00D767CB" w:rsidRDefault="00D270A8" w:rsidP="00D270A8">
      <w:pPr>
        <w:spacing w:after="0" w:line="276" w:lineRule="auto"/>
        <w:rPr>
          <w:rFonts w:asciiTheme="majorBidi" w:hAnsiTheme="majorBidi" w:cstheme="majorBidi"/>
          <w:sz w:val="24"/>
          <w:szCs w:val="24"/>
          <w:lang w:bidi="ar-JO"/>
        </w:rPr>
      </w:pPr>
      <w:r w:rsidRPr="00D767CB">
        <w:rPr>
          <w:rFonts w:asciiTheme="majorBidi" w:hAnsiTheme="majorBidi" w:cstheme="majorBidi"/>
          <w:sz w:val="24"/>
          <w:szCs w:val="24"/>
          <w:lang w:bidi="ar-JO"/>
        </w:rPr>
        <w:t>The Known parameters in this network are:</w:t>
      </w:r>
    </w:p>
    <w:p w14:paraId="6A35DA8D" w14:textId="1A3B128A" w:rsidR="00D270A8" w:rsidRPr="00D767CB" w:rsidRDefault="00D270A8" w:rsidP="00D270A8">
      <w:pPr>
        <w:spacing w:after="0" w:line="276" w:lineRule="auto"/>
        <w:jc w:val="center"/>
        <w:rPr>
          <w:rFonts w:asciiTheme="majorBidi" w:hAnsiTheme="majorBidi" w:cstheme="majorBidi"/>
        </w:rPr>
      </w:pPr>
      <w:r w:rsidRPr="00D767CB">
        <w:rPr>
          <w:rFonts w:asciiTheme="majorBidi" w:hAnsiTheme="majorBidi" w:cstheme="majorBidi"/>
          <w:position w:val="-10"/>
          <w:sz w:val="24"/>
          <w:szCs w:val="24"/>
          <w:lang w:bidi="ar-JO"/>
        </w:rPr>
        <w:object w:dxaOrig="1440" w:dyaOrig="320" w14:anchorId="347E0F6E">
          <v:shape id="_x0000_i1066" type="#_x0000_t75" style="width:1in;height:15.4pt" o:ole="">
            <v:imagedata r:id="rId97" o:title=""/>
          </v:shape>
          <o:OLEObject Type="Embed" ProgID="Equation.DSMT4" ShapeID="_x0000_i1066" DrawAspect="Content" ObjectID="_1669406990" r:id="rId98"/>
        </w:object>
      </w:r>
    </w:p>
    <w:p w14:paraId="60424F81" w14:textId="5EAB5A22" w:rsidR="00D270A8" w:rsidRPr="00D767CB" w:rsidRDefault="00D270A8" w:rsidP="00D270A8">
      <w:pPr>
        <w:spacing w:after="0" w:line="360" w:lineRule="auto"/>
        <w:jc w:val="center"/>
        <w:rPr>
          <w:rFonts w:asciiTheme="majorBidi" w:hAnsiTheme="majorBidi" w:cstheme="majorBidi"/>
          <w:sz w:val="24"/>
          <w:szCs w:val="24"/>
          <w:lang w:bidi="ar-JO"/>
        </w:rPr>
      </w:pPr>
      <w:r w:rsidRPr="00D767CB">
        <w:rPr>
          <w:rFonts w:asciiTheme="majorBidi" w:hAnsiTheme="majorBidi" w:cstheme="majorBidi"/>
          <w:position w:val="-10"/>
          <w:sz w:val="24"/>
          <w:szCs w:val="24"/>
          <w:lang w:bidi="ar-JO"/>
        </w:rPr>
        <w:object w:dxaOrig="1460" w:dyaOrig="320" w14:anchorId="6DD3C9D4">
          <v:shape id="_x0000_i1067" type="#_x0000_t75" style="width:72.4pt;height:15.4pt" o:ole="">
            <v:imagedata r:id="rId99" o:title=""/>
          </v:shape>
          <o:OLEObject Type="Embed" ProgID="Equation.DSMT4" ShapeID="_x0000_i1067" DrawAspect="Content" ObjectID="_1669406991" r:id="rId100"/>
        </w:object>
      </w:r>
    </w:p>
    <w:p w14:paraId="6EADBD10" w14:textId="4B5A39FD" w:rsidR="00D270A8" w:rsidRPr="00D767CB" w:rsidRDefault="00D270A8" w:rsidP="00D270A8">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The aim of th</w:t>
      </w:r>
      <w:r w:rsidR="00BC7718" w:rsidRPr="00D767CB">
        <w:rPr>
          <w:rFonts w:asciiTheme="majorBidi" w:hAnsiTheme="majorBidi" w:cstheme="majorBidi"/>
          <w:sz w:val="24"/>
          <w:szCs w:val="24"/>
          <w:lang w:bidi="ar-JO"/>
        </w:rPr>
        <w:t>is</w:t>
      </w:r>
      <w:r w:rsidRPr="00D767CB">
        <w:rPr>
          <w:rFonts w:asciiTheme="majorBidi" w:hAnsiTheme="majorBidi" w:cstheme="majorBidi"/>
          <w:sz w:val="24"/>
          <w:szCs w:val="24"/>
          <w:lang w:bidi="ar-JO"/>
        </w:rPr>
        <w:t xml:space="preserve"> analysis is to find V(x) and I(x) in terms of the known parameters.</w:t>
      </w:r>
    </w:p>
    <w:p w14:paraId="6EBDD220" w14:textId="77777777" w:rsidR="00964451" w:rsidRPr="00D767CB" w:rsidRDefault="00964451" w:rsidP="00765EF2">
      <w:pPr>
        <w:pStyle w:val="ListParagraph"/>
        <w:numPr>
          <w:ilvl w:val="0"/>
          <w:numId w:val="9"/>
        </w:numPr>
        <w:spacing w:after="0" w:line="480" w:lineRule="auto"/>
        <w:ind w:left="360"/>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KVL around the entire loop:</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64451" w:rsidRPr="00D767CB" w14:paraId="6883699C" w14:textId="77777777" w:rsidTr="00FA752F">
        <w:tc>
          <w:tcPr>
            <w:tcW w:w="715" w:type="dxa"/>
            <w:vAlign w:val="center"/>
          </w:tcPr>
          <w:p w14:paraId="3C68FD3D" w14:textId="77777777" w:rsidR="00964451" w:rsidRPr="00D767CB" w:rsidRDefault="00964451" w:rsidP="00FA752F">
            <w:pPr>
              <w:pStyle w:val="MTDisplayEquation"/>
              <w:spacing w:line="360" w:lineRule="auto"/>
              <w:jc w:val="center"/>
            </w:pPr>
          </w:p>
        </w:tc>
        <w:tc>
          <w:tcPr>
            <w:tcW w:w="8100" w:type="dxa"/>
            <w:vAlign w:val="center"/>
          </w:tcPr>
          <w:p w14:paraId="22C7D29F" w14:textId="62CBEA7B" w:rsidR="00964451" w:rsidRPr="00D767CB" w:rsidRDefault="00964451" w:rsidP="00FA752F">
            <w:pPr>
              <w:pStyle w:val="MTDisplayEquation"/>
              <w:spacing w:line="360" w:lineRule="auto"/>
              <w:jc w:val="center"/>
            </w:pPr>
            <w:r w:rsidRPr="00D767CB">
              <w:t xml:space="preserve"> </w:t>
            </w:r>
            <w:r w:rsidR="004D64BE" w:rsidRPr="00D767CB">
              <w:rPr>
                <w:position w:val="-10"/>
              </w:rPr>
              <w:object w:dxaOrig="2900" w:dyaOrig="320" w14:anchorId="7C5AA496">
                <v:shape id="_x0000_i1068" type="#_x0000_t75" style="width:144.4pt;height:15.4pt" o:ole="">
                  <v:imagedata r:id="rId101" o:title=""/>
                </v:shape>
                <o:OLEObject Type="Embed" ProgID="Equation.DSMT4" ShapeID="_x0000_i1068" DrawAspect="Content" ObjectID="_1669406992" r:id="rId102"/>
              </w:object>
            </w:r>
          </w:p>
        </w:tc>
        <w:tc>
          <w:tcPr>
            <w:tcW w:w="692" w:type="dxa"/>
            <w:vAlign w:val="center"/>
          </w:tcPr>
          <w:p w14:paraId="66E7DFD9" w14:textId="39FC6D3C" w:rsidR="00964451" w:rsidRPr="00D767CB" w:rsidRDefault="00964451" w:rsidP="00FA752F">
            <w:pPr>
              <w:pStyle w:val="MTDisplayEquation"/>
              <w:spacing w:line="360" w:lineRule="auto"/>
              <w:jc w:val="center"/>
            </w:pPr>
            <w:r w:rsidRPr="00D767CB">
              <w:t>(13)</w:t>
            </w:r>
          </w:p>
        </w:tc>
      </w:tr>
    </w:tbl>
    <w:p w14:paraId="6CEC3C13" w14:textId="2537D075" w:rsidR="00D270A8" w:rsidRPr="00D767CB" w:rsidRDefault="00755439" w:rsidP="00D270A8">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Rearrange equation (13)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6DB07CAE" w14:textId="77777777" w:rsidTr="008E06DF">
        <w:tc>
          <w:tcPr>
            <w:tcW w:w="715" w:type="dxa"/>
            <w:vAlign w:val="center"/>
          </w:tcPr>
          <w:p w14:paraId="60207395" w14:textId="77777777" w:rsidR="004D5F37" w:rsidRPr="00D767CB" w:rsidRDefault="004D5F37" w:rsidP="008E06DF">
            <w:pPr>
              <w:pStyle w:val="MTDisplayEquation"/>
              <w:spacing w:line="360" w:lineRule="auto"/>
              <w:jc w:val="center"/>
            </w:pPr>
          </w:p>
        </w:tc>
        <w:tc>
          <w:tcPr>
            <w:tcW w:w="8100" w:type="dxa"/>
            <w:vAlign w:val="center"/>
          </w:tcPr>
          <w:p w14:paraId="57FF0B85" w14:textId="5A90ED67" w:rsidR="004D5F37" w:rsidRPr="00D767CB" w:rsidRDefault="004D5F37" w:rsidP="008E06DF">
            <w:pPr>
              <w:pStyle w:val="MTDisplayEquation"/>
              <w:spacing w:line="360" w:lineRule="auto"/>
              <w:jc w:val="center"/>
            </w:pPr>
            <w:r w:rsidRPr="00D767CB">
              <w:t xml:space="preserve"> </w:t>
            </w:r>
            <w:r w:rsidRPr="00D767CB">
              <w:rPr>
                <w:position w:val="-24"/>
              </w:rPr>
              <w:object w:dxaOrig="2480" w:dyaOrig="620" w14:anchorId="67B66015">
                <v:shape id="_x0000_i1069" type="#_x0000_t75" style="width:123.65pt;height:30.8pt" o:ole="">
                  <v:imagedata r:id="rId103" o:title=""/>
                </v:shape>
                <o:OLEObject Type="Embed" ProgID="Equation.DSMT4" ShapeID="_x0000_i1069" DrawAspect="Content" ObjectID="_1669406993" r:id="rId104"/>
              </w:object>
            </w:r>
          </w:p>
        </w:tc>
        <w:tc>
          <w:tcPr>
            <w:tcW w:w="692" w:type="dxa"/>
            <w:vAlign w:val="center"/>
          </w:tcPr>
          <w:p w14:paraId="6E69D8D6" w14:textId="184089C2" w:rsidR="004D5F37" w:rsidRPr="00D767CB" w:rsidRDefault="004D5F37" w:rsidP="008E06DF">
            <w:pPr>
              <w:pStyle w:val="MTDisplayEquation"/>
              <w:spacing w:line="360" w:lineRule="auto"/>
              <w:jc w:val="center"/>
            </w:pPr>
            <w:r w:rsidRPr="00D767CB">
              <w:t>(14)</w:t>
            </w:r>
          </w:p>
        </w:tc>
      </w:tr>
    </w:tbl>
    <w:p w14:paraId="61A6760C" w14:textId="66A76566"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Now taking the limit as ∆x → 0 gives</w:t>
      </w:r>
    </w:p>
    <w:p w14:paraId="3EE9E5A7" w14:textId="54F637EE" w:rsidR="004415DB" w:rsidRPr="00D767CB" w:rsidRDefault="004415DB" w:rsidP="004415DB">
      <w:pPr>
        <w:spacing w:after="0" w:line="360" w:lineRule="auto"/>
        <w:jc w:val="center"/>
        <w:rPr>
          <w:rFonts w:asciiTheme="majorBidi" w:hAnsiTheme="majorBidi" w:cstheme="majorBidi"/>
          <w:sz w:val="24"/>
          <w:szCs w:val="24"/>
        </w:rPr>
      </w:pPr>
      <w:r w:rsidRPr="00D767CB">
        <w:rPr>
          <w:rFonts w:asciiTheme="majorBidi" w:hAnsiTheme="majorBidi" w:cstheme="majorBidi"/>
          <w:position w:val="-24"/>
          <w:sz w:val="24"/>
          <w:szCs w:val="24"/>
        </w:rPr>
        <w:object w:dxaOrig="3280" w:dyaOrig="620" w14:anchorId="0AF9C126">
          <v:shape id="_x0000_i1070" type="#_x0000_t75" style="width:164.35pt;height:30.8pt" o:ole="">
            <v:imagedata r:id="rId105" o:title=""/>
          </v:shape>
          <o:OLEObject Type="Embed" ProgID="Equation.DSMT4" ShapeID="_x0000_i1070" DrawAspect="Content" ObjectID="_1669406994" r:id="rId106"/>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79F3CA15" w14:textId="77777777" w:rsidTr="008E06DF">
        <w:tc>
          <w:tcPr>
            <w:tcW w:w="715" w:type="dxa"/>
            <w:vAlign w:val="center"/>
          </w:tcPr>
          <w:p w14:paraId="11F8779D" w14:textId="77777777" w:rsidR="004D5F37" w:rsidRPr="00D767CB" w:rsidRDefault="004D5F37" w:rsidP="008E06DF">
            <w:pPr>
              <w:pStyle w:val="MTDisplayEquation"/>
              <w:spacing w:line="360" w:lineRule="auto"/>
              <w:jc w:val="center"/>
            </w:pPr>
          </w:p>
        </w:tc>
        <w:tc>
          <w:tcPr>
            <w:tcW w:w="8100" w:type="dxa"/>
            <w:vAlign w:val="center"/>
          </w:tcPr>
          <w:p w14:paraId="04116D0C" w14:textId="328A4D07" w:rsidR="004D5F37" w:rsidRPr="00D767CB" w:rsidRDefault="004D5F37" w:rsidP="008E06DF">
            <w:pPr>
              <w:pStyle w:val="MTDisplayEquation"/>
              <w:spacing w:line="360" w:lineRule="auto"/>
              <w:jc w:val="center"/>
            </w:pPr>
            <w:r w:rsidRPr="00D767CB">
              <w:t xml:space="preserve"> </w:t>
            </w:r>
            <w:r w:rsidRPr="00D767CB">
              <w:rPr>
                <w:position w:val="-24"/>
              </w:rPr>
              <w:object w:dxaOrig="1480" w:dyaOrig="620" w14:anchorId="56AC7ED3">
                <v:shape id="_x0000_i1071" type="#_x0000_t75" style="width:74.05pt;height:30.8pt" o:ole="">
                  <v:imagedata r:id="rId107" o:title=""/>
                </v:shape>
                <o:OLEObject Type="Embed" ProgID="Equation.DSMT4" ShapeID="_x0000_i1071" DrawAspect="Content" ObjectID="_1669406995" r:id="rId108"/>
              </w:object>
            </w:r>
          </w:p>
        </w:tc>
        <w:tc>
          <w:tcPr>
            <w:tcW w:w="692" w:type="dxa"/>
            <w:vAlign w:val="center"/>
          </w:tcPr>
          <w:p w14:paraId="2B9122E1" w14:textId="3BE0E298" w:rsidR="004D5F37" w:rsidRPr="00D767CB" w:rsidRDefault="004D5F37" w:rsidP="008E06DF">
            <w:pPr>
              <w:pStyle w:val="MTDisplayEquation"/>
              <w:spacing w:line="360" w:lineRule="auto"/>
              <w:jc w:val="center"/>
            </w:pPr>
            <w:r w:rsidRPr="00D767CB">
              <w:t>(15)</w:t>
            </w:r>
          </w:p>
        </w:tc>
      </w:tr>
    </w:tbl>
    <w:p w14:paraId="2BF1F4A8" w14:textId="1946E73C" w:rsidR="004415DB" w:rsidRPr="00D767CB" w:rsidRDefault="004415DB" w:rsidP="00BC7718">
      <w:pPr>
        <w:pStyle w:val="ListParagraph"/>
        <w:numPr>
          <w:ilvl w:val="0"/>
          <w:numId w:val="9"/>
        </w:numPr>
        <w:spacing w:after="0" w:line="360" w:lineRule="auto"/>
        <w:ind w:left="360"/>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lastRenderedPageBreak/>
        <w:t>KCL at the first junction:</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0BA283E6" w14:textId="77777777" w:rsidTr="008E06DF">
        <w:tc>
          <w:tcPr>
            <w:tcW w:w="715" w:type="dxa"/>
            <w:vAlign w:val="center"/>
          </w:tcPr>
          <w:p w14:paraId="6D3E8D41" w14:textId="77777777" w:rsidR="004D5F37" w:rsidRPr="00D767CB" w:rsidRDefault="004D5F37" w:rsidP="008E06DF">
            <w:pPr>
              <w:pStyle w:val="MTDisplayEquation"/>
              <w:spacing w:line="360" w:lineRule="auto"/>
              <w:jc w:val="center"/>
            </w:pPr>
          </w:p>
        </w:tc>
        <w:tc>
          <w:tcPr>
            <w:tcW w:w="8100" w:type="dxa"/>
            <w:vAlign w:val="center"/>
          </w:tcPr>
          <w:p w14:paraId="13BDE656" w14:textId="3236D698" w:rsidR="004D5F37" w:rsidRPr="00D767CB" w:rsidRDefault="004D5F37" w:rsidP="008E06DF">
            <w:pPr>
              <w:pStyle w:val="MTDisplayEquation"/>
              <w:spacing w:line="360" w:lineRule="auto"/>
              <w:jc w:val="center"/>
            </w:pPr>
            <w:r w:rsidRPr="00D767CB">
              <w:t xml:space="preserve"> </w:t>
            </w:r>
            <w:r w:rsidRPr="00D767CB">
              <w:rPr>
                <w:position w:val="-10"/>
              </w:rPr>
              <w:object w:dxaOrig="3320" w:dyaOrig="320" w14:anchorId="4E7D2665">
                <v:shape id="_x0000_i1072" type="#_x0000_t75" style="width:165.65pt;height:15.4pt" o:ole="">
                  <v:imagedata r:id="rId109" o:title=""/>
                </v:shape>
                <o:OLEObject Type="Embed" ProgID="Equation.DSMT4" ShapeID="_x0000_i1072" DrawAspect="Content" ObjectID="_1669406996" r:id="rId110"/>
              </w:object>
            </w:r>
          </w:p>
        </w:tc>
        <w:tc>
          <w:tcPr>
            <w:tcW w:w="692" w:type="dxa"/>
            <w:vAlign w:val="center"/>
          </w:tcPr>
          <w:p w14:paraId="773A1E1F" w14:textId="5420920D" w:rsidR="004D5F37" w:rsidRPr="00D767CB" w:rsidRDefault="004D5F37" w:rsidP="008E06DF">
            <w:pPr>
              <w:pStyle w:val="MTDisplayEquation"/>
              <w:spacing w:line="360" w:lineRule="auto"/>
              <w:jc w:val="center"/>
            </w:pPr>
            <w:r w:rsidRPr="00D767CB">
              <w:t>(16)</w:t>
            </w:r>
          </w:p>
        </w:tc>
      </w:tr>
    </w:tbl>
    <w:p w14:paraId="5A79A310" w14:textId="32ED48D3" w:rsidR="004415DB" w:rsidRPr="00D767CB" w:rsidRDefault="004415DB" w:rsidP="004415DB">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Rearrange equation (16)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6EF8F0BB" w14:textId="77777777" w:rsidTr="008E06DF">
        <w:tc>
          <w:tcPr>
            <w:tcW w:w="715" w:type="dxa"/>
            <w:vAlign w:val="center"/>
          </w:tcPr>
          <w:p w14:paraId="2DC787EB" w14:textId="77777777" w:rsidR="004D5F37" w:rsidRPr="00D767CB" w:rsidRDefault="004D5F37" w:rsidP="008E06DF">
            <w:pPr>
              <w:pStyle w:val="MTDisplayEquation"/>
              <w:spacing w:line="360" w:lineRule="auto"/>
              <w:jc w:val="center"/>
            </w:pPr>
          </w:p>
        </w:tc>
        <w:tc>
          <w:tcPr>
            <w:tcW w:w="8100" w:type="dxa"/>
            <w:vAlign w:val="center"/>
          </w:tcPr>
          <w:p w14:paraId="5AB60EDF" w14:textId="79133351" w:rsidR="004D5F37" w:rsidRPr="00D767CB" w:rsidRDefault="004D5F37" w:rsidP="008E06DF">
            <w:pPr>
              <w:pStyle w:val="MTDisplayEquation"/>
              <w:spacing w:line="360" w:lineRule="auto"/>
              <w:jc w:val="center"/>
            </w:pPr>
            <w:r w:rsidRPr="00D767CB">
              <w:t xml:space="preserve"> </w:t>
            </w:r>
            <w:r w:rsidRPr="00D767CB">
              <w:rPr>
                <w:position w:val="-24"/>
              </w:rPr>
              <w:object w:dxaOrig="3100" w:dyaOrig="620" w14:anchorId="69B8FEC8">
                <v:shape id="_x0000_i1073" type="#_x0000_t75" style="width:155.3pt;height:30.8pt" o:ole="">
                  <v:imagedata r:id="rId111" o:title=""/>
                </v:shape>
                <o:OLEObject Type="Embed" ProgID="Equation.DSMT4" ShapeID="_x0000_i1073" DrawAspect="Content" ObjectID="_1669406997" r:id="rId112"/>
              </w:object>
            </w:r>
          </w:p>
        </w:tc>
        <w:tc>
          <w:tcPr>
            <w:tcW w:w="692" w:type="dxa"/>
            <w:vAlign w:val="center"/>
          </w:tcPr>
          <w:p w14:paraId="15656C50" w14:textId="2416756E" w:rsidR="004D5F37" w:rsidRPr="00D767CB" w:rsidRDefault="004D5F37" w:rsidP="008E06DF">
            <w:pPr>
              <w:pStyle w:val="MTDisplayEquation"/>
              <w:spacing w:line="360" w:lineRule="auto"/>
              <w:jc w:val="center"/>
            </w:pPr>
            <w:r w:rsidRPr="00D767CB">
              <w:t>(17)</w:t>
            </w:r>
          </w:p>
        </w:tc>
      </w:tr>
    </w:tbl>
    <w:p w14:paraId="46C12BEF" w14:textId="5F383490"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Now taking the limit as ∆x → 0 gives</w:t>
      </w:r>
    </w:p>
    <w:p w14:paraId="7790F735" w14:textId="7CA1BC33" w:rsidR="004415DB" w:rsidRPr="00D767CB" w:rsidRDefault="004415DB" w:rsidP="004415DB">
      <w:pPr>
        <w:spacing w:after="0" w:line="360" w:lineRule="auto"/>
        <w:jc w:val="center"/>
        <w:rPr>
          <w:rFonts w:asciiTheme="majorBidi" w:hAnsiTheme="majorBidi" w:cstheme="majorBidi"/>
          <w:sz w:val="24"/>
          <w:szCs w:val="24"/>
        </w:rPr>
      </w:pPr>
      <w:r w:rsidRPr="00D767CB">
        <w:rPr>
          <w:rFonts w:asciiTheme="majorBidi" w:hAnsiTheme="majorBidi" w:cstheme="majorBidi"/>
          <w:position w:val="-24"/>
          <w:sz w:val="24"/>
          <w:szCs w:val="24"/>
        </w:rPr>
        <w:object w:dxaOrig="3879" w:dyaOrig="620" w14:anchorId="719F4EB8">
          <v:shape id="_x0000_i1074" type="#_x0000_t75" style="width:194.35pt;height:30.8pt" o:ole="">
            <v:imagedata r:id="rId113" o:title=""/>
          </v:shape>
          <o:OLEObject Type="Embed" ProgID="Equation.DSMT4" ShapeID="_x0000_i1074" DrawAspect="Content" ObjectID="_1669406998" r:id="rId114"/>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7210C9BB" w14:textId="77777777" w:rsidTr="008E06DF">
        <w:tc>
          <w:tcPr>
            <w:tcW w:w="715" w:type="dxa"/>
            <w:vAlign w:val="center"/>
          </w:tcPr>
          <w:p w14:paraId="005E0405" w14:textId="77777777" w:rsidR="004D5F37" w:rsidRPr="00D767CB" w:rsidRDefault="004D5F37" w:rsidP="008E06DF">
            <w:pPr>
              <w:pStyle w:val="MTDisplayEquation"/>
              <w:spacing w:line="360" w:lineRule="auto"/>
              <w:jc w:val="center"/>
            </w:pPr>
          </w:p>
        </w:tc>
        <w:tc>
          <w:tcPr>
            <w:tcW w:w="8100" w:type="dxa"/>
            <w:vAlign w:val="center"/>
          </w:tcPr>
          <w:p w14:paraId="31CCD5C3" w14:textId="40DF5B20" w:rsidR="004D5F37" w:rsidRPr="00D767CB" w:rsidRDefault="004D5F37" w:rsidP="008E06DF">
            <w:pPr>
              <w:pStyle w:val="MTDisplayEquation"/>
              <w:spacing w:line="360" w:lineRule="auto"/>
              <w:jc w:val="center"/>
            </w:pPr>
            <w:r w:rsidRPr="00D767CB">
              <w:t xml:space="preserve"> </w:t>
            </w:r>
            <w:r w:rsidRPr="00D767CB">
              <w:rPr>
                <w:position w:val="-24"/>
              </w:rPr>
              <w:object w:dxaOrig="1640" w:dyaOrig="620" w14:anchorId="56F645C4">
                <v:shape id="_x0000_i1075" type="#_x0000_t75" style="width:81.6pt;height:30.8pt" o:ole="">
                  <v:imagedata r:id="rId115" o:title=""/>
                </v:shape>
                <o:OLEObject Type="Embed" ProgID="Equation.DSMT4" ShapeID="_x0000_i1075" DrawAspect="Content" ObjectID="_1669406999" r:id="rId116"/>
              </w:object>
            </w:r>
          </w:p>
        </w:tc>
        <w:tc>
          <w:tcPr>
            <w:tcW w:w="692" w:type="dxa"/>
            <w:vAlign w:val="center"/>
          </w:tcPr>
          <w:p w14:paraId="1A31582F" w14:textId="4ABB1D95" w:rsidR="004D5F37" w:rsidRPr="00D767CB" w:rsidRDefault="004D5F37" w:rsidP="008E06DF">
            <w:pPr>
              <w:pStyle w:val="MTDisplayEquation"/>
              <w:spacing w:line="360" w:lineRule="auto"/>
              <w:jc w:val="center"/>
            </w:pPr>
            <w:r w:rsidRPr="00D767CB">
              <w:t>(18)</w:t>
            </w:r>
          </w:p>
        </w:tc>
      </w:tr>
    </w:tbl>
    <w:p w14:paraId="5158BC5B" w14:textId="6A76FD45" w:rsidR="00BC7718" w:rsidRPr="00D767CB" w:rsidRDefault="00BC7718" w:rsidP="00BC7718">
      <w:pPr>
        <w:spacing w:after="0" w:line="360" w:lineRule="auto"/>
        <w:rPr>
          <w:rFonts w:asciiTheme="majorBidi" w:hAnsiTheme="majorBidi" w:cstheme="majorBidi"/>
          <w:b/>
          <w:bCs/>
          <w:sz w:val="24"/>
          <w:szCs w:val="24"/>
        </w:rPr>
      </w:pPr>
      <w:r w:rsidRPr="00D767CB">
        <w:rPr>
          <w:rFonts w:asciiTheme="majorBidi" w:hAnsiTheme="majorBidi" w:cstheme="majorBidi"/>
          <w:b/>
          <w:bCs/>
          <w:sz w:val="24"/>
          <w:szCs w:val="24"/>
        </w:rPr>
        <w:t>Finding V(x):</w:t>
      </w:r>
    </w:p>
    <w:p w14:paraId="6996AFFE" w14:textId="26B9E666"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Differentiate equation (15)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55EA948F" w14:textId="77777777" w:rsidTr="008E06DF">
        <w:tc>
          <w:tcPr>
            <w:tcW w:w="715" w:type="dxa"/>
            <w:vAlign w:val="center"/>
          </w:tcPr>
          <w:p w14:paraId="45565339" w14:textId="77777777" w:rsidR="004D5F37" w:rsidRPr="00D767CB" w:rsidRDefault="004D5F37" w:rsidP="008E06DF">
            <w:pPr>
              <w:pStyle w:val="MTDisplayEquation"/>
              <w:spacing w:line="360" w:lineRule="auto"/>
              <w:jc w:val="center"/>
            </w:pPr>
          </w:p>
        </w:tc>
        <w:tc>
          <w:tcPr>
            <w:tcW w:w="8100" w:type="dxa"/>
            <w:vAlign w:val="center"/>
          </w:tcPr>
          <w:p w14:paraId="1BC38B06" w14:textId="3509688D" w:rsidR="004D5F37" w:rsidRPr="00D767CB" w:rsidRDefault="004D5F37" w:rsidP="008E06DF">
            <w:pPr>
              <w:pStyle w:val="MTDisplayEquation"/>
              <w:spacing w:line="360" w:lineRule="auto"/>
              <w:jc w:val="center"/>
            </w:pPr>
            <w:r w:rsidRPr="00D767CB">
              <w:t xml:space="preserve"> </w:t>
            </w:r>
            <w:r w:rsidRPr="00D767CB">
              <w:rPr>
                <w:position w:val="-24"/>
              </w:rPr>
              <w:object w:dxaOrig="1800" w:dyaOrig="660" w14:anchorId="4BD4929D">
                <v:shape id="_x0000_i1076" type="#_x0000_t75" style="width:90.25pt;height:32.9pt" o:ole="">
                  <v:imagedata r:id="rId117" o:title=""/>
                </v:shape>
                <o:OLEObject Type="Embed" ProgID="Equation.DSMT4" ShapeID="_x0000_i1076" DrawAspect="Content" ObjectID="_1669407000" r:id="rId118"/>
              </w:object>
            </w:r>
          </w:p>
        </w:tc>
        <w:tc>
          <w:tcPr>
            <w:tcW w:w="692" w:type="dxa"/>
            <w:vAlign w:val="center"/>
          </w:tcPr>
          <w:p w14:paraId="37B92C70" w14:textId="30BA0424" w:rsidR="004D5F37" w:rsidRPr="00D767CB" w:rsidRDefault="004D5F37" w:rsidP="008E06DF">
            <w:pPr>
              <w:pStyle w:val="MTDisplayEquation"/>
              <w:spacing w:line="360" w:lineRule="auto"/>
              <w:jc w:val="center"/>
            </w:pPr>
            <w:r w:rsidRPr="00D767CB">
              <w:t>(19)</w:t>
            </w:r>
          </w:p>
        </w:tc>
      </w:tr>
    </w:tbl>
    <w:p w14:paraId="7B4A645E" w14:textId="235223EB"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Substitute equation (18) in equation (19) yields to:</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3078E094" w14:textId="77777777" w:rsidTr="008E06DF">
        <w:tc>
          <w:tcPr>
            <w:tcW w:w="715" w:type="dxa"/>
            <w:vAlign w:val="center"/>
          </w:tcPr>
          <w:p w14:paraId="757827D5" w14:textId="77777777" w:rsidR="004D5F37" w:rsidRPr="00D767CB" w:rsidRDefault="004D5F37" w:rsidP="008E06DF">
            <w:pPr>
              <w:pStyle w:val="MTDisplayEquation"/>
              <w:spacing w:line="360" w:lineRule="auto"/>
              <w:jc w:val="center"/>
            </w:pPr>
          </w:p>
        </w:tc>
        <w:tc>
          <w:tcPr>
            <w:tcW w:w="8100" w:type="dxa"/>
            <w:vAlign w:val="center"/>
          </w:tcPr>
          <w:p w14:paraId="1D9D196E" w14:textId="74AF5DC8" w:rsidR="004D5F37" w:rsidRPr="00D767CB" w:rsidRDefault="004D5F37" w:rsidP="008E06DF">
            <w:pPr>
              <w:pStyle w:val="MTDisplayEquation"/>
              <w:spacing w:line="360" w:lineRule="auto"/>
              <w:jc w:val="center"/>
            </w:pPr>
            <w:r w:rsidRPr="00D767CB">
              <w:t xml:space="preserve"> </w:t>
            </w:r>
            <w:r w:rsidRPr="00D767CB">
              <w:rPr>
                <w:position w:val="-24"/>
              </w:rPr>
              <w:object w:dxaOrig="1960" w:dyaOrig="660" w14:anchorId="17034D0B">
                <v:shape id="_x0000_i1077" type="#_x0000_t75" style="width:98.2pt;height:32.9pt" o:ole="">
                  <v:imagedata r:id="rId119" o:title=""/>
                </v:shape>
                <o:OLEObject Type="Embed" ProgID="Equation.DSMT4" ShapeID="_x0000_i1077" DrawAspect="Content" ObjectID="_1669407001" r:id="rId120"/>
              </w:object>
            </w:r>
          </w:p>
        </w:tc>
        <w:tc>
          <w:tcPr>
            <w:tcW w:w="692" w:type="dxa"/>
            <w:vAlign w:val="center"/>
          </w:tcPr>
          <w:p w14:paraId="2EE55EF6" w14:textId="286AC518" w:rsidR="004D5F37" w:rsidRPr="00D767CB" w:rsidRDefault="004D5F37" w:rsidP="008E06DF">
            <w:pPr>
              <w:pStyle w:val="MTDisplayEquation"/>
              <w:spacing w:line="360" w:lineRule="auto"/>
              <w:jc w:val="center"/>
            </w:pPr>
            <w:r w:rsidRPr="00D767CB">
              <w:t>(20)</w:t>
            </w:r>
          </w:p>
        </w:tc>
      </w:tr>
    </w:tbl>
    <w:p w14:paraId="5F8C5791" w14:textId="284C661C"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Assume that: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695F134A" w14:textId="77777777" w:rsidTr="008E06DF">
        <w:tc>
          <w:tcPr>
            <w:tcW w:w="715" w:type="dxa"/>
            <w:vAlign w:val="center"/>
          </w:tcPr>
          <w:p w14:paraId="37671593" w14:textId="77777777" w:rsidR="004D5F37" w:rsidRPr="00D767CB" w:rsidRDefault="004D5F37" w:rsidP="008E06DF">
            <w:pPr>
              <w:pStyle w:val="MTDisplayEquation"/>
              <w:spacing w:line="360" w:lineRule="auto"/>
              <w:jc w:val="center"/>
            </w:pPr>
          </w:p>
        </w:tc>
        <w:tc>
          <w:tcPr>
            <w:tcW w:w="8100" w:type="dxa"/>
            <w:vAlign w:val="center"/>
          </w:tcPr>
          <w:p w14:paraId="08B36DDD" w14:textId="268E8D78" w:rsidR="004D5F37" w:rsidRPr="00D767CB" w:rsidRDefault="004D5F37" w:rsidP="008E06DF">
            <w:pPr>
              <w:pStyle w:val="MTDisplayEquation"/>
              <w:spacing w:line="360" w:lineRule="auto"/>
              <w:jc w:val="center"/>
            </w:pPr>
            <w:r w:rsidRPr="00D767CB">
              <w:t xml:space="preserve"> </w:t>
            </w:r>
            <w:r w:rsidRPr="00D767CB">
              <w:rPr>
                <w:position w:val="-10"/>
              </w:rPr>
              <w:object w:dxaOrig="820" w:dyaOrig="360" w14:anchorId="2AE822DF">
                <v:shape id="_x0000_i1078" type="#_x0000_t75" style="width:41.2pt;height:18.3pt" o:ole="">
                  <v:imagedata r:id="rId121" o:title=""/>
                </v:shape>
                <o:OLEObject Type="Embed" ProgID="Equation.DSMT4" ShapeID="_x0000_i1078" DrawAspect="Content" ObjectID="_1669407002" r:id="rId122"/>
              </w:object>
            </w:r>
          </w:p>
        </w:tc>
        <w:tc>
          <w:tcPr>
            <w:tcW w:w="692" w:type="dxa"/>
            <w:vAlign w:val="center"/>
          </w:tcPr>
          <w:p w14:paraId="668A795F" w14:textId="6AE2349D" w:rsidR="004D5F37" w:rsidRPr="00D767CB" w:rsidRDefault="004D5F37" w:rsidP="008E06DF">
            <w:pPr>
              <w:pStyle w:val="MTDisplayEquation"/>
              <w:spacing w:line="360" w:lineRule="auto"/>
              <w:jc w:val="center"/>
            </w:pPr>
            <w:r w:rsidRPr="00D767CB">
              <w:t>(21)</w:t>
            </w:r>
          </w:p>
        </w:tc>
      </w:tr>
    </w:tbl>
    <w:p w14:paraId="253C5685" w14:textId="7F73FFA8"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Then rearranging equation (20)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055B5303" w14:textId="77777777" w:rsidTr="008E06DF">
        <w:tc>
          <w:tcPr>
            <w:tcW w:w="715" w:type="dxa"/>
            <w:vAlign w:val="center"/>
          </w:tcPr>
          <w:p w14:paraId="2B59D629" w14:textId="77777777" w:rsidR="004D5F37" w:rsidRPr="00D767CB" w:rsidRDefault="004D5F37" w:rsidP="008E06DF">
            <w:pPr>
              <w:pStyle w:val="MTDisplayEquation"/>
              <w:spacing w:line="360" w:lineRule="auto"/>
              <w:jc w:val="center"/>
            </w:pPr>
          </w:p>
        </w:tc>
        <w:tc>
          <w:tcPr>
            <w:tcW w:w="8100" w:type="dxa"/>
            <w:vAlign w:val="center"/>
          </w:tcPr>
          <w:p w14:paraId="3079AD4D" w14:textId="4727B462" w:rsidR="004D5F37" w:rsidRPr="00D767CB" w:rsidRDefault="004D5F37" w:rsidP="008E06DF">
            <w:pPr>
              <w:pStyle w:val="MTDisplayEquation"/>
              <w:spacing w:line="360" w:lineRule="auto"/>
              <w:jc w:val="center"/>
            </w:pPr>
            <w:r w:rsidRPr="00D767CB">
              <w:t xml:space="preserve"> </w:t>
            </w:r>
            <w:r w:rsidRPr="00D767CB">
              <w:rPr>
                <w:position w:val="-24"/>
              </w:rPr>
              <w:object w:dxaOrig="2040" w:dyaOrig="660" w14:anchorId="33791502">
                <v:shape id="_x0000_i1079" type="#_x0000_t75" style="width:102pt;height:32.9pt" o:ole="">
                  <v:imagedata r:id="rId123" o:title=""/>
                </v:shape>
                <o:OLEObject Type="Embed" ProgID="Equation.DSMT4" ShapeID="_x0000_i1079" DrawAspect="Content" ObjectID="_1669407003" r:id="rId124"/>
              </w:object>
            </w:r>
          </w:p>
        </w:tc>
        <w:tc>
          <w:tcPr>
            <w:tcW w:w="692" w:type="dxa"/>
            <w:vAlign w:val="center"/>
          </w:tcPr>
          <w:p w14:paraId="46FA249C" w14:textId="2E81BD28" w:rsidR="004D5F37" w:rsidRPr="00D767CB" w:rsidRDefault="004D5F37" w:rsidP="008E06DF">
            <w:pPr>
              <w:pStyle w:val="MTDisplayEquation"/>
              <w:spacing w:line="360" w:lineRule="auto"/>
              <w:jc w:val="center"/>
            </w:pPr>
            <w:r w:rsidRPr="00D767CB">
              <w:t>(22)</w:t>
            </w:r>
          </w:p>
        </w:tc>
      </w:tr>
    </w:tbl>
    <w:p w14:paraId="01E9050B" w14:textId="51C34658"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Now, solving this differential equation give the following solution:</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3E68EF98" w14:textId="77777777" w:rsidTr="008E06DF">
        <w:tc>
          <w:tcPr>
            <w:tcW w:w="715" w:type="dxa"/>
            <w:vAlign w:val="center"/>
          </w:tcPr>
          <w:p w14:paraId="6479CE69" w14:textId="77777777" w:rsidR="00765EF2" w:rsidRPr="00D767CB" w:rsidRDefault="00765EF2" w:rsidP="008E06DF">
            <w:pPr>
              <w:pStyle w:val="MTDisplayEquation"/>
              <w:spacing w:line="360" w:lineRule="auto"/>
              <w:jc w:val="center"/>
            </w:pPr>
          </w:p>
        </w:tc>
        <w:tc>
          <w:tcPr>
            <w:tcW w:w="8100" w:type="dxa"/>
            <w:vAlign w:val="center"/>
          </w:tcPr>
          <w:p w14:paraId="2FF08B9B" w14:textId="32E208B1" w:rsidR="00765EF2" w:rsidRPr="00D767CB" w:rsidRDefault="00765EF2" w:rsidP="008E06DF">
            <w:pPr>
              <w:pStyle w:val="MTDisplayEquation"/>
              <w:spacing w:line="360" w:lineRule="auto"/>
              <w:jc w:val="center"/>
            </w:pPr>
            <w:r w:rsidRPr="00D767CB">
              <w:t xml:space="preserve"> </w:t>
            </w:r>
            <w:r w:rsidRPr="00D767CB">
              <w:rPr>
                <w:position w:val="-12"/>
              </w:rPr>
              <w:object w:dxaOrig="2040" w:dyaOrig="380" w14:anchorId="2BA9F9D4">
                <v:shape id="_x0000_i1080" type="#_x0000_t75" style="width:102pt;height:18.75pt" o:ole="">
                  <v:imagedata r:id="rId125" o:title=""/>
                </v:shape>
                <o:OLEObject Type="Embed" ProgID="Equation.DSMT4" ShapeID="_x0000_i1080" DrawAspect="Content" ObjectID="_1669407004" r:id="rId126"/>
              </w:object>
            </w:r>
          </w:p>
        </w:tc>
        <w:tc>
          <w:tcPr>
            <w:tcW w:w="692" w:type="dxa"/>
            <w:vAlign w:val="center"/>
          </w:tcPr>
          <w:p w14:paraId="3A287DA5" w14:textId="0D897B65" w:rsidR="00765EF2" w:rsidRPr="00D767CB" w:rsidRDefault="00765EF2" w:rsidP="008E06DF">
            <w:pPr>
              <w:pStyle w:val="MTDisplayEquation"/>
              <w:spacing w:line="360" w:lineRule="auto"/>
              <w:jc w:val="center"/>
            </w:pPr>
            <w:r w:rsidRPr="00D767CB">
              <w:t>(23)</w:t>
            </w:r>
          </w:p>
        </w:tc>
      </w:tr>
    </w:tbl>
    <w:p w14:paraId="72860625" w14:textId="5ABC6D17" w:rsidR="00BC7718" w:rsidRPr="00D767CB" w:rsidRDefault="00BC7718"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Noting that the propagation constant (γ) can be expressed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2FC7CDB7" w14:textId="77777777" w:rsidTr="008E06DF">
        <w:tc>
          <w:tcPr>
            <w:tcW w:w="715" w:type="dxa"/>
            <w:vAlign w:val="center"/>
          </w:tcPr>
          <w:p w14:paraId="002B150A" w14:textId="77777777" w:rsidR="00765EF2" w:rsidRPr="00D767CB" w:rsidRDefault="00765EF2" w:rsidP="008E06DF">
            <w:pPr>
              <w:pStyle w:val="MTDisplayEquation"/>
              <w:spacing w:line="360" w:lineRule="auto"/>
              <w:jc w:val="center"/>
            </w:pPr>
          </w:p>
        </w:tc>
        <w:tc>
          <w:tcPr>
            <w:tcW w:w="8100" w:type="dxa"/>
            <w:vAlign w:val="center"/>
          </w:tcPr>
          <w:p w14:paraId="0FD2DAA1" w14:textId="5A5B82D2" w:rsidR="00765EF2" w:rsidRPr="00D767CB" w:rsidRDefault="00765EF2" w:rsidP="008E06DF">
            <w:pPr>
              <w:pStyle w:val="MTDisplayEquation"/>
              <w:spacing w:line="360" w:lineRule="auto"/>
              <w:jc w:val="center"/>
            </w:pPr>
            <w:r w:rsidRPr="00D767CB">
              <w:t xml:space="preserve"> </w:t>
            </w:r>
            <w:r w:rsidRPr="00D767CB">
              <w:rPr>
                <w:position w:val="-12"/>
              </w:rPr>
              <w:object w:dxaOrig="4220" w:dyaOrig="400" w14:anchorId="65070BC5">
                <v:shape id="_x0000_i1081" type="#_x0000_t75" style="width:210.6pt;height:20.4pt" o:ole="">
                  <v:imagedata r:id="rId127" o:title=""/>
                </v:shape>
                <o:OLEObject Type="Embed" ProgID="Equation.DSMT4" ShapeID="_x0000_i1081" DrawAspect="Content" ObjectID="_1669407005" r:id="rId128"/>
              </w:object>
            </w:r>
          </w:p>
        </w:tc>
        <w:tc>
          <w:tcPr>
            <w:tcW w:w="692" w:type="dxa"/>
            <w:vAlign w:val="center"/>
          </w:tcPr>
          <w:p w14:paraId="271A1C98" w14:textId="7E4116EF" w:rsidR="00765EF2" w:rsidRPr="00D767CB" w:rsidRDefault="00765EF2" w:rsidP="008E06DF">
            <w:pPr>
              <w:pStyle w:val="MTDisplayEquation"/>
              <w:spacing w:line="360" w:lineRule="auto"/>
              <w:jc w:val="center"/>
            </w:pPr>
            <w:r w:rsidRPr="00D767CB">
              <w:t>(24)</w:t>
            </w:r>
          </w:p>
        </w:tc>
      </w:tr>
    </w:tbl>
    <w:p w14:paraId="138FBFA2" w14:textId="2E748414" w:rsidR="00BC7718" w:rsidRPr="00D767CB" w:rsidRDefault="00BC7718" w:rsidP="00BC7718">
      <w:pPr>
        <w:spacing w:after="0" w:line="360" w:lineRule="auto"/>
        <w:rPr>
          <w:rFonts w:asciiTheme="majorBidi" w:hAnsiTheme="majorBidi" w:cstheme="majorBidi"/>
          <w:b/>
          <w:bCs/>
          <w:sz w:val="24"/>
          <w:szCs w:val="24"/>
        </w:rPr>
      </w:pPr>
      <w:r w:rsidRPr="00D767CB">
        <w:rPr>
          <w:rFonts w:asciiTheme="majorBidi" w:hAnsiTheme="majorBidi" w:cstheme="majorBidi"/>
          <w:b/>
          <w:bCs/>
          <w:sz w:val="24"/>
          <w:szCs w:val="24"/>
        </w:rPr>
        <w:t>Finding I(x):</w:t>
      </w:r>
    </w:p>
    <w:p w14:paraId="11EDCC70" w14:textId="7112B214" w:rsidR="00BC7718" w:rsidRPr="00D767CB" w:rsidRDefault="00BC7718"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Rearranging equation (15)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601AEC3C" w14:textId="77777777" w:rsidTr="008E06DF">
        <w:tc>
          <w:tcPr>
            <w:tcW w:w="715" w:type="dxa"/>
            <w:vAlign w:val="center"/>
          </w:tcPr>
          <w:p w14:paraId="111ED533" w14:textId="77777777" w:rsidR="00765EF2" w:rsidRPr="00D767CB" w:rsidRDefault="00765EF2" w:rsidP="008E06DF">
            <w:pPr>
              <w:pStyle w:val="MTDisplayEquation"/>
              <w:spacing w:line="360" w:lineRule="auto"/>
              <w:jc w:val="center"/>
            </w:pPr>
          </w:p>
        </w:tc>
        <w:tc>
          <w:tcPr>
            <w:tcW w:w="8100" w:type="dxa"/>
            <w:vAlign w:val="center"/>
          </w:tcPr>
          <w:p w14:paraId="66E5B9FA" w14:textId="5F8D0325" w:rsidR="00765EF2" w:rsidRPr="00D767CB" w:rsidRDefault="00765EF2" w:rsidP="008E06DF">
            <w:pPr>
              <w:pStyle w:val="MTDisplayEquation"/>
              <w:spacing w:line="360" w:lineRule="auto"/>
              <w:jc w:val="center"/>
            </w:pPr>
            <w:r w:rsidRPr="00D767CB">
              <w:t xml:space="preserve"> </w:t>
            </w:r>
            <w:r w:rsidRPr="00D767CB">
              <w:rPr>
                <w:position w:val="-24"/>
              </w:rPr>
              <w:object w:dxaOrig="1579" w:dyaOrig="620" w14:anchorId="485427F0">
                <v:shape id="_x0000_i1082" type="#_x0000_t75" style="width:78.65pt;height:30.8pt" o:ole="">
                  <v:imagedata r:id="rId129" o:title=""/>
                </v:shape>
                <o:OLEObject Type="Embed" ProgID="Equation.DSMT4" ShapeID="_x0000_i1082" DrawAspect="Content" ObjectID="_1669407006" r:id="rId130"/>
              </w:object>
            </w:r>
          </w:p>
        </w:tc>
        <w:tc>
          <w:tcPr>
            <w:tcW w:w="692" w:type="dxa"/>
            <w:vAlign w:val="center"/>
          </w:tcPr>
          <w:p w14:paraId="161C8B5B" w14:textId="6F807E33" w:rsidR="00765EF2" w:rsidRPr="00D767CB" w:rsidRDefault="00765EF2" w:rsidP="008E06DF">
            <w:pPr>
              <w:pStyle w:val="MTDisplayEquation"/>
              <w:spacing w:line="360" w:lineRule="auto"/>
              <w:jc w:val="center"/>
            </w:pPr>
            <w:r w:rsidRPr="00D767CB">
              <w:t>(25)</w:t>
            </w:r>
          </w:p>
        </w:tc>
      </w:tr>
    </w:tbl>
    <w:p w14:paraId="6119E058" w14:textId="77777777" w:rsidR="00765EF2" w:rsidRPr="00D767CB" w:rsidRDefault="00765EF2" w:rsidP="00BC7718">
      <w:pPr>
        <w:spacing w:after="0" w:line="360" w:lineRule="auto"/>
        <w:rPr>
          <w:rFonts w:asciiTheme="majorBidi" w:hAnsiTheme="majorBidi" w:cstheme="majorBidi"/>
          <w:sz w:val="24"/>
          <w:szCs w:val="24"/>
        </w:rPr>
      </w:pPr>
    </w:p>
    <w:p w14:paraId="615C92B4" w14:textId="56143AA0" w:rsidR="00BC7718" w:rsidRPr="00D767CB" w:rsidRDefault="00BC7718"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lastRenderedPageBreak/>
        <w:t>Differentiate equation (23)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12CFE07F" w14:textId="77777777" w:rsidTr="008E06DF">
        <w:tc>
          <w:tcPr>
            <w:tcW w:w="715" w:type="dxa"/>
            <w:vAlign w:val="center"/>
          </w:tcPr>
          <w:p w14:paraId="0825AB5B" w14:textId="77777777" w:rsidR="00765EF2" w:rsidRPr="00D767CB" w:rsidRDefault="00765EF2" w:rsidP="008E06DF">
            <w:pPr>
              <w:pStyle w:val="MTDisplayEquation"/>
              <w:spacing w:line="360" w:lineRule="auto"/>
              <w:jc w:val="center"/>
            </w:pPr>
          </w:p>
        </w:tc>
        <w:tc>
          <w:tcPr>
            <w:tcW w:w="8100" w:type="dxa"/>
            <w:vAlign w:val="center"/>
          </w:tcPr>
          <w:p w14:paraId="282B717E" w14:textId="18882DAA" w:rsidR="00765EF2" w:rsidRPr="00D767CB" w:rsidRDefault="00765EF2" w:rsidP="008E06DF">
            <w:pPr>
              <w:pStyle w:val="MTDisplayEquation"/>
              <w:spacing w:line="360" w:lineRule="auto"/>
              <w:jc w:val="center"/>
            </w:pPr>
            <w:r w:rsidRPr="00D767CB">
              <w:t xml:space="preserve"> </w:t>
            </w:r>
            <w:r w:rsidRPr="00D767CB">
              <w:rPr>
                <w:position w:val="-24"/>
              </w:rPr>
              <w:object w:dxaOrig="2540" w:dyaOrig="620" w14:anchorId="4603BD76">
                <v:shape id="_x0000_i1083" type="#_x0000_t75" style="width:127pt;height:30.8pt" o:ole="">
                  <v:imagedata r:id="rId131" o:title=""/>
                </v:shape>
                <o:OLEObject Type="Embed" ProgID="Equation.DSMT4" ShapeID="_x0000_i1083" DrawAspect="Content" ObjectID="_1669407007" r:id="rId132"/>
              </w:object>
            </w:r>
          </w:p>
        </w:tc>
        <w:tc>
          <w:tcPr>
            <w:tcW w:w="692" w:type="dxa"/>
            <w:vAlign w:val="center"/>
          </w:tcPr>
          <w:p w14:paraId="25ADACEE" w14:textId="6B4E4C19" w:rsidR="00765EF2" w:rsidRPr="00D767CB" w:rsidRDefault="00765EF2" w:rsidP="008E06DF">
            <w:pPr>
              <w:pStyle w:val="MTDisplayEquation"/>
              <w:spacing w:line="360" w:lineRule="auto"/>
              <w:jc w:val="center"/>
            </w:pPr>
            <w:r w:rsidRPr="00D767CB">
              <w:t>(26)</w:t>
            </w:r>
          </w:p>
        </w:tc>
      </w:tr>
    </w:tbl>
    <w:p w14:paraId="34E73F7D" w14:textId="4BE4228B" w:rsidR="00BC7718" w:rsidRPr="00D767CB" w:rsidRDefault="00BC7718"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Substitute equation (26) in equation (25) yields to:</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5C6A249F" w14:textId="77777777" w:rsidTr="008E06DF">
        <w:tc>
          <w:tcPr>
            <w:tcW w:w="715" w:type="dxa"/>
            <w:vAlign w:val="center"/>
          </w:tcPr>
          <w:p w14:paraId="16AFD85C" w14:textId="77777777" w:rsidR="00765EF2" w:rsidRPr="00D767CB" w:rsidRDefault="00765EF2" w:rsidP="008E06DF">
            <w:pPr>
              <w:pStyle w:val="MTDisplayEquation"/>
              <w:spacing w:line="360" w:lineRule="auto"/>
              <w:jc w:val="center"/>
            </w:pPr>
          </w:p>
        </w:tc>
        <w:tc>
          <w:tcPr>
            <w:tcW w:w="8100" w:type="dxa"/>
            <w:vAlign w:val="center"/>
          </w:tcPr>
          <w:p w14:paraId="730C0B73" w14:textId="2B3C393E" w:rsidR="00765EF2" w:rsidRPr="00D767CB" w:rsidRDefault="00765EF2" w:rsidP="008E06DF">
            <w:pPr>
              <w:pStyle w:val="MTDisplayEquation"/>
              <w:spacing w:line="360" w:lineRule="auto"/>
              <w:jc w:val="center"/>
            </w:pPr>
            <w:r w:rsidRPr="00D767CB">
              <w:t xml:space="preserve"> </w:t>
            </w:r>
            <w:r w:rsidRPr="00D767CB">
              <w:rPr>
                <w:position w:val="-24"/>
              </w:rPr>
              <w:object w:dxaOrig="2420" w:dyaOrig="620" w14:anchorId="30AE5694">
                <v:shape id="_x0000_i1084" type="#_x0000_t75" style="width:120.75pt;height:30.8pt" o:ole="">
                  <v:imagedata r:id="rId133" o:title=""/>
                </v:shape>
                <o:OLEObject Type="Embed" ProgID="Equation.DSMT4" ShapeID="_x0000_i1084" DrawAspect="Content" ObjectID="_1669407008" r:id="rId134"/>
              </w:object>
            </w:r>
          </w:p>
        </w:tc>
        <w:tc>
          <w:tcPr>
            <w:tcW w:w="692" w:type="dxa"/>
            <w:vAlign w:val="center"/>
          </w:tcPr>
          <w:p w14:paraId="3020264D" w14:textId="2B5F9C69" w:rsidR="00765EF2" w:rsidRPr="00D767CB" w:rsidRDefault="00765EF2" w:rsidP="008E06DF">
            <w:pPr>
              <w:pStyle w:val="MTDisplayEquation"/>
              <w:spacing w:line="360" w:lineRule="auto"/>
              <w:jc w:val="center"/>
            </w:pPr>
            <w:r w:rsidRPr="00D767CB">
              <w:t>(27)</w:t>
            </w:r>
          </w:p>
        </w:tc>
      </w:tr>
    </w:tbl>
    <w:p w14:paraId="7B1ECCF8" w14:textId="6F0BE0FE" w:rsidR="00BC7718" w:rsidRPr="00D767CB" w:rsidRDefault="00BC7718"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Substituting the value of the propagation constant in equation (27)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57DF685F" w14:textId="77777777" w:rsidTr="008E06DF">
        <w:tc>
          <w:tcPr>
            <w:tcW w:w="715" w:type="dxa"/>
            <w:vAlign w:val="center"/>
          </w:tcPr>
          <w:p w14:paraId="60807870" w14:textId="77777777" w:rsidR="00765EF2" w:rsidRPr="00D767CB" w:rsidRDefault="00765EF2" w:rsidP="008E06DF">
            <w:pPr>
              <w:pStyle w:val="MTDisplayEquation"/>
              <w:spacing w:line="360" w:lineRule="auto"/>
              <w:jc w:val="center"/>
            </w:pPr>
          </w:p>
        </w:tc>
        <w:tc>
          <w:tcPr>
            <w:tcW w:w="8100" w:type="dxa"/>
            <w:vAlign w:val="center"/>
          </w:tcPr>
          <w:p w14:paraId="3B993CED" w14:textId="31FE71C4" w:rsidR="00765EF2" w:rsidRPr="00D767CB" w:rsidRDefault="00765EF2" w:rsidP="008E06DF">
            <w:pPr>
              <w:pStyle w:val="MTDisplayEquation"/>
              <w:spacing w:line="360" w:lineRule="auto"/>
              <w:jc w:val="center"/>
            </w:pPr>
            <w:r w:rsidRPr="00D767CB">
              <w:t xml:space="preserve"> </w:t>
            </w:r>
            <w:r w:rsidRPr="00D767CB">
              <w:rPr>
                <w:position w:val="-26"/>
              </w:rPr>
              <w:object w:dxaOrig="2560" w:dyaOrig="700" w14:anchorId="2F6ADF1F">
                <v:shape id="_x0000_i1085" type="#_x0000_t75" style="width:128.25pt;height:35.4pt" o:ole="">
                  <v:imagedata r:id="rId135" o:title=""/>
                </v:shape>
                <o:OLEObject Type="Embed" ProgID="Equation.DSMT4" ShapeID="_x0000_i1085" DrawAspect="Content" ObjectID="_1669407009" r:id="rId136"/>
              </w:object>
            </w:r>
          </w:p>
        </w:tc>
        <w:tc>
          <w:tcPr>
            <w:tcW w:w="692" w:type="dxa"/>
            <w:vAlign w:val="center"/>
          </w:tcPr>
          <w:p w14:paraId="00C31A95" w14:textId="35E58C49" w:rsidR="00765EF2" w:rsidRPr="00D767CB" w:rsidRDefault="00765EF2" w:rsidP="008E06DF">
            <w:pPr>
              <w:pStyle w:val="MTDisplayEquation"/>
              <w:spacing w:line="360" w:lineRule="auto"/>
              <w:jc w:val="center"/>
            </w:pPr>
            <w:r w:rsidRPr="00D767CB">
              <w:t>(28)</w:t>
            </w:r>
          </w:p>
        </w:tc>
      </w:tr>
    </w:tbl>
    <w:p w14:paraId="7945AC83" w14:textId="30B3DEBA" w:rsidR="00BC7718" w:rsidRPr="00D767CB" w:rsidRDefault="00BC7718"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Assume that</w:t>
      </w:r>
      <w:r w:rsidR="00FA752F" w:rsidRPr="00D767CB">
        <w:rPr>
          <w:rFonts w:asciiTheme="majorBidi" w:hAnsiTheme="majorBidi" w:cstheme="majorBidi"/>
          <w:sz w:val="24"/>
          <w:szCs w:val="24"/>
        </w:rPr>
        <w:t xml:space="preserve"> Z</w:t>
      </w:r>
      <w:r w:rsidR="00FA752F" w:rsidRPr="00D767CB">
        <w:rPr>
          <w:rFonts w:asciiTheme="majorBidi" w:hAnsiTheme="majorBidi" w:cstheme="majorBidi"/>
          <w:sz w:val="24"/>
          <w:szCs w:val="24"/>
          <w:vertAlign w:val="subscript"/>
        </w:rPr>
        <w:t>C</w:t>
      </w:r>
      <w:r w:rsidR="00FA752F" w:rsidRPr="00D767CB">
        <w:rPr>
          <w:rFonts w:asciiTheme="majorBidi" w:hAnsiTheme="majorBidi" w:cstheme="majorBidi"/>
          <w:sz w:val="24"/>
          <w:szCs w:val="24"/>
        </w:rPr>
        <w:t xml:space="preserve"> (the characteristic impedance) can be expressed as</w:t>
      </w:r>
      <w:r w:rsidRPr="00D767CB">
        <w:rPr>
          <w:rFonts w:asciiTheme="majorBidi" w:hAnsiTheme="majorBidi" w:cstheme="majorBidi"/>
          <w:sz w:val="24"/>
          <w:szCs w:val="24"/>
        </w:rPr>
        <w: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7EA0ECB1" w14:textId="77777777" w:rsidTr="008E06DF">
        <w:tc>
          <w:tcPr>
            <w:tcW w:w="715" w:type="dxa"/>
            <w:vAlign w:val="center"/>
          </w:tcPr>
          <w:p w14:paraId="4427BDB8" w14:textId="77777777" w:rsidR="00765EF2" w:rsidRPr="00D767CB" w:rsidRDefault="00765EF2" w:rsidP="008E06DF">
            <w:pPr>
              <w:pStyle w:val="MTDisplayEquation"/>
              <w:spacing w:line="360" w:lineRule="auto"/>
              <w:jc w:val="center"/>
            </w:pPr>
          </w:p>
        </w:tc>
        <w:tc>
          <w:tcPr>
            <w:tcW w:w="8100" w:type="dxa"/>
            <w:vAlign w:val="center"/>
          </w:tcPr>
          <w:p w14:paraId="43A60FEA" w14:textId="67373D86" w:rsidR="00765EF2" w:rsidRPr="00D767CB" w:rsidRDefault="00765EF2" w:rsidP="008E06DF">
            <w:pPr>
              <w:pStyle w:val="MTDisplayEquation"/>
              <w:spacing w:line="360" w:lineRule="auto"/>
              <w:jc w:val="center"/>
            </w:pPr>
            <w:r w:rsidRPr="00D767CB">
              <w:t xml:space="preserve"> </w:t>
            </w:r>
            <w:r w:rsidRPr="00D767CB">
              <w:rPr>
                <w:position w:val="-26"/>
              </w:rPr>
              <w:object w:dxaOrig="980" w:dyaOrig="700" w14:anchorId="0E5B95A0">
                <v:shape id="_x0000_i1086" type="#_x0000_t75" style="width:49.1pt;height:35.4pt" o:ole="">
                  <v:imagedata r:id="rId137" o:title=""/>
                </v:shape>
                <o:OLEObject Type="Embed" ProgID="Equation.DSMT4" ShapeID="_x0000_i1086" DrawAspect="Content" ObjectID="_1669407010" r:id="rId138"/>
              </w:object>
            </w:r>
            <w:r w:rsidR="00BE48BC">
              <w:t xml:space="preserve"> </w:t>
            </w:r>
            <w:r w:rsidR="00BE48BC">
              <w:rPr>
                <w:rFonts w:ascii="Cambria Math" w:hAnsi="Cambria Math"/>
              </w:rPr>
              <w:t>Ω</w:t>
            </w:r>
          </w:p>
        </w:tc>
        <w:tc>
          <w:tcPr>
            <w:tcW w:w="692" w:type="dxa"/>
            <w:vAlign w:val="center"/>
          </w:tcPr>
          <w:p w14:paraId="54BD5634" w14:textId="3996BA7B" w:rsidR="00765EF2" w:rsidRPr="00D767CB" w:rsidRDefault="00765EF2" w:rsidP="008E06DF">
            <w:pPr>
              <w:pStyle w:val="MTDisplayEquation"/>
              <w:spacing w:line="360" w:lineRule="auto"/>
              <w:jc w:val="center"/>
            </w:pPr>
            <w:r w:rsidRPr="00D767CB">
              <w:t>(29)</w:t>
            </w:r>
          </w:p>
        </w:tc>
      </w:tr>
    </w:tbl>
    <w:p w14:paraId="053E710D" w14:textId="7EA54067" w:rsidR="00BC7718" w:rsidRPr="00D767CB" w:rsidRDefault="00FA752F"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Then equation (28) can be rewritten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01C66CCC" w14:textId="77777777" w:rsidTr="008E06DF">
        <w:tc>
          <w:tcPr>
            <w:tcW w:w="715" w:type="dxa"/>
            <w:vAlign w:val="center"/>
          </w:tcPr>
          <w:p w14:paraId="599FD434" w14:textId="77777777" w:rsidR="00765EF2" w:rsidRPr="00D767CB" w:rsidRDefault="00765EF2" w:rsidP="008E06DF">
            <w:pPr>
              <w:pStyle w:val="MTDisplayEquation"/>
              <w:spacing w:line="360" w:lineRule="auto"/>
              <w:jc w:val="center"/>
            </w:pPr>
          </w:p>
        </w:tc>
        <w:tc>
          <w:tcPr>
            <w:tcW w:w="8100" w:type="dxa"/>
            <w:vAlign w:val="center"/>
          </w:tcPr>
          <w:p w14:paraId="639CACC6" w14:textId="17F1223F" w:rsidR="00765EF2" w:rsidRPr="00D767CB" w:rsidRDefault="00765EF2" w:rsidP="008E06DF">
            <w:pPr>
              <w:pStyle w:val="MTDisplayEquation"/>
              <w:spacing w:line="360" w:lineRule="auto"/>
              <w:jc w:val="center"/>
            </w:pPr>
            <w:r w:rsidRPr="00D767CB">
              <w:t xml:space="preserve"> </w:t>
            </w:r>
            <w:r w:rsidRPr="00D767CB">
              <w:rPr>
                <w:position w:val="-30"/>
              </w:rPr>
              <w:object w:dxaOrig="2520" w:dyaOrig="680" w14:anchorId="6AA0051D">
                <v:shape id="_x0000_i1087" type="#_x0000_t75" style="width:126.15pt;height:33.7pt" o:ole="">
                  <v:imagedata r:id="rId139" o:title=""/>
                </v:shape>
                <o:OLEObject Type="Embed" ProgID="Equation.DSMT4" ShapeID="_x0000_i1087" DrawAspect="Content" ObjectID="_1669407011" r:id="rId140"/>
              </w:object>
            </w:r>
          </w:p>
        </w:tc>
        <w:tc>
          <w:tcPr>
            <w:tcW w:w="692" w:type="dxa"/>
            <w:vAlign w:val="center"/>
          </w:tcPr>
          <w:p w14:paraId="0C9D18A0" w14:textId="47D4109B" w:rsidR="00765EF2" w:rsidRPr="00D767CB" w:rsidRDefault="00765EF2" w:rsidP="008E06DF">
            <w:pPr>
              <w:pStyle w:val="MTDisplayEquation"/>
              <w:spacing w:line="360" w:lineRule="auto"/>
              <w:jc w:val="center"/>
            </w:pPr>
            <w:r w:rsidRPr="00D767CB">
              <w:t>(30)</w:t>
            </w:r>
          </w:p>
        </w:tc>
      </w:tr>
    </w:tbl>
    <w:p w14:paraId="40BDBCBA" w14:textId="475D3345" w:rsidR="00FA752F" w:rsidRPr="00D767CB" w:rsidRDefault="00FA752F" w:rsidP="00626EA4">
      <w:pPr>
        <w:spacing w:after="0" w:line="360" w:lineRule="auto"/>
        <w:ind w:firstLine="360"/>
        <w:rPr>
          <w:rFonts w:asciiTheme="majorBidi" w:hAnsiTheme="majorBidi" w:cstheme="majorBidi"/>
          <w:sz w:val="24"/>
          <w:szCs w:val="24"/>
        </w:rPr>
      </w:pPr>
      <w:r w:rsidRPr="00D767CB">
        <w:rPr>
          <w:rFonts w:asciiTheme="majorBidi" w:hAnsiTheme="majorBidi" w:cstheme="majorBidi"/>
          <w:sz w:val="24"/>
          <w:szCs w:val="24"/>
        </w:rPr>
        <w:t>Now we have two equations with two unknowns of A</w:t>
      </w:r>
      <w:r w:rsidRPr="00D767CB">
        <w:rPr>
          <w:rFonts w:asciiTheme="majorBidi" w:hAnsiTheme="majorBidi" w:cstheme="majorBidi"/>
          <w:sz w:val="24"/>
          <w:szCs w:val="24"/>
          <w:vertAlign w:val="subscript"/>
        </w:rPr>
        <w:t>1</w:t>
      </w:r>
      <w:r w:rsidRPr="00D767CB">
        <w:rPr>
          <w:rFonts w:asciiTheme="majorBidi" w:hAnsiTheme="majorBidi" w:cstheme="majorBidi"/>
          <w:sz w:val="24"/>
          <w:szCs w:val="24"/>
        </w:rPr>
        <w:t xml:space="preserve"> and A</w:t>
      </w:r>
      <w:r w:rsidRPr="00D767CB">
        <w:rPr>
          <w:rFonts w:asciiTheme="majorBidi" w:hAnsiTheme="majorBidi" w:cstheme="majorBidi"/>
          <w:sz w:val="24"/>
          <w:szCs w:val="24"/>
          <w:vertAlign w:val="subscript"/>
        </w:rPr>
        <w:t>2</w:t>
      </w:r>
      <w:r w:rsidRPr="00D767CB">
        <w:rPr>
          <w:rFonts w:asciiTheme="majorBidi" w:hAnsiTheme="majorBidi" w:cstheme="majorBidi"/>
          <w:sz w:val="24"/>
          <w:szCs w:val="24"/>
        </w:rPr>
        <w:t>, to find them we will use the boundary condition at x = 0:</w:t>
      </w:r>
    </w:p>
    <w:p w14:paraId="5D84AFBD" w14:textId="69DD6582" w:rsidR="00FA752F" w:rsidRPr="00D767CB" w:rsidRDefault="00FA752F" w:rsidP="00FA752F">
      <w:pPr>
        <w:spacing w:after="0" w:line="360" w:lineRule="auto"/>
        <w:rPr>
          <w:rFonts w:asciiTheme="majorBidi" w:hAnsiTheme="majorBidi" w:cstheme="majorBidi"/>
          <w:sz w:val="24"/>
          <w:szCs w:val="24"/>
        </w:rPr>
      </w:pPr>
      <w:r w:rsidRPr="00D767CB">
        <w:rPr>
          <w:rFonts w:asciiTheme="majorBidi" w:hAnsiTheme="majorBidi" w:cstheme="majorBidi"/>
          <w:sz w:val="24"/>
          <w:szCs w:val="24"/>
        </w:rPr>
        <w:t>From figure (5):</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761B3231" w14:textId="77777777" w:rsidTr="008E06DF">
        <w:tc>
          <w:tcPr>
            <w:tcW w:w="715" w:type="dxa"/>
            <w:vAlign w:val="center"/>
          </w:tcPr>
          <w:p w14:paraId="0093B47C" w14:textId="77777777" w:rsidR="00765EF2" w:rsidRPr="00D767CB" w:rsidRDefault="00765EF2" w:rsidP="008E06DF">
            <w:pPr>
              <w:pStyle w:val="MTDisplayEquation"/>
              <w:spacing w:line="360" w:lineRule="auto"/>
              <w:jc w:val="center"/>
            </w:pPr>
          </w:p>
        </w:tc>
        <w:tc>
          <w:tcPr>
            <w:tcW w:w="8100" w:type="dxa"/>
            <w:vAlign w:val="center"/>
          </w:tcPr>
          <w:p w14:paraId="3D7FB9C9" w14:textId="14259858" w:rsidR="00765EF2" w:rsidRPr="00D767CB" w:rsidRDefault="00765EF2" w:rsidP="00765EF2">
            <w:pPr>
              <w:spacing w:line="360" w:lineRule="auto"/>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Pr="00D767CB">
              <w:rPr>
                <w:rFonts w:asciiTheme="majorBidi" w:hAnsiTheme="majorBidi" w:cstheme="majorBidi"/>
                <w:position w:val="-12"/>
                <w:sz w:val="24"/>
                <w:szCs w:val="24"/>
              </w:rPr>
              <w:object w:dxaOrig="980" w:dyaOrig="360" w14:anchorId="5887E355">
                <v:shape id="_x0000_i1088" type="#_x0000_t75" style="width:49.1pt;height:18.3pt" o:ole="">
                  <v:imagedata r:id="rId141" o:title=""/>
                </v:shape>
                <o:OLEObject Type="Embed" ProgID="Equation.DSMT4" ShapeID="_x0000_i1088" DrawAspect="Content" ObjectID="_1669407012" r:id="rId142"/>
              </w:object>
            </w:r>
            <w:r w:rsidRPr="00D767CB">
              <w:rPr>
                <w:rFonts w:asciiTheme="majorBidi" w:hAnsiTheme="majorBidi" w:cstheme="majorBidi"/>
                <w:sz w:val="24"/>
                <w:szCs w:val="24"/>
              </w:rPr>
              <w:t xml:space="preserve">                                     </w:t>
            </w:r>
            <w:r w:rsidRPr="00D767CB">
              <w:rPr>
                <w:rFonts w:asciiTheme="majorBidi" w:hAnsiTheme="majorBidi" w:cstheme="majorBidi"/>
                <w:position w:val="-12"/>
                <w:sz w:val="24"/>
                <w:szCs w:val="24"/>
              </w:rPr>
              <w:object w:dxaOrig="920" w:dyaOrig="360" w14:anchorId="702916B5">
                <v:shape id="_x0000_i1089" type="#_x0000_t75" style="width:45.8pt;height:18.3pt" o:ole="">
                  <v:imagedata r:id="rId143" o:title=""/>
                </v:shape>
                <o:OLEObject Type="Embed" ProgID="Equation.DSMT4" ShapeID="_x0000_i1089" DrawAspect="Content" ObjectID="_1669407013" r:id="rId144"/>
              </w:object>
            </w:r>
          </w:p>
        </w:tc>
        <w:tc>
          <w:tcPr>
            <w:tcW w:w="692" w:type="dxa"/>
            <w:vAlign w:val="center"/>
          </w:tcPr>
          <w:p w14:paraId="68072B76" w14:textId="184C7F03" w:rsidR="00765EF2" w:rsidRPr="00D767CB" w:rsidRDefault="00765EF2" w:rsidP="008E06DF">
            <w:pPr>
              <w:pStyle w:val="MTDisplayEquation"/>
              <w:spacing w:line="360" w:lineRule="auto"/>
              <w:jc w:val="center"/>
            </w:pPr>
            <w:r w:rsidRPr="00D767CB">
              <w:t>(31)</w:t>
            </w:r>
          </w:p>
        </w:tc>
      </w:tr>
    </w:tbl>
    <w:p w14:paraId="28997778" w14:textId="0C618A53" w:rsidR="00BC7718" w:rsidRPr="00D767CB" w:rsidRDefault="00FA752F"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Substituting x = 0 in equation (23)</w:t>
      </w:r>
      <w:r w:rsidR="004D64BE" w:rsidRPr="00D767CB">
        <w:rPr>
          <w:rFonts w:asciiTheme="majorBidi" w:hAnsiTheme="majorBidi" w:cstheme="majorBidi"/>
          <w:sz w:val="24"/>
          <w:szCs w:val="24"/>
        </w:rPr>
        <w:t xml:space="preserve">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604A614D" w14:textId="77777777" w:rsidTr="008E06DF">
        <w:tc>
          <w:tcPr>
            <w:tcW w:w="715" w:type="dxa"/>
            <w:vAlign w:val="center"/>
          </w:tcPr>
          <w:p w14:paraId="3F1C27E9" w14:textId="77777777" w:rsidR="00765EF2" w:rsidRPr="00D767CB" w:rsidRDefault="00765EF2" w:rsidP="008E06DF">
            <w:pPr>
              <w:pStyle w:val="MTDisplayEquation"/>
              <w:spacing w:line="360" w:lineRule="auto"/>
              <w:jc w:val="center"/>
            </w:pPr>
          </w:p>
        </w:tc>
        <w:tc>
          <w:tcPr>
            <w:tcW w:w="8100" w:type="dxa"/>
            <w:vAlign w:val="center"/>
          </w:tcPr>
          <w:p w14:paraId="3633DAE1" w14:textId="68944B4B" w:rsidR="00765EF2" w:rsidRPr="00D767CB" w:rsidRDefault="00765EF2" w:rsidP="008E06DF">
            <w:pPr>
              <w:pStyle w:val="MTDisplayEquation"/>
              <w:spacing w:line="360" w:lineRule="auto"/>
              <w:jc w:val="center"/>
            </w:pPr>
            <w:r w:rsidRPr="00D767CB">
              <w:t xml:space="preserve"> </w:t>
            </w:r>
            <w:r w:rsidRPr="00D767CB">
              <w:rPr>
                <w:position w:val="-12"/>
              </w:rPr>
              <w:object w:dxaOrig="1200" w:dyaOrig="360" w14:anchorId="5736B395">
                <v:shape id="_x0000_i1090" type="#_x0000_t75" style="width:60.35pt;height:18.3pt" o:ole="">
                  <v:imagedata r:id="rId145" o:title=""/>
                </v:shape>
                <o:OLEObject Type="Embed" ProgID="Equation.DSMT4" ShapeID="_x0000_i1090" DrawAspect="Content" ObjectID="_1669407014" r:id="rId146"/>
              </w:object>
            </w:r>
          </w:p>
        </w:tc>
        <w:tc>
          <w:tcPr>
            <w:tcW w:w="692" w:type="dxa"/>
            <w:vAlign w:val="center"/>
          </w:tcPr>
          <w:p w14:paraId="7E60BD48" w14:textId="34DE0921" w:rsidR="00765EF2" w:rsidRPr="00D767CB" w:rsidRDefault="00765EF2" w:rsidP="008E06DF">
            <w:pPr>
              <w:pStyle w:val="MTDisplayEquation"/>
              <w:spacing w:line="360" w:lineRule="auto"/>
              <w:jc w:val="center"/>
            </w:pPr>
            <w:r w:rsidRPr="00D767CB">
              <w:t>(32)</w:t>
            </w:r>
          </w:p>
        </w:tc>
      </w:tr>
    </w:tbl>
    <w:p w14:paraId="118E4124" w14:textId="5B77B2ED" w:rsidR="00FA752F" w:rsidRPr="00D767CB" w:rsidRDefault="00FA752F" w:rsidP="00FA752F">
      <w:pPr>
        <w:spacing w:after="0" w:line="360" w:lineRule="auto"/>
        <w:rPr>
          <w:rFonts w:asciiTheme="majorBidi" w:hAnsiTheme="majorBidi" w:cstheme="majorBidi"/>
          <w:sz w:val="24"/>
          <w:szCs w:val="24"/>
        </w:rPr>
      </w:pPr>
      <w:r w:rsidRPr="00D767CB">
        <w:rPr>
          <w:rFonts w:asciiTheme="majorBidi" w:hAnsiTheme="majorBidi" w:cstheme="majorBidi"/>
          <w:sz w:val="24"/>
          <w:szCs w:val="24"/>
        </w:rPr>
        <w:t>Substituting x = 0 in equation (30)</w:t>
      </w:r>
      <w:r w:rsidR="004D64BE" w:rsidRPr="00D767CB">
        <w:rPr>
          <w:rFonts w:asciiTheme="majorBidi" w:hAnsiTheme="majorBidi" w:cstheme="majorBidi"/>
          <w:sz w:val="24"/>
          <w:szCs w:val="24"/>
        </w:rPr>
        <w:t xml:space="preserve">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3AE601CF" w14:textId="77777777" w:rsidTr="008E06DF">
        <w:tc>
          <w:tcPr>
            <w:tcW w:w="715" w:type="dxa"/>
            <w:vAlign w:val="center"/>
          </w:tcPr>
          <w:p w14:paraId="60E1F425" w14:textId="77777777" w:rsidR="00765EF2" w:rsidRPr="00D767CB" w:rsidRDefault="00765EF2" w:rsidP="008E06DF">
            <w:pPr>
              <w:pStyle w:val="MTDisplayEquation"/>
              <w:spacing w:line="360" w:lineRule="auto"/>
              <w:jc w:val="center"/>
            </w:pPr>
          </w:p>
        </w:tc>
        <w:tc>
          <w:tcPr>
            <w:tcW w:w="8100" w:type="dxa"/>
            <w:vAlign w:val="center"/>
          </w:tcPr>
          <w:p w14:paraId="576023BB" w14:textId="64642C9C" w:rsidR="00765EF2" w:rsidRPr="00D767CB" w:rsidRDefault="00765EF2" w:rsidP="008E06DF">
            <w:pPr>
              <w:pStyle w:val="MTDisplayEquation"/>
              <w:spacing w:line="360" w:lineRule="auto"/>
              <w:jc w:val="center"/>
            </w:pPr>
            <w:r w:rsidRPr="00D767CB">
              <w:t xml:space="preserve"> </w:t>
            </w:r>
            <w:r w:rsidRPr="00D767CB">
              <w:rPr>
                <w:position w:val="-24"/>
              </w:rPr>
              <w:object w:dxaOrig="1240" w:dyaOrig="620" w14:anchorId="33B290A7">
                <v:shape id="_x0000_i1091" type="#_x0000_t75" style="width:62.45pt;height:30.8pt" o:ole="">
                  <v:imagedata r:id="rId147" o:title=""/>
                </v:shape>
                <o:OLEObject Type="Embed" ProgID="Equation.DSMT4" ShapeID="_x0000_i1091" DrawAspect="Content" ObjectID="_1669407015" r:id="rId148"/>
              </w:object>
            </w:r>
          </w:p>
        </w:tc>
        <w:tc>
          <w:tcPr>
            <w:tcW w:w="692" w:type="dxa"/>
            <w:vAlign w:val="center"/>
          </w:tcPr>
          <w:p w14:paraId="1E47932E" w14:textId="74FF1AA0" w:rsidR="00765EF2" w:rsidRPr="00D767CB" w:rsidRDefault="00765EF2" w:rsidP="008E06DF">
            <w:pPr>
              <w:pStyle w:val="MTDisplayEquation"/>
              <w:spacing w:line="360" w:lineRule="auto"/>
              <w:jc w:val="center"/>
            </w:pPr>
            <w:r w:rsidRPr="00D767CB">
              <w:t>(33)</w:t>
            </w:r>
          </w:p>
        </w:tc>
      </w:tr>
    </w:tbl>
    <w:p w14:paraId="71F30B30" w14:textId="7C9E1AA5" w:rsidR="00FA752F" w:rsidRPr="00D767CB" w:rsidRDefault="00FA752F"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Now solving equation (32) and (33)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3E0E171C" w14:textId="77777777" w:rsidTr="008E06DF">
        <w:tc>
          <w:tcPr>
            <w:tcW w:w="715" w:type="dxa"/>
            <w:vAlign w:val="center"/>
          </w:tcPr>
          <w:p w14:paraId="7972161D" w14:textId="77777777" w:rsidR="00765EF2" w:rsidRPr="00D767CB" w:rsidRDefault="00765EF2" w:rsidP="008E06DF">
            <w:pPr>
              <w:pStyle w:val="MTDisplayEquation"/>
              <w:spacing w:line="360" w:lineRule="auto"/>
              <w:jc w:val="center"/>
            </w:pPr>
          </w:p>
        </w:tc>
        <w:tc>
          <w:tcPr>
            <w:tcW w:w="8100" w:type="dxa"/>
            <w:vAlign w:val="center"/>
          </w:tcPr>
          <w:p w14:paraId="28C75A30" w14:textId="2D6E5BE9" w:rsidR="00765EF2" w:rsidRPr="00D767CB" w:rsidRDefault="00765EF2" w:rsidP="008E06DF">
            <w:pPr>
              <w:pStyle w:val="MTDisplayEquation"/>
              <w:spacing w:line="360" w:lineRule="auto"/>
              <w:jc w:val="center"/>
            </w:pPr>
            <w:r w:rsidRPr="00D767CB">
              <w:t xml:space="preserve"> </w:t>
            </w:r>
            <w:r w:rsidRPr="00D767CB">
              <w:rPr>
                <w:position w:val="-58"/>
              </w:rPr>
              <w:object w:dxaOrig="1520" w:dyaOrig="1280" w14:anchorId="43EE70E8">
                <v:shape id="_x0000_i1092" type="#_x0000_t75" style="width:75.75pt;height:64.15pt" o:ole="">
                  <v:imagedata r:id="rId149" o:title=""/>
                </v:shape>
                <o:OLEObject Type="Embed" ProgID="Equation.DSMT4" ShapeID="_x0000_i1092" DrawAspect="Content" ObjectID="_1669407016" r:id="rId150"/>
              </w:object>
            </w:r>
          </w:p>
        </w:tc>
        <w:tc>
          <w:tcPr>
            <w:tcW w:w="692" w:type="dxa"/>
            <w:vAlign w:val="center"/>
          </w:tcPr>
          <w:p w14:paraId="02DB9C76" w14:textId="1F6966DC" w:rsidR="00765EF2" w:rsidRPr="00D767CB" w:rsidRDefault="00765EF2" w:rsidP="008E06DF">
            <w:pPr>
              <w:pStyle w:val="MTDisplayEquation"/>
              <w:spacing w:line="360" w:lineRule="auto"/>
              <w:jc w:val="center"/>
            </w:pPr>
            <w:r w:rsidRPr="00D767CB">
              <w:t>(34)</w:t>
            </w:r>
          </w:p>
        </w:tc>
      </w:tr>
    </w:tbl>
    <w:p w14:paraId="49997102" w14:textId="77777777" w:rsidR="00765EF2" w:rsidRPr="00D767CB" w:rsidRDefault="00765EF2" w:rsidP="00FA752F">
      <w:pPr>
        <w:spacing w:after="0" w:line="360" w:lineRule="auto"/>
        <w:rPr>
          <w:rFonts w:asciiTheme="majorBidi" w:hAnsiTheme="majorBidi" w:cstheme="majorBidi"/>
          <w:sz w:val="24"/>
          <w:szCs w:val="24"/>
        </w:rPr>
      </w:pPr>
    </w:p>
    <w:p w14:paraId="434055AD" w14:textId="77777777" w:rsidR="00765EF2" w:rsidRPr="00D767CB" w:rsidRDefault="00765EF2" w:rsidP="00FA752F">
      <w:pPr>
        <w:spacing w:after="0" w:line="360" w:lineRule="auto"/>
        <w:rPr>
          <w:rFonts w:asciiTheme="majorBidi" w:hAnsiTheme="majorBidi" w:cstheme="majorBidi"/>
          <w:sz w:val="24"/>
          <w:szCs w:val="24"/>
        </w:rPr>
      </w:pPr>
    </w:p>
    <w:p w14:paraId="7071E1C8" w14:textId="77777777" w:rsidR="00765EF2" w:rsidRPr="00D767CB" w:rsidRDefault="00765EF2" w:rsidP="00FA752F">
      <w:pPr>
        <w:spacing w:after="0" w:line="360" w:lineRule="auto"/>
        <w:rPr>
          <w:rFonts w:asciiTheme="majorBidi" w:hAnsiTheme="majorBidi" w:cstheme="majorBidi"/>
          <w:sz w:val="24"/>
          <w:szCs w:val="24"/>
        </w:rPr>
      </w:pPr>
    </w:p>
    <w:p w14:paraId="4BD68967" w14:textId="1623A4B1" w:rsidR="00FA752F" w:rsidRPr="00D767CB" w:rsidRDefault="00FA752F" w:rsidP="00FA752F">
      <w:pPr>
        <w:spacing w:after="0" w:line="360" w:lineRule="auto"/>
        <w:rPr>
          <w:rFonts w:asciiTheme="majorBidi" w:hAnsiTheme="majorBidi" w:cstheme="majorBidi"/>
          <w:sz w:val="24"/>
          <w:szCs w:val="24"/>
        </w:rPr>
      </w:pPr>
      <w:r w:rsidRPr="00D767CB">
        <w:rPr>
          <w:rFonts w:asciiTheme="majorBidi" w:hAnsiTheme="majorBidi" w:cstheme="majorBidi"/>
          <w:sz w:val="24"/>
          <w:szCs w:val="24"/>
        </w:rPr>
        <w:lastRenderedPageBreak/>
        <w:t>Now, substitute the values of A</w:t>
      </w:r>
      <w:r w:rsidRPr="00D767CB">
        <w:rPr>
          <w:rFonts w:asciiTheme="majorBidi" w:hAnsiTheme="majorBidi" w:cstheme="majorBidi"/>
          <w:sz w:val="24"/>
          <w:szCs w:val="24"/>
          <w:vertAlign w:val="subscript"/>
        </w:rPr>
        <w:t>1</w:t>
      </w:r>
      <w:r w:rsidRPr="00D767CB">
        <w:rPr>
          <w:rFonts w:asciiTheme="majorBidi" w:hAnsiTheme="majorBidi" w:cstheme="majorBidi"/>
          <w:sz w:val="24"/>
          <w:szCs w:val="24"/>
        </w:rPr>
        <w:t xml:space="preserve"> and A</w:t>
      </w:r>
      <w:r w:rsidRPr="00D767CB">
        <w:rPr>
          <w:rFonts w:asciiTheme="majorBidi" w:hAnsiTheme="majorBidi" w:cstheme="majorBidi"/>
          <w:sz w:val="24"/>
          <w:szCs w:val="24"/>
          <w:vertAlign w:val="subscript"/>
        </w:rPr>
        <w:t>2</w:t>
      </w:r>
      <w:r w:rsidRPr="00D767CB">
        <w:rPr>
          <w:rFonts w:asciiTheme="majorBidi" w:hAnsiTheme="majorBidi" w:cstheme="majorBidi"/>
          <w:sz w:val="24"/>
          <w:szCs w:val="24"/>
        </w:rPr>
        <w:t xml:space="preserve"> in equation (23) and (30)</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1A9A10AB" w14:textId="77777777" w:rsidTr="008E06DF">
        <w:tc>
          <w:tcPr>
            <w:tcW w:w="715" w:type="dxa"/>
            <w:vAlign w:val="center"/>
          </w:tcPr>
          <w:p w14:paraId="6E86D725" w14:textId="77777777" w:rsidR="00765EF2" w:rsidRPr="00D767CB" w:rsidRDefault="00765EF2" w:rsidP="008E06DF">
            <w:pPr>
              <w:pStyle w:val="MTDisplayEquation"/>
              <w:spacing w:line="360" w:lineRule="auto"/>
              <w:jc w:val="center"/>
            </w:pPr>
          </w:p>
        </w:tc>
        <w:tc>
          <w:tcPr>
            <w:tcW w:w="8100" w:type="dxa"/>
            <w:vAlign w:val="center"/>
          </w:tcPr>
          <w:p w14:paraId="45F89EDA" w14:textId="24AED27F" w:rsidR="00765EF2" w:rsidRPr="00D767CB" w:rsidRDefault="00765EF2" w:rsidP="008E06DF">
            <w:pPr>
              <w:pStyle w:val="MTDisplayEquation"/>
              <w:spacing w:line="360" w:lineRule="auto"/>
              <w:jc w:val="center"/>
            </w:pPr>
            <w:r w:rsidRPr="00D767CB">
              <w:t xml:space="preserve"> </w:t>
            </w:r>
            <w:r w:rsidRPr="00D767CB">
              <w:rPr>
                <w:position w:val="-74"/>
              </w:rPr>
              <w:object w:dxaOrig="3600" w:dyaOrig="1600" w14:anchorId="7604794F">
                <v:shape id="_x0000_i1093" type="#_x0000_t75" style="width:180.2pt;height:79.9pt" o:ole="">
                  <v:imagedata r:id="rId151" o:title=""/>
                </v:shape>
                <o:OLEObject Type="Embed" ProgID="Equation.DSMT4" ShapeID="_x0000_i1093" DrawAspect="Content" ObjectID="_1669407017" r:id="rId152"/>
              </w:object>
            </w:r>
          </w:p>
        </w:tc>
        <w:tc>
          <w:tcPr>
            <w:tcW w:w="692" w:type="dxa"/>
            <w:vAlign w:val="center"/>
          </w:tcPr>
          <w:p w14:paraId="6DF2E723" w14:textId="5782FFF3" w:rsidR="00765EF2" w:rsidRPr="00D767CB" w:rsidRDefault="00765EF2" w:rsidP="008E06DF">
            <w:pPr>
              <w:pStyle w:val="MTDisplayEquation"/>
              <w:spacing w:line="360" w:lineRule="auto"/>
              <w:jc w:val="center"/>
            </w:pPr>
            <w:r w:rsidRPr="00D767CB">
              <w:t>(35)</w:t>
            </w:r>
          </w:p>
        </w:tc>
      </w:tr>
    </w:tbl>
    <w:p w14:paraId="6116F475" w14:textId="237E39C7" w:rsidR="00FA752F" w:rsidRPr="00D767CB" w:rsidRDefault="00FA752F" w:rsidP="00FA752F">
      <w:pPr>
        <w:spacing w:after="0" w:line="360" w:lineRule="auto"/>
        <w:rPr>
          <w:rFonts w:asciiTheme="majorBidi" w:hAnsiTheme="majorBidi" w:cstheme="majorBidi"/>
          <w:sz w:val="24"/>
          <w:szCs w:val="24"/>
        </w:rPr>
      </w:pPr>
      <w:r w:rsidRPr="00D767CB">
        <w:rPr>
          <w:rFonts w:asciiTheme="majorBidi" w:hAnsiTheme="majorBidi" w:cstheme="majorBidi"/>
          <w:sz w:val="24"/>
          <w:szCs w:val="24"/>
        </w:rPr>
        <w:t>Rearrange equation (</w:t>
      </w:r>
      <w:r w:rsidR="004D64BE" w:rsidRPr="00D767CB">
        <w:rPr>
          <w:rFonts w:asciiTheme="majorBidi" w:hAnsiTheme="majorBidi" w:cstheme="majorBidi"/>
          <w:sz w:val="24"/>
          <w:szCs w:val="24"/>
        </w:rPr>
        <w:t>35)</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5A8BFFE8" w14:textId="77777777" w:rsidTr="008E06DF">
        <w:tc>
          <w:tcPr>
            <w:tcW w:w="715" w:type="dxa"/>
            <w:vAlign w:val="center"/>
          </w:tcPr>
          <w:p w14:paraId="66CB319B" w14:textId="77777777" w:rsidR="00765EF2" w:rsidRPr="00D767CB" w:rsidRDefault="00765EF2" w:rsidP="008E06DF">
            <w:pPr>
              <w:pStyle w:val="MTDisplayEquation"/>
              <w:spacing w:line="360" w:lineRule="auto"/>
              <w:jc w:val="center"/>
            </w:pPr>
          </w:p>
        </w:tc>
        <w:tc>
          <w:tcPr>
            <w:tcW w:w="8100" w:type="dxa"/>
            <w:vAlign w:val="center"/>
          </w:tcPr>
          <w:p w14:paraId="1C3AF2D5" w14:textId="01E98ED7" w:rsidR="00765EF2" w:rsidRPr="00D767CB" w:rsidRDefault="00765EF2" w:rsidP="008E06DF">
            <w:pPr>
              <w:pStyle w:val="MTDisplayEquation"/>
              <w:spacing w:line="360" w:lineRule="auto"/>
              <w:jc w:val="center"/>
            </w:pPr>
            <w:r w:rsidRPr="00D767CB">
              <w:t xml:space="preserve"> </w:t>
            </w:r>
            <w:r w:rsidR="00687B61" w:rsidRPr="00D767CB">
              <w:rPr>
                <w:position w:val="-64"/>
              </w:rPr>
              <w:object w:dxaOrig="3580" w:dyaOrig="1400" w14:anchorId="6BA13C1A">
                <v:shape id="_x0000_i1094" type="#_x0000_t75" style="width:160.55pt;height:62.85pt" o:ole="">
                  <v:imagedata r:id="rId153" o:title=""/>
                </v:shape>
                <o:OLEObject Type="Embed" ProgID="Equation.DSMT4" ShapeID="_x0000_i1094" DrawAspect="Content" ObjectID="_1669407018" r:id="rId154"/>
              </w:object>
            </w:r>
          </w:p>
        </w:tc>
        <w:tc>
          <w:tcPr>
            <w:tcW w:w="692" w:type="dxa"/>
            <w:vAlign w:val="center"/>
          </w:tcPr>
          <w:p w14:paraId="1C82A1F5" w14:textId="787FC354" w:rsidR="00765EF2" w:rsidRPr="00D767CB" w:rsidRDefault="00765EF2" w:rsidP="008E06DF">
            <w:pPr>
              <w:pStyle w:val="MTDisplayEquation"/>
              <w:spacing w:line="360" w:lineRule="auto"/>
              <w:jc w:val="center"/>
            </w:pPr>
            <w:r w:rsidRPr="00D767CB">
              <w:t>(36)</w:t>
            </w:r>
          </w:p>
        </w:tc>
      </w:tr>
    </w:tbl>
    <w:p w14:paraId="2FA1FFE7" w14:textId="47E54132" w:rsidR="004D64BE" w:rsidRPr="00D767CB" w:rsidRDefault="004D64BE" w:rsidP="004D64BE">
      <w:pPr>
        <w:spacing w:after="0" w:line="360" w:lineRule="auto"/>
        <w:rPr>
          <w:rFonts w:asciiTheme="majorBidi" w:hAnsiTheme="majorBidi" w:cstheme="majorBidi"/>
          <w:sz w:val="24"/>
          <w:szCs w:val="24"/>
        </w:rPr>
      </w:pPr>
      <w:r w:rsidRPr="00D767CB">
        <w:rPr>
          <w:rFonts w:asciiTheme="majorBidi" w:hAnsiTheme="majorBidi" w:cstheme="majorBidi"/>
          <w:sz w:val="24"/>
          <w:szCs w:val="24"/>
        </w:rPr>
        <w:t>Note: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7A4F546D" w14:textId="77777777" w:rsidTr="008E06DF">
        <w:tc>
          <w:tcPr>
            <w:tcW w:w="715" w:type="dxa"/>
            <w:vAlign w:val="center"/>
          </w:tcPr>
          <w:p w14:paraId="7C610968" w14:textId="77777777" w:rsidR="00765EF2" w:rsidRPr="00D767CB" w:rsidRDefault="00765EF2" w:rsidP="008E06DF">
            <w:pPr>
              <w:pStyle w:val="MTDisplayEquation"/>
              <w:spacing w:line="360" w:lineRule="auto"/>
              <w:jc w:val="center"/>
            </w:pPr>
          </w:p>
        </w:tc>
        <w:tc>
          <w:tcPr>
            <w:tcW w:w="8100" w:type="dxa"/>
            <w:vAlign w:val="center"/>
          </w:tcPr>
          <w:p w14:paraId="31B2C960" w14:textId="24847C93" w:rsidR="00765EF2" w:rsidRPr="00D767CB" w:rsidRDefault="00765EF2" w:rsidP="00765EF2">
            <w:pPr>
              <w:spacing w:line="360" w:lineRule="auto"/>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Pr="00D767CB">
              <w:rPr>
                <w:rFonts w:asciiTheme="majorBidi" w:hAnsiTheme="majorBidi" w:cstheme="majorBidi"/>
                <w:position w:val="-24"/>
                <w:sz w:val="24"/>
                <w:szCs w:val="24"/>
              </w:rPr>
              <w:object w:dxaOrig="2040" w:dyaOrig="660" w14:anchorId="0514505C">
                <v:shape id="_x0000_i1236" type="#_x0000_t75" style="width:102pt;height:32.9pt" o:ole="">
                  <v:imagedata r:id="rId155" o:title=""/>
                </v:shape>
                <o:OLEObject Type="Embed" ProgID="Equation.DSMT4" ShapeID="_x0000_i1236" DrawAspect="Content" ObjectID="_1669407019" r:id="rId156"/>
              </w:object>
            </w:r>
            <w:r w:rsidRPr="00D767CB">
              <w:rPr>
                <w:rFonts w:asciiTheme="majorBidi" w:hAnsiTheme="majorBidi" w:cstheme="majorBidi"/>
                <w:sz w:val="24"/>
                <w:szCs w:val="24"/>
              </w:rPr>
              <w:t xml:space="preserve">                           </w:t>
            </w:r>
            <w:r w:rsidRPr="00D767CB">
              <w:rPr>
                <w:rFonts w:asciiTheme="majorBidi" w:hAnsiTheme="majorBidi" w:cstheme="majorBidi"/>
                <w:position w:val="-24"/>
                <w:sz w:val="24"/>
                <w:szCs w:val="24"/>
              </w:rPr>
              <w:object w:dxaOrig="2079" w:dyaOrig="660" w14:anchorId="775B8D1F">
                <v:shape id="_x0000_i1237" type="#_x0000_t75" style="width:104.45pt;height:32.9pt" o:ole="">
                  <v:imagedata r:id="rId157" o:title=""/>
                </v:shape>
                <o:OLEObject Type="Embed" ProgID="Equation.DSMT4" ShapeID="_x0000_i1237" DrawAspect="Content" ObjectID="_1669407020" r:id="rId158"/>
              </w:object>
            </w:r>
          </w:p>
        </w:tc>
        <w:tc>
          <w:tcPr>
            <w:tcW w:w="692" w:type="dxa"/>
            <w:vAlign w:val="center"/>
          </w:tcPr>
          <w:p w14:paraId="32E4459D" w14:textId="28BD6319" w:rsidR="00765EF2" w:rsidRPr="00D767CB" w:rsidRDefault="00765EF2" w:rsidP="008E06DF">
            <w:pPr>
              <w:pStyle w:val="MTDisplayEquation"/>
              <w:spacing w:line="360" w:lineRule="auto"/>
              <w:jc w:val="center"/>
            </w:pPr>
            <w:r w:rsidRPr="00D767CB">
              <w:t>(37)</w:t>
            </w:r>
          </w:p>
        </w:tc>
      </w:tr>
    </w:tbl>
    <w:p w14:paraId="20FE6BA4" w14:textId="01BD71A9" w:rsidR="004D64BE" w:rsidRPr="00D767CB" w:rsidRDefault="004D64BE" w:rsidP="004D64BE">
      <w:pPr>
        <w:spacing w:after="0" w:line="360" w:lineRule="auto"/>
        <w:rPr>
          <w:rFonts w:asciiTheme="majorBidi" w:hAnsiTheme="majorBidi" w:cstheme="majorBidi"/>
          <w:sz w:val="24"/>
          <w:szCs w:val="24"/>
        </w:rPr>
      </w:pPr>
      <w:r w:rsidRPr="00D767CB">
        <w:rPr>
          <w:rFonts w:asciiTheme="majorBidi" w:hAnsiTheme="majorBidi" w:cstheme="majorBidi"/>
          <w:sz w:val="24"/>
          <w:szCs w:val="24"/>
        </w:rPr>
        <w:t>So, equation (36) can be written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64227892" w14:textId="77777777" w:rsidTr="008E06DF">
        <w:tc>
          <w:tcPr>
            <w:tcW w:w="715" w:type="dxa"/>
            <w:vAlign w:val="center"/>
          </w:tcPr>
          <w:p w14:paraId="3E8C1B6B" w14:textId="77777777" w:rsidR="00765EF2" w:rsidRPr="00D767CB" w:rsidRDefault="00765EF2" w:rsidP="008E06DF">
            <w:pPr>
              <w:pStyle w:val="MTDisplayEquation"/>
              <w:spacing w:line="360" w:lineRule="auto"/>
              <w:jc w:val="center"/>
            </w:pPr>
          </w:p>
        </w:tc>
        <w:tc>
          <w:tcPr>
            <w:tcW w:w="8100" w:type="dxa"/>
            <w:vAlign w:val="center"/>
          </w:tcPr>
          <w:p w14:paraId="2004B755" w14:textId="348D7656" w:rsidR="00765EF2" w:rsidRPr="00D767CB" w:rsidRDefault="00765EF2" w:rsidP="008E06DF">
            <w:pPr>
              <w:spacing w:line="360" w:lineRule="auto"/>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00687B61" w:rsidRPr="00D767CB">
              <w:rPr>
                <w:rFonts w:asciiTheme="majorBidi" w:hAnsiTheme="majorBidi" w:cstheme="majorBidi"/>
                <w:position w:val="-46"/>
                <w:sz w:val="24"/>
                <w:szCs w:val="24"/>
              </w:rPr>
              <w:object w:dxaOrig="3400" w:dyaOrig="1040" w14:anchorId="0CA4125A">
                <v:shape id="_x0000_i1229" type="#_x0000_t75" style="width:170.15pt;height:51.6pt" o:ole="">
                  <v:imagedata r:id="rId159" o:title=""/>
                </v:shape>
                <o:OLEObject Type="Embed" ProgID="Equation.DSMT4" ShapeID="_x0000_i1229" DrawAspect="Content" ObjectID="_1669407021" r:id="rId160"/>
              </w:object>
            </w:r>
          </w:p>
        </w:tc>
        <w:tc>
          <w:tcPr>
            <w:tcW w:w="692" w:type="dxa"/>
            <w:vAlign w:val="center"/>
          </w:tcPr>
          <w:p w14:paraId="6FF9FB16" w14:textId="2642276D" w:rsidR="00765EF2" w:rsidRPr="00D767CB" w:rsidRDefault="00765EF2" w:rsidP="008E06DF">
            <w:pPr>
              <w:pStyle w:val="MTDisplayEquation"/>
              <w:spacing w:line="360" w:lineRule="auto"/>
              <w:jc w:val="center"/>
            </w:pPr>
            <w:r w:rsidRPr="00D767CB">
              <w:t>(38)</w:t>
            </w:r>
          </w:p>
        </w:tc>
      </w:tr>
    </w:tbl>
    <w:p w14:paraId="3639B03E" w14:textId="5AC4CEC4" w:rsidR="004D64BE" w:rsidRPr="00D767CB" w:rsidRDefault="004D64BE" w:rsidP="00626EA4">
      <w:pPr>
        <w:spacing w:after="0" w:line="360" w:lineRule="auto"/>
        <w:ind w:firstLine="360"/>
        <w:rPr>
          <w:rFonts w:asciiTheme="majorBidi" w:hAnsiTheme="majorBidi" w:cstheme="majorBidi"/>
          <w:i/>
          <w:iCs/>
          <w:sz w:val="24"/>
          <w:szCs w:val="24"/>
        </w:rPr>
      </w:pPr>
      <w:r w:rsidRPr="00D767CB">
        <w:rPr>
          <w:rFonts w:asciiTheme="majorBidi" w:hAnsiTheme="majorBidi" w:cstheme="majorBidi"/>
          <w:sz w:val="24"/>
          <w:szCs w:val="24"/>
        </w:rPr>
        <w:t xml:space="preserve">Since we are particularly interested in the relation between the sending end and the receiving end, we will find V(x) and I(x) at x = </w:t>
      </w:r>
      <w:r w:rsidRPr="00D767CB">
        <w:rPr>
          <w:rFonts w:asciiTheme="majorBidi" w:hAnsiTheme="majorBidi" w:cstheme="majorBidi"/>
          <w:i/>
          <w:iCs/>
          <w:sz w:val="24"/>
          <w:szCs w:val="24"/>
        </w:rPr>
        <w:t>l</w:t>
      </w:r>
    </w:p>
    <w:p w14:paraId="4B3D0B12" w14:textId="4368443E" w:rsidR="004D64BE" w:rsidRPr="00D767CB" w:rsidRDefault="004D64BE" w:rsidP="004D64BE">
      <w:pPr>
        <w:spacing w:after="0" w:line="360" w:lineRule="auto"/>
        <w:rPr>
          <w:rFonts w:asciiTheme="majorBidi" w:hAnsiTheme="majorBidi" w:cstheme="majorBidi"/>
          <w:sz w:val="24"/>
          <w:szCs w:val="24"/>
        </w:rPr>
      </w:pPr>
      <w:r w:rsidRPr="00D767CB">
        <w:rPr>
          <w:rFonts w:asciiTheme="majorBidi" w:hAnsiTheme="majorBidi" w:cstheme="majorBidi"/>
          <w:sz w:val="24"/>
          <w:szCs w:val="24"/>
        </w:rPr>
        <w:t>Let</w:t>
      </w:r>
    </w:p>
    <w:p w14:paraId="120ECC87" w14:textId="08718BA6" w:rsidR="004D64BE" w:rsidRPr="00D767CB" w:rsidRDefault="004D64BE" w:rsidP="004D64BE">
      <w:pPr>
        <w:spacing w:after="0" w:line="360" w:lineRule="auto"/>
        <w:jc w:val="center"/>
        <w:rPr>
          <w:rFonts w:asciiTheme="majorBidi" w:hAnsiTheme="majorBidi" w:cstheme="majorBidi"/>
          <w:sz w:val="24"/>
          <w:szCs w:val="24"/>
        </w:rPr>
      </w:pPr>
      <w:r w:rsidRPr="00D767CB">
        <w:rPr>
          <w:rFonts w:asciiTheme="majorBidi" w:hAnsiTheme="majorBidi" w:cstheme="majorBidi"/>
          <w:position w:val="-6"/>
          <w:sz w:val="24"/>
          <w:szCs w:val="24"/>
        </w:rPr>
        <w:object w:dxaOrig="520" w:dyaOrig="279" w14:anchorId="593DD1E1">
          <v:shape id="_x0000_i1098" type="#_x0000_t75" style="width:26.2pt;height:14.55pt" o:ole="">
            <v:imagedata r:id="rId161" o:title=""/>
          </v:shape>
          <o:OLEObject Type="Embed" ProgID="Equation.DSMT4" ShapeID="_x0000_i1098" DrawAspect="Content" ObjectID="_1669407022" r:id="rId162"/>
        </w:object>
      </w:r>
    </w:p>
    <w:p w14:paraId="070705E6" w14:textId="26857507" w:rsidR="004D64BE" w:rsidRPr="00D767CB" w:rsidRDefault="004D64BE" w:rsidP="004D64BE">
      <w:pPr>
        <w:spacing w:after="0" w:line="360" w:lineRule="auto"/>
        <w:rPr>
          <w:rFonts w:asciiTheme="majorBidi" w:hAnsiTheme="majorBidi" w:cstheme="majorBidi"/>
          <w:sz w:val="24"/>
          <w:szCs w:val="24"/>
        </w:rPr>
      </w:pPr>
      <w:r w:rsidRPr="00D767CB">
        <w:rPr>
          <w:rFonts w:asciiTheme="majorBidi" w:hAnsiTheme="majorBidi" w:cstheme="majorBidi"/>
          <w:sz w:val="24"/>
          <w:szCs w:val="24"/>
        </w:rPr>
        <w:t>Then V(x) and I(x) are:</w:t>
      </w:r>
    </w:p>
    <w:p w14:paraId="68E75BC4" w14:textId="1CE62388" w:rsidR="004D64BE" w:rsidRPr="00D767CB" w:rsidRDefault="00765EF2" w:rsidP="004D64BE">
      <w:pPr>
        <w:spacing w:after="0" w:line="360" w:lineRule="auto"/>
        <w:jc w:val="center"/>
        <w:rPr>
          <w:rFonts w:asciiTheme="majorBidi" w:hAnsiTheme="majorBidi" w:cstheme="majorBidi"/>
          <w:sz w:val="24"/>
          <w:szCs w:val="24"/>
        </w:rPr>
      </w:pPr>
      <w:r w:rsidRPr="00D767CB">
        <w:rPr>
          <w:rFonts w:asciiTheme="majorBidi" w:hAnsiTheme="majorBidi" w:cstheme="majorBidi"/>
          <w:position w:val="-12"/>
          <w:sz w:val="24"/>
          <w:szCs w:val="24"/>
        </w:rPr>
        <w:object w:dxaOrig="920" w:dyaOrig="360" w14:anchorId="277B573A">
          <v:shape id="_x0000_i1099" type="#_x0000_t75" style="width:45.8pt;height:18.3pt" o:ole="">
            <v:imagedata r:id="rId163" o:title=""/>
          </v:shape>
          <o:OLEObject Type="Embed" ProgID="Equation.DSMT4" ShapeID="_x0000_i1099" DrawAspect="Content" ObjectID="_1669407023" r:id="rId164"/>
        </w:object>
      </w:r>
      <w:r w:rsidRPr="00D767CB">
        <w:rPr>
          <w:rFonts w:asciiTheme="majorBidi" w:hAnsiTheme="majorBidi" w:cstheme="majorBidi"/>
          <w:sz w:val="24"/>
          <w:szCs w:val="24"/>
        </w:rPr>
        <w:t xml:space="preserve">                                   </w:t>
      </w:r>
      <w:r w:rsidRPr="00D767CB">
        <w:rPr>
          <w:rFonts w:asciiTheme="majorBidi" w:hAnsiTheme="majorBidi" w:cstheme="majorBidi"/>
          <w:position w:val="-12"/>
          <w:sz w:val="24"/>
          <w:szCs w:val="24"/>
        </w:rPr>
        <w:object w:dxaOrig="859" w:dyaOrig="360" w14:anchorId="3DD31803">
          <v:shape id="_x0000_i1100" type="#_x0000_t75" style="width:42.85pt;height:18.3pt" o:ole="">
            <v:imagedata r:id="rId165" o:title=""/>
          </v:shape>
          <o:OLEObject Type="Embed" ProgID="Equation.DSMT4" ShapeID="_x0000_i1100" DrawAspect="Content" ObjectID="_1669407024" r:id="rId166"/>
        </w:object>
      </w:r>
    </w:p>
    <w:p w14:paraId="36E913C8" w14:textId="4FA2C549" w:rsidR="004D64BE" w:rsidRPr="00D767CB" w:rsidRDefault="004D64BE" w:rsidP="004D64BE">
      <w:pPr>
        <w:spacing w:after="0" w:line="360" w:lineRule="auto"/>
        <w:rPr>
          <w:rFonts w:asciiTheme="majorBidi" w:hAnsiTheme="majorBidi" w:cstheme="majorBidi"/>
          <w:sz w:val="24"/>
          <w:szCs w:val="24"/>
        </w:rPr>
      </w:pPr>
      <w:r w:rsidRPr="00D767CB">
        <w:rPr>
          <w:rFonts w:asciiTheme="majorBidi" w:hAnsiTheme="majorBidi" w:cstheme="majorBidi"/>
          <w:sz w:val="24"/>
          <w:szCs w:val="24"/>
        </w:rPr>
        <w:t>Substitute their values in equation set (38) gives the relations: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4FF83C85" w14:textId="77777777" w:rsidTr="008E06DF">
        <w:tc>
          <w:tcPr>
            <w:tcW w:w="715" w:type="dxa"/>
            <w:vAlign w:val="center"/>
          </w:tcPr>
          <w:p w14:paraId="64865E0A" w14:textId="77777777" w:rsidR="00765EF2" w:rsidRPr="00D767CB" w:rsidRDefault="00765EF2" w:rsidP="008E06DF">
            <w:pPr>
              <w:pStyle w:val="MTDisplayEquation"/>
              <w:spacing w:line="360" w:lineRule="auto"/>
              <w:jc w:val="center"/>
            </w:pPr>
          </w:p>
        </w:tc>
        <w:tc>
          <w:tcPr>
            <w:tcW w:w="8100" w:type="dxa"/>
            <w:vAlign w:val="center"/>
          </w:tcPr>
          <w:p w14:paraId="11D28325" w14:textId="24152AFA" w:rsidR="00765EF2" w:rsidRPr="00D767CB" w:rsidRDefault="00765EF2" w:rsidP="008E06DF">
            <w:pPr>
              <w:spacing w:line="360" w:lineRule="auto"/>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Pr="00D767CB">
              <w:rPr>
                <w:rFonts w:asciiTheme="majorBidi" w:hAnsiTheme="majorBidi" w:cstheme="majorBidi"/>
                <w:position w:val="-46"/>
                <w:sz w:val="24"/>
                <w:szCs w:val="24"/>
              </w:rPr>
              <w:object w:dxaOrig="3100" w:dyaOrig="1040" w14:anchorId="7ADDA523">
                <v:shape id="_x0000_i1101" type="#_x0000_t75" style="width:155.3pt;height:51.6pt" o:ole="">
                  <v:imagedata r:id="rId167" o:title=""/>
                </v:shape>
                <o:OLEObject Type="Embed" ProgID="Equation.DSMT4" ShapeID="_x0000_i1101" DrawAspect="Content" ObjectID="_1669407025" r:id="rId168"/>
              </w:object>
            </w:r>
          </w:p>
        </w:tc>
        <w:tc>
          <w:tcPr>
            <w:tcW w:w="692" w:type="dxa"/>
            <w:vAlign w:val="center"/>
          </w:tcPr>
          <w:p w14:paraId="53FDF04A" w14:textId="3A1366F0" w:rsidR="00765EF2" w:rsidRPr="00D767CB" w:rsidRDefault="00765EF2" w:rsidP="008E06DF">
            <w:pPr>
              <w:pStyle w:val="MTDisplayEquation"/>
              <w:spacing w:line="360" w:lineRule="auto"/>
              <w:jc w:val="center"/>
            </w:pPr>
            <w:r w:rsidRPr="00D767CB">
              <w:t>(39)</w:t>
            </w:r>
          </w:p>
        </w:tc>
      </w:tr>
    </w:tbl>
    <w:p w14:paraId="7DD1FD50" w14:textId="284BE340" w:rsidR="004D64BE" w:rsidRPr="00D767CB" w:rsidRDefault="004D64BE" w:rsidP="004D64BE">
      <w:pPr>
        <w:spacing w:after="0" w:line="360" w:lineRule="auto"/>
        <w:rPr>
          <w:rFonts w:asciiTheme="majorBidi" w:hAnsiTheme="majorBidi" w:cstheme="majorBidi"/>
          <w:sz w:val="24"/>
          <w:szCs w:val="24"/>
        </w:rPr>
      </w:pPr>
      <w:r w:rsidRPr="00D767CB">
        <w:rPr>
          <w:rFonts w:asciiTheme="majorBidi" w:hAnsiTheme="majorBidi" w:cstheme="majorBidi"/>
          <w:sz w:val="24"/>
          <w:szCs w:val="24"/>
        </w:rPr>
        <w:t>Now we can express them in the ABCD Matrix form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0AFD0495" w14:textId="77777777" w:rsidTr="008E06DF">
        <w:tc>
          <w:tcPr>
            <w:tcW w:w="715" w:type="dxa"/>
            <w:vAlign w:val="center"/>
          </w:tcPr>
          <w:p w14:paraId="6A388A1D" w14:textId="77777777" w:rsidR="00765EF2" w:rsidRPr="00D767CB" w:rsidRDefault="00765EF2" w:rsidP="008E06DF">
            <w:pPr>
              <w:pStyle w:val="MTDisplayEquation"/>
              <w:spacing w:line="360" w:lineRule="auto"/>
              <w:jc w:val="center"/>
            </w:pPr>
          </w:p>
        </w:tc>
        <w:tc>
          <w:tcPr>
            <w:tcW w:w="8100" w:type="dxa"/>
            <w:vAlign w:val="center"/>
          </w:tcPr>
          <w:p w14:paraId="1617750C" w14:textId="762EFBA5" w:rsidR="00765EF2" w:rsidRPr="00D767CB" w:rsidRDefault="00765EF2" w:rsidP="008E06DF">
            <w:pPr>
              <w:spacing w:line="360" w:lineRule="auto"/>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00626EA4" w:rsidRPr="00D767CB">
              <w:rPr>
                <w:rFonts w:asciiTheme="majorBidi" w:hAnsiTheme="majorBidi" w:cstheme="majorBidi"/>
                <w:position w:val="-48"/>
                <w:sz w:val="24"/>
                <w:szCs w:val="24"/>
              </w:rPr>
              <w:object w:dxaOrig="3920" w:dyaOrig="1080" w14:anchorId="1A5A30B9">
                <v:shape id="_x0000_i1102" type="#_x0000_t75" style="width:195.6pt;height:54.1pt" o:ole="">
                  <v:imagedata r:id="rId169" o:title=""/>
                </v:shape>
                <o:OLEObject Type="Embed" ProgID="Equation.DSMT4" ShapeID="_x0000_i1102" DrawAspect="Content" ObjectID="_1669407026" r:id="rId170"/>
              </w:object>
            </w:r>
          </w:p>
        </w:tc>
        <w:tc>
          <w:tcPr>
            <w:tcW w:w="692" w:type="dxa"/>
            <w:vAlign w:val="center"/>
          </w:tcPr>
          <w:p w14:paraId="1CF2002A" w14:textId="5866F7BF" w:rsidR="00765EF2" w:rsidRPr="00D767CB" w:rsidRDefault="00765EF2" w:rsidP="008E06DF">
            <w:pPr>
              <w:pStyle w:val="MTDisplayEquation"/>
              <w:spacing w:line="360" w:lineRule="auto"/>
              <w:jc w:val="center"/>
            </w:pPr>
            <w:r w:rsidRPr="00D767CB">
              <w:t>(40)</w:t>
            </w:r>
          </w:p>
        </w:tc>
      </w:tr>
    </w:tbl>
    <w:p w14:paraId="7294FCFA" w14:textId="43EDD21A" w:rsidR="004415DB" w:rsidRPr="00D767CB" w:rsidRDefault="004D5F37"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lang w:bidi="ar-JO"/>
        </w:rPr>
        <w:t xml:space="preserve">Note that as before A = D, and </w:t>
      </w:r>
      <w:r w:rsidRPr="00D767CB">
        <w:rPr>
          <w:rFonts w:asciiTheme="majorBidi" w:hAnsiTheme="majorBidi" w:cstheme="majorBidi"/>
          <w:position w:val="-6"/>
          <w:sz w:val="24"/>
          <w:szCs w:val="24"/>
        </w:rPr>
        <w:object w:dxaOrig="1280" w:dyaOrig="279" w14:anchorId="6E0A7646">
          <v:shape id="_x0000_i1103" type="#_x0000_t75" style="width:64.15pt;height:14.55pt" o:ole="">
            <v:imagedata r:id="rId29" o:title=""/>
          </v:shape>
          <o:OLEObject Type="Embed" ProgID="Equation.DSMT4" ShapeID="_x0000_i1103" DrawAspect="Content" ObjectID="_1669407027" r:id="rId171"/>
        </w:object>
      </w:r>
    </w:p>
    <w:p w14:paraId="15A2040B" w14:textId="019C13BA" w:rsidR="00765EF2" w:rsidRPr="00D767CB" w:rsidRDefault="000911E5" w:rsidP="004415DB">
      <w:pPr>
        <w:spacing w:after="0" w:line="360" w:lineRule="auto"/>
        <w:rPr>
          <w:rFonts w:asciiTheme="majorBidi" w:hAnsiTheme="majorBidi" w:cstheme="majorBidi"/>
          <w:b/>
          <w:bCs/>
          <w:sz w:val="24"/>
          <w:szCs w:val="24"/>
        </w:rPr>
      </w:pPr>
      <w:r w:rsidRPr="00D767CB">
        <w:rPr>
          <w:rFonts w:asciiTheme="majorBidi" w:hAnsiTheme="majorBidi" w:cstheme="majorBidi"/>
          <w:b/>
          <w:bCs/>
          <w:sz w:val="24"/>
          <w:szCs w:val="24"/>
        </w:rPr>
        <w:lastRenderedPageBreak/>
        <w:t>The Equivalent π Model for long transmission lines</w:t>
      </w:r>
    </w:p>
    <w:p w14:paraId="0260BD79" w14:textId="11CC7B82" w:rsidR="00765EF2" w:rsidRPr="00D767CB" w:rsidRDefault="00A20873" w:rsidP="007367CB">
      <w:pPr>
        <w:spacing w:after="0" w:line="360" w:lineRule="auto"/>
        <w:jc w:val="center"/>
        <w:rPr>
          <w:rFonts w:asciiTheme="majorBidi" w:hAnsiTheme="majorBidi" w:cstheme="majorBidi"/>
        </w:rPr>
      </w:pPr>
      <w:r w:rsidRPr="00D767CB">
        <w:rPr>
          <w:rFonts w:asciiTheme="majorBidi" w:hAnsiTheme="majorBidi" w:cstheme="majorBidi"/>
          <w:noProof/>
        </w:rPr>
        <mc:AlternateContent>
          <mc:Choice Requires="wps">
            <w:drawing>
              <wp:anchor distT="45720" distB="45720" distL="114300" distR="114300" simplePos="0" relativeHeight="251619840" behindDoc="0" locked="0" layoutInCell="1" allowOverlap="1" wp14:anchorId="5ED3488F" wp14:editId="77FA2E17">
                <wp:simplePos x="0" y="0"/>
                <wp:positionH relativeFrom="column">
                  <wp:posOffset>2967593</wp:posOffset>
                </wp:positionH>
                <wp:positionV relativeFrom="paragraph">
                  <wp:posOffset>662730</wp:posOffset>
                </wp:positionV>
                <wp:extent cx="277495" cy="469127"/>
                <wp:effectExtent l="0" t="0" r="8255" b="76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469127"/>
                        </a:xfrm>
                        <a:prstGeom prst="rect">
                          <a:avLst/>
                        </a:prstGeom>
                        <a:solidFill>
                          <a:srgbClr val="FFFFFF"/>
                        </a:solidFill>
                        <a:ln w="9525">
                          <a:noFill/>
                          <a:miter lim="800000"/>
                          <a:headEnd/>
                          <a:tailEnd/>
                        </a:ln>
                      </wps:spPr>
                      <wps:txbx>
                        <w:txbxContent>
                          <w:p w14:paraId="4F6A2187" w14:textId="1717D5D2" w:rsidR="00C00993" w:rsidRPr="00856DB7" w:rsidRDefault="00C00993" w:rsidP="00856DB7">
                            <w:pPr>
                              <w:spacing w:after="0"/>
                              <w:rPr>
                                <w:b/>
                                <w:bCs/>
                                <w:sz w:val="24"/>
                                <w:szCs w:val="24"/>
                              </w:rPr>
                            </w:pPr>
                            <m:oMathPara>
                              <m:oMath>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Y</m:t>
                                        </m:r>
                                      </m:e>
                                      <m:sup>
                                        <m:r>
                                          <m:rPr>
                                            <m:sty m:val="bi"/>
                                          </m:rPr>
                                          <w:rPr>
                                            <w:rFonts w:ascii="Cambria Math" w:hAnsi="Cambria Math"/>
                                            <w:sz w:val="24"/>
                                            <w:szCs w:val="24"/>
                                          </w:rPr>
                                          <m:t>'</m:t>
                                        </m:r>
                                      </m:sup>
                                    </m:sSup>
                                  </m:num>
                                  <m:den>
                                    <m:r>
                                      <m:rPr>
                                        <m:sty m:val="bi"/>
                                      </m:rPr>
                                      <w:rPr>
                                        <w:rFonts w:ascii="Cambria Math" w:hAnsi="Cambria Math"/>
                                        <w:sz w:val="24"/>
                                        <w:szCs w:val="24"/>
                                      </w:rPr>
                                      <m:t>2</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3488F" id="_x0000_s1068" type="#_x0000_t202" style="position:absolute;left:0;text-align:left;margin-left:233.65pt;margin-top:52.2pt;width:21.85pt;height:36.95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" stroked="f">
                <v:textbox>
                  <w:txbxContent>
                    <w:p w14:paraId="4F6A2187" w14:textId="1717D5D2" w:rsidR="00C00993" w:rsidRPr="00856DB7" w:rsidRDefault="00C00993" w:rsidP="00856DB7">
                      <w:pPr>
                        <w:spacing w:after="0"/>
                        <w:rPr>
                          <w:b/>
                          <w:bCs/>
                          <w:sz w:val="24"/>
                          <w:szCs w:val="24"/>
                        </w:rPr>
                      </w:pPr>
                      <m:oMathPara>
                        <m:oMath>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Y</m:t>
                                  </m:r>
                                </m:e>
                                <m:sup>
                                  <m:r>
                                    <m:rPr>
                                      <m:sty m:val="bi"/>
                                    </m:rPr>
                                    <w:rPr>
                                      <w:rFonts w:ascii="Cambria Math" w:hAnsi="Cambria Math"/>
                                      <w:sz w:val="24"/>
                                      <w:szCs w:val="24"/>
                                    </w:rPr>
                                    <m:t>'</m:t>
                                  </m:r>
                                </m:sup>
                              </m:sSup>
                            </m:num>
                            <m:den>
                              <m:r>
                                <m:rPr>
                                  <m:sty m:val="bi"/>
                                </m:rPr>
                                <w:rPr>
                                  <w:rFonts w:ascii="Cambria Math" w:hAnsi="Cambria Math"/>
                                  <w:sz w:val="24"/>
                                  <w:szCs w:val="24"/>
                                </w:rPr>
                                <m:t>2</m:t>
                              </m:r>
                            </m:den>
                          </m:f>
                        </m:oMath>
                      </m:oMathPara>
                    </w:p>
                  </w:txbxContent>
                </v:textbox>
              </v:shape>
            </w:pict>
          </mc:Fallback>
        </mc:AlternateContent>
      </w:r>
      <w:r w:rsidR="00E2163F" w:rsidRPr="00D767CB">
        <w:rPr>
          <w:rFonts w:asciiTheme="majorBidi" w:hAnsiTheme="majorBidi" w:cstheme="majorBidi"/>
          <w:noProof/>
        </w:rPr>
        <mc:AlternateContent>
          <mc:Choice Requires="wps">
            <w:drawing>
              <wp:anchor distT="45720" distB="45720" distL="114300" distR="114300" simplePos="0" relativeHeight="251617792" behindDoc="1" locked="0" layoutInCell="1" allowOverlap="1" wp14:anchorId="32F6E05E" wp14:editId="05C63625">
                <wp:simplePos x="0" y="0"/>
                <wp:positionH relativeFrom="column">
                  <wp:posOffset>2743200</wp:posOffset>
                </wp:positionH>
                <wp:positionV relativeFrom="paragraph">
                  <wp:posOffset>108383</wp:posOffset>
                </wp:positionV>
                <wp:extent cx="321310" cy="1404620"/>
                <wp:effectExtent l="0" t="0" r="254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4620"/>
                        </a:xfrm>
                        <a:prstGeom prst="rect">
                          <a:avLst/>
                        </a:prstGeom>
                        <a:solidFill>
                          <a:srgbClr val="FFFFFF"/>
                        </a:solidFill>
                        <a:ln w="9525">
                          <a:noFill/>
                          <a:miter lim="800000"/>
                          <a:headEnd/>
                          <a:tailEnd/>
                        </a:ln>
                      </wps:spPr>
                      <wps:txbx>
                        <w:txbxContent>
                          <w:p w14:paraId="469A7E96" w14:textId="56DAFD2A" w:rsidR="00C00993" w:rsidRPr="00856DB7" w:rsidRDefault="00C00993" w:rsidP="00856DB7">
                            <w:pPr>
                              <w:spacing w:after="0" w:line="240" w:lineRule="auto"/>
                              <w:rPr>
                                <w:b/>
                                <w:bCs/>
                              </w:rPr>
                            </w:pPr>
                            <m:oMathPara>
                              <m:oMath>
                                <m:sSup>
                                  <m:sSupPr>
                                    <m:ctrlPr>
                                      <w:rPr>
                                        <w:rFonts w:ascii="Cambria Math" w:hAnsi="Cambria Math"/>
                                        <w:b/>
                                        <w:bCs/>
                                        <w:i/>
                                        <w:sz w:val="24"/>
                                        <w:szCs w:val="24"/>
                                      </w:rPr>
                                    </m:ctrlPr>
                                  </m:sSupPr>
                                  <m:e>
                                    <m:r>
                                      <m:rPr>
                                        <m:sty m:val="bi"/>
                                      </m:rPr>
                                      <w:rPr>
                                        <w:rFonts w:ascii="Cambria Math" w:hAnsi="Cambria Math"/>
                                        <w:sz w:val="24"/>
                                        <w:szCs w:val="24"/>
                                      </w:rPr>
                                      <m:t>Z</m:t>
                                    </m:r>
                                  </m:e>
                                  <m:sup>
                                    <m:r>
                                      <m:rPr>
                                        <m:sty m:val="bi"/>
                                      </m:rPr>
                                      <w:rPr>
                                        <w:rFonts w:ascii="Cambria Math" w:hAnsi="Cambria Math"/>
                                        <w:sz w:val="24"/>
                                        <w:szCs w:val="24"/>
                                      </w:rPr>
                                      <m:t>'</m:t>
                                    </m:r>
                                  </m:sup>
                                </m:sSup>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6E05E" id="_x0000_s1069" type="#_x0000_t202" style="position:absolute;left:0;text-align:left;margin-left:3in;margin-top:8.55pt;width:25.3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" stroked="f">
                <v:textbox style="mso-fit-shape-to-text:t">
                  <w:txbxContent>
                    <w:p w14:paraId="469A7E96" w14:textId="56DAFD2A" w:rsidR="00C00993" w:rsidRPr="00856DB7" w:rsidRDefault="00C00993" w:rsidP="00856DB7">
                      <w:pPr>
                        <w:spacing w:after="0" w:line="240" w:lineRule="auto"/>
                        <w:rPr>
                          <w:b/>
                          <w:bCs/>
                        </w:rPr>
                      </w:pPr>
                      <m:oMathPara>
                        <m:oMath>
                          <m:sSup>
                            <m:sSupPr>
                              <m:ctrlPr>
                                <w:rPr>
                                  <w:rFonts w:ascii="Cambria Math" w:hAnsi="Cambria Math"/>
                                  <w:b/>
                                  <w:bCs/>
                                  <w:i/>
                                  <w:sz w:val="24"/>
                                  <w:szCs w:val="24"/>
                                </w:rPr>
                              </m:ctrlPr>
                            </m:sSupPr>
                            <m:e>
                              <m:r>
                                <m:rPr>
                                  <m:sty m:val="bi"/>
                                </m:rPr>
                                <w:rPr>
                                  <w:rFonts w:ascii="Cambria Math" w:hAnsi="Cambria Math"/>
                                  <w:sz w:val="24"/>
                                  <w:szCs w:val="24"/>
                                </w:rPr>
                                <m:t>Z</m:t>
                              </m:r>
                            </m:e>
                            <m:sup>
                              <m:r>
                                <m:rPr>
                                  <m:sty m:val="bi"/>
                                </m:rPr>
                                <w:rPr>
                                  <w:rFonts w:ascii="Cambria Math" w:hAnsi="Cambria Math"/>
                                  <w:sz w:val="24"/>
                                  <w:szCs w:val="24"/>
                                </w:rPr>
                                <m:t>'</m:t>
                              </m:r>
                            </m:sup>
                          </m:sSup>
                        </m:oMath>
                      </m:oMathPara>
                    </w:p>
                  </w:txbxContent>
                </v:textbox>
              </v:shape>
            </w:pict>
          </mc:Fallback>
        </mc:AlternateContent>
      </w:r>
      <w:r w:rsidR="00E2163F" w:rsidRPr="00D767CB">
        <w:rPr>
          <w:rFonts w:asciiTheme="majorBidi" w:hAnsiTheme="majorBidi" w:cstheme="majorBidi"/>
          <w:noProof/>
        </w:rPr>
        <mc:AlternateContent>
          <mc:Choice Requires="wps">
            <w:drawing>
              <wp:anchor distT="45720" distB="45720" distL="114300" distR="114300" simplePos="0" relativeHeight="251618816" behindDoc="0" locked="0" layoutInCell="1" allowOverlap="1" wp14:anchorId="6EAD0B4D" wp14:editId="6B48178C">
                <wp:simplePos x="0" y="0"/>
                <wp:positionH relativeFrom="column">
                  <wp:posOffset>2419740</wp:posOffset>
                </wp:positionH>
                <wp:positionV relativeFrom="paragraph">
                  <wp:posOffset>663235</wp:posOffset>
                </wp:positionV>
                <wp:extent cx="321310" cy="469127"/>
                <wp:effectExtent l="0" t="0" r="2540"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469127"/>
                        </a:xfrm>
                        <a:prstGeom prst="rect">
                          <a:avLst/>
                        </a:prstGeom>
                        <a:solidFill>
                          <a:srgbClr val="FFFFFF"/>
                        </a:solidFill>
                        <a:ln w="9525">
                          <a:noFill/>
                          <a:miter lim="800000"/>
                          <a:headEnd/>
                          <a:tailEnd/>
                        </a:ln>
                      </wps:spPr>
                      <wps:txbx>
                        <w:txbxContent>
                          <w:p w14:paraId="68250241" w14:textId="392105EE" w:rsidR="00C00993" w:rsidRPr="005F754A" w:rsidRDefault="00C00993" w:rsidP="005F754A">
                            <w:pPr>
                              <w:spacing w:after="0"/>
                              <w:rPr>
                                <w:b/>
                                <w:bCs/>
                              </w:rPr>
                            </w:pPr>
                            <m:oMathPara>
                              <m:oMathParaPr>
                                <m:jc m:val="left"/>
                              </m:oMathParaPr>
                              <m:oMath>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Y</m:t>
                                        </m:r>
                                      </m:e>
                                      <m:sup>
                                        <m:r>
                                          <m:rPr>
                                            <m:sty m:val="bi"/>
                                          </m:rPr>
                                          <w:rPr>
                                            <w:rFonts w:ascii="Cambria Math" w:hAnsi="Cambria Math"/>
                                            <w:sz w:val="24"/>
                                            <w:szCs w:val="24"/>
                                          </w:rPr>
                                          <m:t>'</m:t>
                                        </m:r>
                                      </m:sup>
                                    </m:sSup>
                                  </m:num>
                                  <m:den>
                                    <m:r>
                                      <m:rPr>
                                        <m:sty m:val="bi"/>
                                      </m:rPr>
                                      <w:rPr>
                                        <w:rFonts w:ascii="Cambria Math" w:hAnsi="Cambria Math"/>
                                        <w:sz w:val="24"/>
                                        <w:szCs w:val="24"/>
                                      </w:rPr>
                                      <m:t>2</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D0B4D" id="_x0000_s1070" type="#_x0000_t202" style="position:absolute;left:0;text-align:left;margin-left:190.55pt;margin-top:52.2pt;width:25.3pt;height:36.95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" stroked="f">
                <v:textbox>
                  <w:txbxContent>
                    <w:p w14:paraId="68250241" w14:textId="392105EE" w:rsidR="00C00993" w:rsidRPr="005F754A" w:rsidRDefault="00C00993" w:rsidP="005F754A">
                      <w:pPr>
                        <w:spacing w:after="0"/>
                        <w:rPr>
                          <w:b/>
                          <w:bCs/>
                        </w:rPr>
                      </w:pPr>
                      <m:oMathPara>
                        <m:oMathParaPr>
                          <m:jc m:val="left"/>
                        </m:oMathParaPr>
                        <m:oMath>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Y</m:t>
                                  </m:r>
                                </m:e>
                                <m:sup>
                                  <m:r>
                                    <m:rPr>
                                      <m:sty m:val="bi"/>
                                    </m:rPr>
                                    <w:rPr>
                                      <w:rFonts w:ascii="Cambria Math" w:hAnsi="Cambria Math"/>
                                      <w:sz w:val="24"/>
                                      <w:szCs w:val="24"/>
                                    </w:rPr>
                                    <m:t>'</m:t>
                                  </m:r>
                                </m:sup>
                              </m:sSup>
                            </m:num>
                            <m:den>
                              <m:r>
                                <m:rPr>
                                  <m:sty m:val="bi"/>
                                </m:rPr>
                                <w:rPr>
                                  <w:rFonts w:ascii="Cambria Math" w:hAnsi="Cambria Math"/>
                                  <w:sz w:val="24"/>
                                  <w:szCs w:val="24"/>
                                </w:rPr>
                                <m:t>2</m:t>
                              </m:r>
                            </m:den>
                          </m:f>
                        </m:oMath>
                      </m:oMathPara>
                    </w:p>
                  </w:txbxContent>
                </v:textbox>
              </v:shape>
            </w:pict>
          </mc:Fallback>
        </mc:AlternateContent>
      </w:r>
      <w:r w:rsidR="00492BEC" w:rsidRPr="00D767CB">
        <w:rPr>
          <w:rFonts w:asciiTheme="majorBidi" w:hAnsiTheme="majorBidi" w:cstheme="majorBidi"/>
        </w:rPr>
        <w:object w:dxaOrig="3464" w:dyaOrig="1335" w14:anchorId="4CA14D94">
          <v:shape id="_x0000_i1104" type="#_x0000_t75" style="width:291.3pt;height:111.55pt" o:ole="">
            <v:imagedata r:id="rId172" o:title=""/>
          </v:shape>
          <o:OLEObject Type="Embed" ProgID="Visio.Drawing.15" ShapeID="_x0000_i1104" DrawAspect="Content" ObjectID="_1669407028" r:id="rId173"/>
        </w:object>
      </w:r>
    </w:p>
    <w:p w14:paraId="7CB37772" w14:textId="0D511197" w:rsidR="00492BEC" w:rsidRPr="00D767CB" w:rsidRDefault="00492BEC" w:rsidP="00492BEC">
      <w:pPr>
        <w:spacing w:after="0" w:line="360" w:lineRule="auto"/>
        <w:jc w:val="center"/>
        <w:rPr>
          <w:rFonts w:asciiTheme="majorBidi" w:hAnsiTheme="majorBidi" w:cstheme="majorBidi"/>
          <w:sz w:val="20"/>
          <w:szCs w:val="20"/>
        </w:rPr>
      </w:pPr>
      <w:r w:rsidRPr="00D767CB">
        <w:rPr>
          <w:rFonts w:asciiTheme="majorBidi" w:hAnsiTheme="majorBidi" w:cstheme="majorBidi"/>
          <w:sz w:val="20"/>
          <w:szCs w:val="20"/>
        </w:rPr>
        <w:t xml:space="preserve">Figure </w:t>
      </w:r>
      <w:r w:rsidRPr="00D767CB">
        <w:rPr>
          <w:rFonts w:asciiTheme="majorBidi" w:hAnsiTheme="majorBidi" w:cstheme="majorBidi"/>
          <w:sz w:val="20"/>
          <w:szCs w:val="20"/>
        </w:rPr>
        <w:fldChar w:fldCharType="begin"/>
      </w:r>
      <w:r w:rsidRPr="00D767CB">
        <w:rPr>
          <w:rFonts w:asciiTheme="majorBidi" w:hAnsiTheme="majorBidi" w:cstheme="majorBidi"/>
          <w:sz w:val="20"/>
          <w:szCs w:val="20"/>
        </w:rPr>
        <w:instrText xml:space="preserve"> SEQ Figure \* ARABIC </w:instrText>
      </w:r>
      <w:r w:rsidRPr="00D767CB">
        <w:rPr>
          <w:rFonts w:asciiTheme="majorBidi" w:hAnsiTheme="majorBidi" w:cstheme="majorBidi"/>
          <w:sz w:val="20"/>
          <w:szCs w:val="20"/>
        </w:rPr>
        <w:fldChar w:fldCharType="separate"/>
      </w:r>
      <w:r w:rsidR="00A77038" w:rsidRPr="00D767CB">
        <w:rPr>
          <w:rFonts w:asciiTheme="majorBidi" w:hAnsiTheme="majorBidi" w:cstheme="majorBidi"/>
          <w:noProof/>
          <w:sz w:val="20"/>
          <w:szCs w:val="20"/>
        </w:rPr>
        <w:t>6</w:t>
      </w:r>
      <w:r w:rsidRPr="00D767CB">
        <w:rPr>
          <w:rFonts w:asciiTheme="majorBidi" w:hAnsiTheme="majorBidi" w:cstheme="majorBidi"/>
          <w:sz w:val="20"/>
          <w:szCs w:val="20"/>
        </w:rPr>
        <w:fldChar w:fldCharType="end"/>
      </w:r>
      <w:r w:rsidRPr="00D767CB">
        <w:rPr>
          <w:rFonts w:asciiTheme="majorBidi" w:hAnsiTheme="majorBidi" w:cstheme="majorBidi"/>
          <w:sz w:val="20"/>
          <w:szCs w:val="20"/>
        </w:rPr>
        <w:t>: The Equivalent π Model for long transmission lines</w:t>
      </w:r>
    </w:p>
    <w:p w14:paraId="57DD901D" w14:textId="32782517" w:rsidR="00EF60D3" w:rsidRPr="00D767CB" w:rsidRDefault="00EF60D3" w:rsidP="00EF60D3">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Using the ABCD Matrix for the π circuit model we can find the Equivalent matrix for this model</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EF60D3" w:rsidRPr="00D767CB" w14:paraId="4D3D14F8" w14:textId="77777777" w:rsidTr="008E06DF">
        <w:tc>
          <w:tcPr>
            <w:tcW w:w="715" w:type="dxa"/>
            <w:vAlign w:val="center"/>
          </w:tcPr>
          <w:p w14:paraId="72C6873D" w14:textId="77777777" w:rsidR="00EF60D3" w:rsidRPr="00D767CB" w:rsidRDefault="00EF60D3" w:rsidP="008E06DF">
            <w:pPr>
              <w:pStyle w:val="MTDisplayEquation"/>
              <w:spacing w:line="360" w:lineRule="auto"/>
              <w:jc w:val="center"/>
            </w:pPr>
          </w:p>
        </w:tc>
        <w:tc>
          <w:tcPr>
            <w:tcW w:w="8100" w:type="dxa"/>
            <w:vAlign w:val="center"/>
          </w:tcPr>
          <w:p w14:paraId="453F173C" w14:textId="1B47415F" w:rsidR="00EF60D3" w:rsidRPr="00D767CB" w:rsidRDefault="00EF60D3" w:rsidP="00B53819">
            <w:pPr>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Pr="00D767CB">
              <w:rPr>
                <w:rFonts w:asciiTheme="majorBidi" w:hAnsiTheme="majorBidi" w:cstheme="majorBidi"/>
                <w:position w:val="-60"/>
                <w:sz w:val="24"/>
                <w:szCs w:val="24"/>
              </w:rPr>
              <w:object w:dxaOrig="2580" w:dyaOrig="1320" w14:anchorId="43BF41AC">
                <v:shape id="_x0000_i1105" type="#_x0000_t75" style="width:129pt;height:66.15pt" o:ole="">
                  <v:imagedata r:id="rId174" o:title=""/>
                </v:shape>
                <o:OLEObject Type="Embed" ProgID="Equation.DSMT4" ShapeID="_x0000_i1105" DrawAspect="Content" ObjectID="_1669407029" r:id="rId175"/>
              </w:object>
            </w:r>
          </w:p>
        </w:tc>
        <w:tc>
          <w:tcPr>
            <w:tcW w:w="692" w:type="dxa"/>
            <w:vAlign w:val="center"/>
          </w:tcPr>
          <w:p w14:paraId="206B3E2D" w14:textId="35608542" w:rsidR="00EF60D3" w:rsidRPr="00D767CB" w:rsidRDefault="00EF60D3" w:rsidP="008E06DF">
            <w:pPr>
              <w:pStyle w:val="MTDisplayEquation"/>
              <w:spacing w:line="360" w:lineRule="auto"/>
              <w:jc w:val="center"/>
            </w:pPr>
            <w:r w:rsidRPr="00D767CB">
              <w:t>(4</w:t>
            </w:r>
            <w:r w:rsidR="00626EA4" w:rsidRPr="00D767CB">
              <w:t>1</w:t>
            </w:r>
            <w:r w:rsidRPr="00D767CB">
              <w:t>)</w:t>
            </w:r>
          </w:p>
        </w:tc>
      </w:tr>
    </w:tbl>
    <w:p w14:paraId="31781E09" w14:textId="467D812D" w:rsidR="00856DB7" w:rsidRPr="00D767CB" w:rsidRDefault="005F754A" w:rsidP="00687B61">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Where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53819" w:rsidRPr="00D767CB" w14:paraId="25814A14" w14:textId="77777777" w:rsidTr="004E1E04">
        <w:tc>
          <w:tcPr>
            <w:tcW w:w="715" w:type="dxa"/>
            <w:vAlign w:val="center"/>
          </w:tcPr>
          <w:p w14:paraId="7F413525" w14:textId="77777777" w:rsidR="00B53819" w:rsidRPr="00D767CB" w:rsidRDefault="00B53819" w:rsidP="004E1E04">
            <w:pPr>
              <w:pStyle w:val="MTDisplayEquation"/>
              <w:spacing w:line="360" w:lineRule="auto"/>
              <w:jc w:val="center"/>
            </w:pPr>
          </w:p>
        </w:tc>
        <w:tc>
          <w:tcPr>
            <w:tcW w:w="8100" w:type="dxa"/>
            <w:vAlign w:val="center"/>
          </w:tcPr>
          <w:p w14:paraId="03A0B618" w14:textId="06148189" w:rsidR="00B53819" w:rsidRPr="00D767CB" w:rsidRDefault="00B53819" w:rsidP="004E1E04">
            <w:pPr>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00B90C00" w:rsidRPr="00D767CB">
              <w:rPr>
                <w:rFonts w:asciiTheme="majorBidi" w:hAnsiTheme="majorBidi" w:cstheme="majorBidi"/>
                <w:position w:val="-62"/>
              </w:rPr>
              <w:object w:dxaOrig="5660" w:dyaOrig="1359" w14:anchorId="784599BC">
                <v:shape id="_x0000_i1106" type="#_x0000_t75" style="width:282.7pt;height:68.2pt" o:ole="">
                  <v:imagedata r:id="rId176" o:title=""/>
                </v:shape>
                <o:OLEObject Type="Embed" ProgID="Equation.DSMT4" ShapeID="_x0000_i1106" DrawAspect="Content" ObjectID="_1669407030" r:id="rId177"/>
              </w:object>
            </w:r>
          </w:p>
        </w:tc>
        <w:tc>
          <w:tcPr>
            <w:tcW w:w="692" w:type="dxa"/>
            <w:vAlign w:val="center"/>
          </w:tcPr>
          <w:p w14:paraId="47766EB1" w14:textId="36710891" w:rsidR="00B53819" w:rsidRPr="00D767CB" w:rsidRDefault="00B53819" w:rsidP="004E1E04">
            <w:pPr>
              <w:pStyle w:val="MTDisplayEquation"/>
              <w:spacing w:line="360" w:lineRule="auto"/>
              <w:jc w:val="center"/>
            </w:pPr>
            <w:r w:rsidRPr="00D767CB">
              <w:t>(42)</w:t>
            </w:r>
          </w:p>
        </w:tc>
      </w:tr>
    </w:tbl>
    <w:p w14:paraId="49AFCEAE" w14:textId="4F4DAEE6" w:rsidR="005F754A" w:rsidRPr="00D767CB" w:rsidRDefault="00EF60D3" w:rsidP="00626EA4">
      <w:pPr>
        <w:spacing w:after="0" w:line="360" w:lineRule="auto"/>
        <w:ind w:firstLine="360"/>
        <w:jc w:val="both"/>
        <w:rPr>
          <w:rFonts w:asciiTheme="majorBidi" w:hAnsiTheme="majorBidi" w:cstheme="majorBidi"/>
          <w:sz w:val="24"/>
          <w:szCs w:val="24"/>
        </w:rPr>
      </w:pPr>
      <w:r w:rsidRPr="00D767CB">
        <w:rPr>
          <w:rFonts w:asciiTheme="majorBidi" w:hAnsiTheme="majorBidi" w:cstheme="majorBidi"/>
          <w:sz w:val="24"/>
          <w:szCs w:val="24"/>
        </w:rPr>
        <w:t xml:space="preserve">These values can be </w:t>
      </w:r>
      <w:r w:rsidR="00626EA4" w:rsidRPr="00D767CB">
        <w:rPr>
          <w:rFonts w:asciiTheme="majorBidi" w:hAnsiTheme="majorBidi" w:cstheme="majorBidi"/>
          <w:sz w:val="24"/>
          <w:szCs w:val="24"/>
        </w:rPr>
        <w:t xml:space="preserve">obtained </w:t>
      </w:r>
      <w:r w:rsidRPr="00D767CB">
        <w:rPr>
          <w:rFonts w:asciiTheme="majorBidi" w:hAnsiTheme="majorBidi" w:cstheme="majorBidi"/>
          <w:sz w:val="24"/>
          <w:szCs w:val="24"/>
        </w:rPr>
        <w:t>by equalizing</w:t>
      </w:r>
      <w:r w:rsidR="00626EA4" w:rsidRPr="00D767CB">
        <w:rPr>
          <w:rFonts w:asciiTheme="majorBidi" w:hAnsiTheme="majorBidi" w:cstheme="majorBidi"/>
          <w:sz w:val="24"/>
          <w:szCs w:val="24"/>
        </w:rPr>
        <w:t xml:space="preserve"> the Transmission matrix from</w:t>
      </w:r>
      <w:r w:rsidRPr="00D767CB">
        <w:rPr>
          <w:rFonts w:asciiTheme="majorBidi" w:hAnsiTheme="majorBidi" w:cstheme="majorBidi"/>
          <w:sz w:val="24"/>
          <w:szCs w:val="24"/>
        </w:rPr>
        <w:t xml:space="preserve"> equation (</w:t>
      </w:r>
      <w:r w:rsidR="00626EA4" w:rsidRPr="00D767CB">
        <w:rPr>
          <w:rFonts w:asciiTheme="majorBidi" w:hAnsiTheme="majorBidi" w:cstheme="majorBidi"/>
          <w:sz w:val="24"/>
          <w:szCs w:val="24"/>
        </w:rPr>
        <w:t>40</w:t>
      </w:r>
      <w:r w:rsidRPr="00D767CB">
        <w:rPr>
          <w:rFonts w:asciiTheme="majorBidi" w:hAnsiTheme="majorBidi" w:cstheme="majorBidi"/>
          <w:sz w:val="24"/>
          <w:szCs w:val="24"/>
        </w:rPr>
        <w:t>) and equation (</w:t>
      </w:r>
      <w:r w:rsidR="00626EA4" w:rsidRPr="00D767CB">
        <w:rPr>
          <w:rFonts w:asciiTheme="majorBidi" w:hAnsiTheme="majorBidi" w:cstheme="majorBidi"/>
          <w:sz w:val="24"/>
          <w:szCs w:val="24"/>
        </w:rPr>
        <w:t>41</w:t>
      </w:r>
      <w:r w:rsidRPr="00D767CB">
        <w:rPr>
          <w:rFonts w:asciiTheme="majorBidi" w:hAnsiTheme="majorBidi" w:cstheme="majorBidi"/>
          <w:sz w:val="24"/>
          <w:szCs w:val="24"/>
        </w:rPr>
        <w:t>)</w:t>
      </w:r>
    </w:p>
    <w:p w14:paraId="70C8DF3B" w14:textId="705DE7A5" w:rsidR="00626EA4" w:rsidRPr="00D767CB" w:rsidRDefault="00CF42AC" w:rsidP="00626EA4">
      <w:pPr>
        <w:rPr>
          <w:rFonts w:asciiTheme="majorBidi" w:hAnsiTheme="majorBidi" w:cstheme="majorBidi"/>
          <w:sz w:val="24"/>
          <w:szCs w:val="24"/>
        </w:rPr>
      </w:pPr>
      <w:r w:rsidRPr="00D767CB">
        <w:rPr>
          <w:rFonts w:asciiTheme="majorBidi" w:hAnsiTheme="majorBidi" w:cstheme="majorBidi"/>
          <w:sz w:val="24"/>
          <w:szCs w:val="24"/>
        </w:rPr>
        <w:t>Note</w:t>
      </w:r>
      <w:r w:rsidR="00626EA4" w:rsidRPr="00D767CB">
        <w:rPr>
          <w:rFonts w:asciiTheme="majorBidi" w:hAnsiTheme="majorBidi" w:cstheme="majorBidi"/>
          <w:sz w:val="24"/>
          <w:szCs w:val="24"/>
        </w:rPr>
        <w:t>, we can find the cosh and the sinh for a complex number using:</w:t>
      </w:r>
    </w:p>
    <w:p w14:paraId="1E63C373" w14:textId="0011F2C0" w:rsidR="00CF42AC" w:rsidRPr="00D767CB" w:rsidRDefault="00CF42AC" w:rsidP="00CF42AC">
      <w:pPr>
        <w:pStyle w:val="MTDisplayEquation"/>
      </w:pPr>
      <w:r w:rsidRPr="00D767CB">
        <w:tab/>
      </w:r>
      <w:r w:rsidRPr="00D767CB">
        <w:rPr>
          <w:position w:val="-28"/>
        </w:rPr>
        <w:object w:dxaOrig="4819" w:dyaOrig="680" w14:anchorId="6D2B96CB">
          <v:shape id="_x0000_i1107" type="#_x0000_t75" style="width:240.45pt;height:33.7pt" o:ole="">
            <v:imagedata r:id="rId178" o:title=""/>
          </v:shape>
          <o:OLEObject Type="Embed" ProgID="Equation.DSMT4" ShapeID="_x0000_i1107" DrawAspect="Content" ObjectID="_1669407031" r:id="rId179"/>
        </w:object>
      </w:r>
    </w:p>
    <w:p w14:paraId="79B5BE15" w14:textId="22E07494" w:rsidR="00CF42AC" w:rsidRPr="00D767CB" w:rsidRDefault="00CF42AC" w:rsidP="00CF42AC">
      <w:pPr>
        <w:pStyle w:val="Heading2"/>
        <w:spacing w:before="0" w:line="360" w:lineRule="auto"/>
        <w:jc w:val="both"/>
        <w:rPr>
          <w:rFonts w:asciiTheme="majorBidi" w:hAnsiTheme="majorBidi"/>
          <w:b/>
          <w:bCs/>
          <w:color w:val="auto"/>
          <w:sz w:val="28"/>
          <w:szCs w:val="28"/>
          <w:lang w:bidi="ar-JO"/>
        </w:rPr>
      </w:pPr>
      <w:r w:rsidRPr="00D767CB">
        <w:rPr>
          <w:rFonts w:asciiTheme="majorBidi" w:hAnsiTheme="majorBidi"/>
          <w:b/>
          <w:bCs/>
          <w:color w:val="auto"/>
          <w:sz w:val="28"/>
          <w:szCs w:val="28"/>
          <w:lang w:bidi="ar-JO"/>
        </w:rPr>
        <w:t>Loss-Less Line</w:t>
      </w:r>
    </w:p>
    <w:p w14:paraId="74BB0753" w14:textId="77777777" w:rsidR="00626EA4" w:rsidRPr="00D767CB" w:rsidRDefault="00626EA4" w:rsidP="00626EA4">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It is the ideal Line where it does not show any losses in the transmission process. Also, the signal attenuation will be zero since there is no losses.</w:t>
      </w:r>
    </w:p>
    <w:p w14:paraId="5A36F421" w14:textId="77777777" w:rsidR="00626EA4" w:rsidRPr="00D767CB" w:rsidRDefault="00626EA4" w:rsidP="008C30ED">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To achieve such a Line the resistance must be zero: </w:t>
      </w:r>
    </w:p>
    <w:p w14:paraId="30FB95A8" w14:textId="73AE6E69" w:rsidR="00626EA4" w:rsidRPr="00D767CB" w:rsidRDefault="00626EA4" w:rsidP="00626EA4">
      <w:pPr>
        <w:pStyle w:val="MTDisplayEquation"/>
        <w:spacing w:line="276" w:lineRule="auto"/>
      </w:pPr>
      <w:r w:rsidRPr="00D767CB">
        <w:tab/>
      </w:r>
      <w:r w:rsidRPr="00D767CB">
        <w:rPr>
          <w:position w:val="-6"/>
        </w:rPr>
        <w:object w:dxaOrig="600" w:dyaOrig="279" w14:anchorId="74A67ADE">
          <v:shape id="_x0000_i1108" type="#_x0000_t75" style="width:29.95pt;height:14.55pt" o:ole="">
            <v:imagedata r:id="rId180" o:title=""/>
          </v:shape>
          <o:OLEObject Type="Embed" ProgID="Equation.DSMT4" ShapeID="_x0000_i1108" DrawAspect="Content" ObjectID="_1669407032" r:id="rId181"/>
        </w:object>
      </w:r>
      <w:r w:rsidRPr="00D767CB">
        <w:t xml:space="preserve">                     </w:t>
      </w:r>
      <w:r w:rsidRPr="00D767CB">
        <w:rPr>
          <w:position w:val="-6"/>
        </w:rPr>
        <w:object w:dxaOrig="600" w:dyaOrig="279" w14:anchorId="7BD2F48C">
          <v:shape id="_x0000_i1109" type="#_x0000_t75" style="width:29.95pt;height:14.55pt" o:ole="">
            <v:imagedata r:id="rId182" o:title=""/>
          </v:shape>
          <o:OLEObject Type="Embed" ProgID="Equation.DSMT4" ShapeID="_x0000_i1109" DrawAspect="Content" ObjectID="_1669407033" r:id="rId183"/>
        </w:object>
      </w:r>
    </w:p>
    <w:p w14:paraId="3E810D60" w14:textId="608A3130" w:rsidR="00626EA4" w:rsidRPr="00D767CB" w:rsidRDefault="00626EA4" w:rsidP="00626EA4">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So, the series impedance and the shunt admittance are expressed as:</w:t>
      </w:r>
    </w:p>
    <w:p w14:paraId="17E510B5" w14:textId="3DA24CEB" w:rsidR="00CF42AC" w:rsidRPr="00D767CB" w:rsidRDefault="007C3B7E" w:rsidP="007C3B7E">
      <w:pPr>
        <w:spacing w:after="0" w:line="360" w:lineRule="auto"/>
        <w:jc w:val="center"/>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 </w:t>
      </w:r>
      <w:r w:rsidRPr="00D767CB">
        <w:rPr>
          <w:rFonts w:asciiTheme="majorBidi" w:hAnsiTheme="majorBidi" w:cstheme="majorBidi"/>
          <w:position w:val="-10"/>
          <w:sz w:val="24"/>
          <w:szCs w:val="24"/>
          <w:lang w:bidi="ar-JO"/>
        </w:rPr>
        <w:object w:dxaOrig="900" w:dyaOrig="320" w14:anchorId="43E46ADD">
          <v:shape id="_x0000_i1110" type="#_x0000_t75" style="width:44.95pt;height:15.4pt" o:ole="">
            <v:imagedata r:id="rId184" o:title=""/>
          </v:shape>
          <o:OLEObject Type="Embed" ProgID="Equation.DSMT4" ShapeID="_x0000_i1110" DrawAspect="Content" ObjectID="_1669407034" r:id="rId185"/>
        </w:object>
      </w:r>
      <w:r w:rsidRPr="00D767CB">
        <w:rPr>
          <w:rFonts w:asciiTheme="majorBidi" w:hAnsiTheme="majorBidi" w:cstheme="majorBidi"/>
          <w:sz w:val="24"/>
          <w:szCs w:val="24"/>
          <w:lang w:bidi="ar-JO"/>
        </w:rPr>
        <w:t xml:space="preserve"> Ω/m                    </w:t>
      </w:r>
      <w:r w:rsidRPr="00D767CB">
        <w:rPr>
          <w:rFonts w:asciiTheme="majorBidi" w:hAnsiTheme="majorBidi" w:cstheme="majorBidi"/>
          <w:position w:val="-10"/>
          <w:sz w:val="24"/>
          <w:szCs w:val="24"/>
          <w:lang w:bidi="ar-JO"/>
        </w:rPr>
        <w:object w:dxaOrig="920" w:dyaOrig="320" w14:anchorId="538B81E9">
          <v:shape id="_x0000_i1111" type="#_x0000_t75" style="width:45.8pt;height:15.4pt" o:ole="">
            <v:imagedata r:id="rId186" o:title=""/>
          </v:shape>
          <o:OLEObject Type="Embed" ProgID="Equation.DSMT4" ShapeID="_x0000_i1111" DrawAspect="Content" ObjectID="_1669407035" r:id="rId187"/>
        </w:object>
      </w:r>
      <w:r w:rsidRPr="00D767CB">
        <w:rPr>
          <w:rFonts w:asciiTheme="majorBidi" w:hAnsiTheme="majorBidi" w:cstheme="majorBidi"/>
          <w:sz w:val="24"/>
          <w:szCs w:val="24"/>
          <w:lang w:bidi="ar-JO"/>
        </w:rPr>
        <w:t xml:space="preserve"> S/m</w:t>
      </w:r>
    </w:p>
    <w:p w14:paraId="166DA1C0" w14:textId="4986C934" w:rsidR="007C3B7E" w:rsidRPr="00D767CB" w:rsidRDefault="00D35F0D" w:rsidP="007C3B7E">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We are going to analyze lossless line from four points of view:</w:t>
      </w:r>
    </w:p>
    <w:p w14:paraId="28C66C9E" w14:textId="77777777" w:rsidR="00D35F0D" w:rsidRPr="00D767CB" w:rsidRDefault="00D35F0D" w:rsidP="007C3B7E">
      <w:pPr>
        <w:spacing w:after="0" w:line="360" w:lineRule="auto"/>
        <w:rPr>
          <w:rFonts w:asciiTheme="majorBidi" w:hAnsiTheme="majorBidi" w:cstheme="majorBidi"/>
          <w:sz w:val="24"/>
          <w:szCs w:val="24"/>
          <w:lang w:bidi="ar-JO"/>
        </w:rPr>
        <w:sectPr w:rsidR="00D35F0D" w:rsidRPr="00D767CB" w:rsidSect="00601631">
          <w:type w:val="continuous"/>
          <w:pgSz w:w="12240" w:h="15840"/>
          <w:pgMar w:top="1440" w:right="1440" w:bottom="1440" w:left="1440" w:header="720" w:footer="773"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3CB68FD" w14:textId="7FA90E66" w:rsidR="00D35F0D" w:rsidRPr="00D767CB" w:rsidRDefault="00D35F0D" w:rsidP="00D35F0D">
      <w:pPr>
        <w:pStyle w:val="ListParagraph"/>
        <w:numPr>
          <w:ilvl w:val="0"/>
          <w:numId w:val="12"/>
        </w:numPr>
        <w:spacing w:after="0" w:line="360" w:lineRule="auto"/>
        <w:jc w:val="center"/>
        <w:rPr>
          <w:rFonts w:asciiTheme="majorBidi" w:hAnsiTheme="majorBidi" w:cstheme="majorBidi"/>
          <w:sz w:val="24"/>
          <w:szCs w:val="24"/>
          <w:lang w:bidi="ar-JO"/>
        </w:rPr>
      </w:pPr>
      <w:r w:rsidRPr="00D767CB">
        <w:rPr>
          <w:rFonts w:asciiTheme="majorBidi" w:hAnsiTheme="majorBidi" w:cstheme="majorBidi"/>
          <w:sz w:val="24"/>
          <w:szCs w:val="24"/>
          <w:lang w:bidi="ar-JO"/>
        </w:rPr>
        <w:t>ABCD Parameters</w:t>
      </w:r>
    </w:p>
    <w:p w14:paraId="1B8D2D74" w14:textId="63CE57BD" w:rsidR="00D35F0D" w:rsidRPr="00D767CB" w:rsidRDefault="00D35F0D" w:rsidP="00D35F0D">
      <w:pPr>
        <w:pStyle w:val="ListParagraph"/>
        <w:numPr>
          <w:ilvl w:val="0"/>
          <w:numId w:val="12"/>
        </w:numPr>
        <w:spacing w:after="0" w:line="360" w:lineRule="auto"/>
        <w:jc w:val="center"/>
        <w:rPr>
          <w:rFonts w:asciiTheme="majorBidi" w:hAnsiTheme="majorBidi" w:cstheme="majorBidi"/>
          <w:sz w:val="24"/>
          <w:szCs w:val="24"/>
          <w:lang w:bidi="ar-JO"/>
        </w:rPr>
      </w:pPr>
      <w:r w:rsidRPr="00D767CB">
        <w:rPr>
          <w:rFonts w:asciiTheme="majorBidi" w:hAnsiTheme="majorBidi" w:cstheme="majorBidi"/>
          <w:sz w:val="24"/>
          <w:szCs w:val="24"/>
          <w:lang w:bidi="ar-JO"/>
        </w:rPr>
        <w:t>Z’, Y’ Model</w:t>
      </w:r>
    </w:p>
    <w:p w14:paraId="53D003F1" w14:textId="64171B8B" w:rsidR="00D35F0D" w:rsidRPr="00D767CB" w:rsidRDefault="00D35F0D" w:rsidP="00D35F0D">
      <w:pPr>
        <w:pStyle w:val="ListParagraph"/>
        <w:numPr>
          <w:ilvl w:val="0"/>
          <w:numId w:val="12"/>
        </w:numPr>
        <w:spacing w:after="0" w:line="360" w:lineRule="auto"/>
        <w:jc w:val="center"/>
        <w:rPr>
          <w:rFonts w:asciiTheme="majorBidi" w:hAnsiTheme="majorBidi" w:cstheme="majorBidi"/>
          <w:sz w:val="24"/>
          <w:szCs w:val="24"/>
          <w:lang w:bidi="ar-JO"/>
        </w:rPr>
      </w:pPr>
      <w:r w:rsidRPr="00D767CB">
        <w:rPr>
          <w:rFonts w:asciiTheme="majorBidi" w:hAnsiTheme="majorBidi" w:cstheme="majorBidi"/>
          <w:sz w:val="24"/>
          <w:szCs w:val="24"/>
          <w:lang w:bidi="ar-JO"/>
        </w:rPr>
        <w:t>Wave length (λ)</w:t>
      </w:r>
    </w:p>
    <w:p w14:paraId="70203F32" w14:textId="3D6ED92A" w:rsidR="00D35F0D" w:rsidRPr="00D767CB" w:rsidRDefault="00D35F0D" w:rsidP="00D35F0D">
      <w:pPr>
        <w:pStyle w:val="ListParagraph"/>
        <w:numPr>
          <w:ilvl w:val="0"/>
          <w:numId w:val="12"/>
        </w:numPr>
        <w:spacing w:after="0" w:line="360" w:lineRule="auto"/>
        <w:jc w:val="center"/>
        <w:rPr>
          <w:rFonts w:asciiTheme="majorBidi" w:hAnsiTheme="majorBidi" w:cstheme="majorBidi"/>
          <w:sz w:val="24"/>
          <w:szCs w:val="24"/>
          <w:lang w:bidi="ar-JO"/>
        </w:rPr>
      </w:pPr>
      <w:r w:rsidRPr="00D767CB">
        <w:rPr>
          <w:rFonts w:asciiTheme="majorBidi" w:hAnsiTheme="majorBidi" w:cstheme="majorBidi"/>
          <w:sz w:val="24"/>
          <w:szCs w:val="24"/>
          <w:lang w:bidi="ar-JO"/>
        </w:rPr>
        <w:t>Surge impedance loading (SIL)</w:t>
      </w:r>
    </w:p>
    <w:p w14:paraId="7887315B" w14:textId="77777777" w:rsidR="00D35F0D" w:rsidRPr="00D767CB" w:rsidRDefault="00D35F0D" w:rsidP="007C3B7E">
      <w:pPr>
        <w:spacing w:after="0" w:line="360" w:lineRule="auto"/>
        <w:rPr>
          <w:rFonts w:asciiTheme="majorBidi" w:hAnsiTheme="majorBidi" w:cstheme="majorBidi"/>
          <w:sz w:val="24"/>
          <w:szCs w:val="24"/>
          <w:lang w:bidi="ar-JO"/>
        </w:rPr>
        <w:sectPr w:rsidR="00D35F0D" w:rsidRPr="00D767CB" w:rsidSect="00D35F0D">
          <w:type w:val="continuous"/>
          <w:pgSz w:w="12240" w:h="15840"/>
          <w:pgMar w:top="1440" w:right="1440" w:bottom="1440" w:left="1440" w:header="720" w:footer="773"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31C9F6ED" w14:textId="5A1AF85F" w:rsidR="00D35F0D" w:rsidRPr="00D767CB" w:rsidRDefault="00D35F0D" w:rsidP="008C30ED">
      <w:pPr>
        <w:spacing w:after="0" w:line="360" w:lineRule="auto"/>
        <w:ind w:firstLine="360"/>
        <w:jc w:val="both"/>
        <w:rPr>
          <w:rFonts w:asciiTheme="majorBidi" w:hAnsiTheme="majorBidi" w:cstheme="majorBidi"/>
          <w:sz w:val="24"/>
          <w:szCs w:val="24"/>
        </w:rPr>
      </w:pPr>
      <w:r w:rsidRPr="00D767CB">
        <w:rPr>
          <w:rFonts w:asciiTheme="majorBidi" w:hAnsiTheme="majorBidi" w:cstheme="majorBidi"/>
          <w:sz w:val="24"/>
          <w:szCs w:val="24"/>
          <w:lang w:bidi="ar-JO"/>
        </w:rPr>
        <w:lastRenderedPageBreak/>
        <w:t xml:space="preserve">The first step is to find </w:t>
      </w:r>
      <w:r w:rsidRPr="00D767CB">
        <w:rPr>
          <w:rFonts w:asciiTheme="majorBidi" w:hAnsiTheme="majorBidi" w:cstheme="majorBidi"/>
          <w:sz w:val="24"/>
          <w:szCs w:val="24"/>
        </w:rPr>
        <w:t>the characteristic impedance (Z</w:t>
      </w:r>
      <w:r w:rsidRPr="00D767CB">
        <w:rPr>
          <w:rFonts w:asciiTheme="majorBidi" w:hAnsiTheme="majorBidi" w:cstheme="majorBidi"/>
          <w:sz w:val="24"/>
          <w:szCs w:val="24"/>
          <w:vertAlign w:val="subscript"/>
        </w:rPr>
        <w:t>C</w:t>
      </w:r>
      <w:r w:rsidRPr="00D767CB">
        <w:rPr>
          <w:rFonts w:asciiTheme="majorBidi" w:hAnsiTheme="majorBidi" w:cstheme="majorBidi"/>
          <w:sz w:val="24"/>
          <w:szCs w:val="24"/>
        </w:rPr>
        <w:t>) “noting that in the lossless line it is called the surge impedance” and the propagation constant (γ).</w:t>
      </w:r>
    </w:p>
    <w:p w14:paraId="57B73EE9" w14:textId="568B9DA3" w:rsidR="008C30ED" w:rsidRPr="00D767CB" w:rsidRDefault="008C30ED" w:rsidP="00D35F0D">
      <w:pPr>
        <w:spacing w:after="0" w:line="360" w:lineRule="auto"/>
        <w:jc w:val="both"/>
        <w:rPr>
          <w:rFonts w:asciiTheme="majorBidi" w:hAnsiTheme="majorBidi" w:cstheme="majorBidi"/>
          <w:b/>
          <w:bCs/>
          <w:sz w:val="24"/>
          <w:szCs w:val="24"/>
        </w:rPr>
      </w:pPr>
      <w:r w:rsidRPr="00D767CB">
        <w:rPr>
          <w:rFonts w:asciiTheme="majorBidi" w:hAnsiTheme="majorBidi" w:cstheme="majorBidi"/>
          <w:b/>
          <w:bCs/>
          <w:sz w:val="24"/>
          <w:szCs w:val="24"/>
        </w:rPr>
        <w:t>The surge impedance: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8C30ED" w:rsidRPr="00D767CB" w14:paraId="01786F78" w14:textId="77777777" w:rsidTr="008E06DF">
        <w:tc>
          <w:tcPr>
            <w:tcW w:w="715" w:type="dxa"/>
            <w:vAlign w:val="center"/>
          </w:tcPr>
          <w:p w14:paraId="33F0AE9E" w14:textId="77777777" w:rsidR="008C30ED" w:rsidRPr="00D767CB" w:rsidRDefault="008C30ED" w:rsidP="008E06DF">
            <w:pPr>
              <w:pStyle w:val="MTDisplayEquation"/>
              <w:spacing w:line="360" w:lineRule="auto"/>
              <w:jc w:val="center"/>
            </w:pPr>
          </w:p>
        </w:tc>
        <w:tc>
          <w:tcPr>
            <w:tcW w:w="8100" w:type="dxa"/>
            <w:vAlign w:val="center"/>
          </w:tcPr>
          <w:p w14:paraId="3367B06D" w14:textId="399F18CF" w:rsidR="008C30ED" w:rsidRPr="00D767CB" w:rsidRDefault="008C30ED" w:rsidP="008E06DF">
            <w:pPr>
              <w:spacing w:line="360" w:lineRule="auto"/>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Pr="00D767CB">
              <w:rPr>
                <w:rFonts w:asciiTheme="majorBidi" w:hAnsiTheme="majorBidi" w:cstheme="majorBidi"/>
                <w:position w:val="-26"/>
                <w:sz w:val="24"/>
                <w:szCs w:val="24"/>
              </w:rPr>
              <w:object w:dxaOrig="1579" w:dyaOrig="700" w14:anchorId="62BE4D0F">
                <v:shape id="_x0000_i1112" type="#_x0000_t75" style="width:78.65pt;height:35.4pt" o:ole="">
                  <v:imagedata r:id="rId188" o:title=""/>
                </v:shape>
                <o:OLEObject Type="Embed" ProgID="Equation.DSMT4" ShapeID="_x0000_i1112" DrawAspect="Content" ObjectID="_1669407036" r:id="rId189"/>
              </w:object>
            </w:r>
          </w:p>
        </w:tc>
        <w:tc>
          <w:tcPr>
            <w:tcW w:w="692" w:type="dxa"/>
            <w:vAlign w:val="center"/>
          </w:tcPr>
          <w:p w14:paraId="2BE814F3" w14:textId="43387B26" w:rsidR="008C30ED" w:rsidRPr="00D767CB" w:rsidRDefault="008C30ED" w:rsidP="008E06DF">
            <w:pPr>
              <w:pStyle w:val="MTDisplayEquation"/>
              <w:spacing w:line="360" w:lineRule="auto"/>
              <w:jc w:val="center"/>
            </w:pPr>
            <w:r w:rsidRPr="00D767CB">
              <w:t>(4</w:t>
            </w:r>
            <w:r w:rsidR="00B53819" w:rsidRPr="00D767CB">
              <w:t>3</w:t>
            </w:r>
            <w:r w:rsidRPr="00D767CB">
              <w:t>)</w:t>
            </w:r>
          </w:p>
        </w:tc>
      </w:tr>
    </w:tbl>
    <w:p w14:paraId="37968799" w14:textId="4A773437" w:rsidR="00D35F0D" w:rsidRPr="00D767CB" w:rsidRDefault="00D35F0D" w:rsidP="008C30ED">
      <w:pPr>
        <w:spacing w:after="0" w:line="360" w:lineRule="auto"/>
        <w:jc w:val="both"/>
        <w:rPr>
          <w:rFonts w:asciiTheme="majorBidi" w:hAnsiTheme="majorBidi" w:cstheme="majorBidi"/>
          <w:sz w:val="24"/>
          <w:szCs w:val="24"/>
        </w:rPr>
      </w:pPr>
      <w:r w:rsidRPr="00D767CB">
        <w:rPr>
          <w:rFonts w:asciiTheme="majorBidi" w:hAnsiTheme="majorBidi" w:cstheme="majorBidi"/>
          <w:sz w:val="24"/>
          <w:szCs w:val="24"/>
        </w:rPr>
        <w:t>From equation (</w:t>
      </w:r>
      <w:r w:rsidR="008C30ED" w:rsidRPr="00D767CB">
        <w:rPr>
          <w:rFonts w:asciiTheme="majorBidi" w:hAnsiTheme="majorBidi" w:cstheme="majorBidi"/>
          <w:sz w:val="24"/>
          <w:szCs w:val="24"/>
        </w:rPr>
        <w:t>42</w:t>
      </w:r>
      <w:r w:rsidRPr="00D767CB">
        <w:rPr>
          <w:rFonts w:asciiTheme="majorBidi" w:hAnsiTheme="majorBidi" w:cstheme="majorBidi"/>
          <w:sz w:val="24"/>
          <w:szCs w:val="24"/>
        </w:rPr>
        <w:t xml:space="preserve">) we can see that the </w:t>
      </w:r>
      <w:r w:rsidR="008C30ED" w:rsidRPr="00D767CB">
        <w:rPr>
          <w:rFonts w:asciiTheme="majorBidi" w:hAnsiTheme="majorBidi" w:cstheme="majorBidi"/>
          <w:sz w:val="24"/>
          <w:szCs w:val="24"/>
        </w:rPr>
        <w:t>surge impedance is purely resistive</w:t>
      </w:r>
    </w:p>
    <w:p w14:paraId="02E83A33" w14:textId="71F96D1A" w:rsidR="00687B61" w:rsidRPr="00D767CB" w:rsidRDefault="008C30ED" w:rsidP="00687B61">
      <w:pPr>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The propagation constant: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8C30ED" w:rsidRPr="00D767CB" w14:paraId="25981168" w14:textId="77777777" w:rsidTr="008E06DF">
        <w:tc>
          <w:tcPr>
            <w:tcW w:w="715" w:type="dxa"/>
            <w:vAlign w:val="center"/>
          </w:tcPr>
          <w:p w14:paraId="0BB9CE61" w14:textId="77777777" w:rsidR="008C30ED" w:rsidRPr="00D767CB" w:rsidRDefault="008C30ED" w:rsidP="008E06DF">
            <w:pPr>
              <w:pStyle w:val="MTDisplayEquation"/>
              <w:spacing w:line="360" w:lineRule="auto"/>
              <w:jc w:val="center"/>
            </w:pPr>
          </w:p>
        </w:tc>
        <w:tc>
          <w:tcPr>
            <w:tcW w:w="8100" w:type="dxa"/>
            <w:vAlign w:val="center"/>
          </w:tcPr>
          <w:p w14:paraId="722F158F" w14:textId="43A23EDB" w:rsidR="008C30ED" w:rsidRPr="00D767CB" w:rsidRDefault="008C30ED" w:rsidP="008E06DF">
            <w:pPr>
              <w:pStyle w:val="MTDisplayEquation"/>
              <w:spacing w:line="360" w:lineRule="auto"/>
              <w:jc w:val="center"/>
            </w:pPr>
            <w:r w:rsidRPr="00D767CB">
              <w:t xml:space="preserve"> </w:t>
            </w:r>
            <w:r w:rsidRPr="00D767CB">
              <w:rPr>
                <w:position w:val="-10"/>
              </w:rPr>
              <w:object w:dxaOrig="2480" w:dyaOrig="380" w14:anchorId="2D1EA557">
                <v:shape id="_x0000_i1113" type="#_x0000_t75" style="width:123.65pt;height:18.75pt" o:ole="">
                  <v:imagedata r:id="rId190" o:title=""/>
                </v:shape>
                <o:OLEObject Type="Embed" ProgID="Equation.DSMT4" ShapeID="_x0000_i1113" DrawAspect="Content" ObjectID="_1669407037" r:id="rId191"/>
              </w:object>
            </w:r>
          </w:p>
        </w:tc>
        <w:tc>
          <w:tcPr>
            <w:tcW w:w="692" w:type="dxa"/>
            <w:vAlign w:val="center"/>
          </w:tcPr>
          <w:p w14:paraId="135B033E" w14:textId="72522A99" w:rsidR="008C30ED" w:rsidRPr="00D767CB" w:rsidRDefault="008C30ED" w:rsidP="008E06DF">
            <w:pPr>
              <w:pStyle w:val="MTDisplayEquation"/>
              <w:spacing w:line="360" w:lineRule="auto"/>
              <w:jc w:val="center"/>
            </w:pPr>
            <w:r w:rsidRPr="00D767CB">
              <w:t>(4</w:t>
            </w:r>
            <w:r w:rsidR="00B53819" w:rsidRPr="00D767CB">
              <w:t>4</w:t>
            </w:r>
            <w:r w:rsidRPr="00D767CB">
              <w:t>)</w:t>
            </w:r>
          </w:p>
        </w:tc>
      </w:tr>
    </w:tbl>
    <w:p w14:paraId="03975AFC" w14:textId="0A61F6DF" w:rsidR="008C30ED" w:rsidRPr="00D767CB" w:rsidRDefault="008C30ED" w:rsidP="008C30ED">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From equation (43) we can see that the propagation constant is</w:t>
      </w:r>
      <w:r w:rsidR="00822A25" w:rsidRPr="00D767CB">
        <w:rPr>
          <w:rFonts w:asciiTheme="majorBidi" w:hAnsiTheme="majorBidi" w:cstheme="majorBidi"/>
          <w:sz w:val="24"/>
          <w:szCs w:val="24"/>
          <w:lang w:bidi="ar-JO"/>
        </w:rPr>
        <w:t xml:space="preserve"> purely imaginary that means that it</w:t>
      </w:r>
      <w:r w:rsidRPr="00D767CB">
        <w:rPr>
          <w:rFonts w:asciiTheme="majorBidi" w:hAnsiTheme="majorBidi" w:cstheme="majorBidi"/>
          <w:sz w:val="24"/>
          <w:szCs w:val="24"/>
          <w:lang w:bidi="ar-JO"/>
        </w:rPr>
        <w:t xml:space="preserve"> contain</w:t>
      </w:r>
      <w:r w:rsidR="00822A25" w:rsidRPr="00D767CB">
        <w:rPr>
          <w:rFonts w:asciiTheme="majorBidi" w:hAnsiTheme="majorBidi" w:cstheme="majorBidi"/>
          <w:sz w:val="24"/>
          <w:szCs w:val="24"/>
          <w:lang w:bidi="ar-JO"/>
        </w:rPr>
        <w:t>s</w:t>
      </w:r>
      <w:r w:rsidRPr="00D767CB">
        <w:rPr>
          <w:rFonts w:asciiTheme="majorBidi" w:hAnsiTheme="majorBidi" w:cstheme="majorBidi"/>
          <w:sz w:val="24"/>
          <w:szCs w:val="24"/>
          <w:lang w:bidi="ar-JO"/>
        </w:rPr>
        <w:t xml:space="preserve"> only the imaginary part (phase constant part) and the real one (attenuation constant part) is gone.</w:t>
      </w:r>
    </w:p>
    <w:p w14:paraId="6B4886C0" w14:textId="340CDD20" w:rsidR="00822A25" w:rsidRPr="00D767CB" w:rsidRDefault="00822A25" w:rsidP="00822A25">
      <w:pPr>
        <w:spacing w:after="0" w:line="360" w:lineRule="auto"/>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Analyzing the Lossless Line:</w:t>
      </w:r>
    </w:p>
    <w:p w14:paraId="6C8BF727" w14:textId="67D0F94E" w:rsidR="007B65DE" w:rsidRPr="00D767CB" w:rsidRDefault="007B65DE" w:rsidP="00C87976">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In order to analyze the Lossless transmission </w:t>
      </w:r>
      <w:r w:rsidR="00B53819" w:rsidRPr="00D767CB">
        <w:rPr>
          <w:rFonts w:asciiTheme="majorBidi" w:hAnsiTheme="majorBidi" w:cstheme="majorBidi"/>
          <w:sz w:val="24"/>
          <w:szCs w:val="24"/>
          <w:lang w:bidi="ar-JO"/>
        </w:rPr>
        <w:t>line,</w:t>
      </w:r>
      <w:r w:rsidRPr="00D767CB">
        <w:rPr>
          <w:rFonts w:asciiTheme="majorBidi" w:hAnsiTheme="majorBidi" w:cstheme="majorBidi"/>
          <w:sz w:val="24"/>
          <w:szCs w:val="24"/>
          <w:lang w:bidi="ar-JO"/>
        </w:rPr>
        <w:t xml:space="preserve"> the ADCB matrix </w:t>
      </w:r>
      <w:r w:rsidR="00C87976" w:rsidRPr="00D767CB">
        <w:rPr>
          <w:rFonts w:asciiTheme="majorBidi" w:hAnsiTheme="majorBidi" w:cstheme="majorBidi"/>
          <w:sz w:val="24"/>
          <w:szCs w:val="24"/>
          <w:lang w:bidi="ar-JO"/>
        </w:rPr>
        <w:t>and the model for the π-circuit</w:t>
      </w:r>
      <w:r w:rsidR="00B53819" w:rsidRPr="00D767CB">
        <w:rPr>
          <w:rFonts w:asciiTheme="majorBidi" w:hAnsiTheme="majorBidi" w:cstheme="majorBidi"/>
          <w:sz w:val="24"/>
          <w:szCs w:val="24"/>
          <w:lang w:bidi="ar-JO"/>
        </w:rPr>
        <w:t xml:space="preserve"> of the long transmission line</w:t>
      </w:r>
      <w:r w:rsidR="00C87976" w:rsidRPr="00D767CB">
        <w:rPr>
          <w:rFonts w:asciiTheme="majorBidi" w:hAnsiTheme="majorBidi" w:cstheme="majorBidi"/>
          <w:sz w:val="24"/>
          <w:szCs w:val="24"/>
          <w:lang w:bidi="ar-JO"/>
        </w:rPr>
        <w:t xml:space="preserve"> will be </w:t>
      </w:r>
      <w:r w:rsidR="00B53819" w:rsidRPr="00D767CB">
        <w:rPr>
          <w:rFonts w:asciiTheme="majorBidi" w:hAnsiTheme="majorBidi" w:cstheme="majorBidi"/>
          <w:sz w:val="24"/>
          <w:szCs w:val="24"/>
          <w:lang w:bidi="ar-JO"/>
        </w:rPr>
        <w:t>used</w:t>
      </w:r>
      <w:r w:rsidR="00C87976" w:rsidRPr="00D767CB">
        <w:rPr>
          <w:rFonts w:asciiTheme="majorBidi" w:hAnsiTheme="majorBidi" w:cstheme="majorBidi"/>
          <w:sz w:val="24"/>
          <w:szCs w:val="24"/>
          <w:lang w:bidi="ar-JO"/>
        </w:rPr>
        <w:t xml:space="preserve"> since it is the general case</w:t>
      </w:r>
      <w:r w:rsidR="00B53819" w:rsidRPr="00D767CB">
        <w:rPr>
          <w:rFonts w:asciiTheme="majorBidi" w:hAnsiTheme="majorBidi" w:cstheme="majorBidi"/>
          <w:sz w:val="24"/>
          <w:szCs w:val="24"/>
          <w:lang w:bidi="ar-JO"/>
        </w:rPr>
        <w:t xml:space="preserve"> of all three models</w:t>
      </w:r>
      <w:r w:rsidR="00C87976" w:rsidRPr="00D767CB">
        <w:rPr>
          <w:rFonts w:asciiTheme="majorBidi" w:hAnsiTheme="majorBidi" w:cstheme="majorBidi"/>
          <w:sz w:val="24"/>
          <w:szCs w:val="24"/>
          <w:lang w:bidi="ar-JO"/>
        </w:rPr>
        <w:t>:</w:t>
      </w:r>
      <w:r w:rsidRPr="00D767CB">
        <w:rPr>
          <w:rFonts w:asciiTheme="majorBidi" w:hAnsiTheme="majorBidi" w:cstheme="majorBidi"/>
          <w:sz w:val="24"/>
          <w:szCs w:val="24"/>
          <w:lang w:bidi="ar-JO"/>
        </w:rPr>
        <w:t xml:space="preserve"> </w:t>
      </w:r>
    </w:p>
    <w:p w14:paraId="500D46AB" w14:textId="0068CE3D" w:rsidR="008C30ED" w:rsidRPr="00D767CB" w:rsidRDefault="00822A25" w:rsidP="00822A25">
      <w:pPr>
        <w:pStyle w:val="ListParagraph"/>
        <w:numPr>
          <w:ilvl w:val="0"/>
          <w:numId w:val="13"/>
        </w:numPr>
        <w:spacing w:after="0" w:line="360" w:lineRule="auto"/>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ABCD Parameters for Lossless Line</w:t>
      </w:r>
    </w:p>
    <w:p w14:paraId="4FBCBDAB" w14:textId="17B0D073" w:rsidR="002A4CAB" w:rsidRPr="00D767CB" w:rsidRDefault="002A4CAB" w:rsidP="002A4CAB">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Depending on matrix in equation (40) we got:</w:t>
      </w:r>
    </w:p>
    <w:p w14:paraId="7064A638" w14:textId="5194920F" w:rsidR="00EB46AE" w:rsidRPr="00D767CB" w:rsidRDefault="00EB46AE" w:rsidP="00EB46AE">
      <w:pPr>
        <w:spacing w:after="0" w:line="360" w:lineRule="auto"/>
        <w:jc w:val="center"/>
        <w:rPr>
          <w:rFonts w:asciiTheme="majorBidi" w:hAnsiTheme="majorBidi" w:cstheme="majorBidi"/>
          <w:b/>
          <w:bCs/>
          <w:sz w:val="24"/>
          <w:szCs w:val="24"/>
          <w:lang w:bidi="ar-JO"/>
        </w:rPr>
      </w:pPr>
      <w:r w:rsidRPr="00D767CB">
        <w:rPr>
          <w:rFonts w:asciiTheme="majorBidi" w:hAnsiTheme="majorBidi" w:cstheme="majorBidi"/>
          <w:position w:val="-24"/>
        </w:rPr>
        <w:object w:dxaOrig="6039" w:dyaOrig="660" w14:anchorId="28B20C74">
          <v:shape id="_x0000_i1114" type="#_x0000_t75" style="width:302.55pt;height:32.9pt" o:ole="">
            <v:imagedata r:id="rId192" o:title=""/>
          </v:shape>
          <o:OLEObject Type="Embed" ProgID="Equation.DSMT4" ShapeID="_x0000_i1114" DrawAspect="Content" ObjectID="_1669407038" r:id="rId193"/>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76523" w:rsidRPr="00D767CB" w14:paraId="3A3BC3C1" w14:textId="77777777" w:rsidTr="008E06DF">
        <w:tc>
          <w:tcPr>
            <w:tcW w:w="715" w:type="dxa"/>
            <w:vAlign w:val="center"/>
          </w:tcPr>
          <w:p w14:paraId="437B145C" w14:textId="77777777" w:rsidR="00476523" w:rsidRPr="00D767CB" w:rsidRDefault="00476523" w:rsidP="00ED5FE3">
            <w:pPr>
              <w:pStyle w:val="MTDisplayEquation"/>
              <w:spacing w:line="360" w:lineRule="auto"/>
              <w:jc w:val="center"/>
            </w:pPr>
          </w:p>
        </w:tc>
        <w:tc>
          <w:tcPr>
            <w:tcW w:w="8100" w:type="dxa"/>
            <w:vAlign w:val="center"/>
          </w:tcPr>
          <w:p w14:paraId="63C8D6A0" w14:textId="2150A505" w:rsidR="00476523" w:rsidRPr="00D767CB" w:rsidRDefault="00EB46AE" w:rsidP="00ED5FE3">
            <w:pPr>
              <w:pStyle w:val="MTDisplayEquation"/>
              <w:spacing w:line="360" w:lineRule="auto"/>
              <w:jc w:val="center"/>
            </w:pPr>
            <w:r w:rsidRPr="00D767CB">
              <w:rPr>
                <w:position w:val="-14"/>
              </w:rPr>
              <w:object w:dxaOrig="2700" w:dyaOrig="400" w14:anchorId="0BC19D65">
                <v:shape id="_x0000_i1115" type="#_x0000_t75" style="width:134.85pt;height:20.4pt" o:ole="">
                  <v:imagedata r:id="rId194" o:title=""/>
                </v:shape>
                <o:OLEObject Type="Embed" ProgID="Equation.DSMT4" ShapeID="_x0000_i1115" DrawAspect="Content" ObjectID="_1669407039" r:id="rId195"/>
              </w:object>
            </w:r>
            <w:r w:rsidR="00476523" w:rsidRPr="00D767CB">
              <w:t xml:space="preserve"> </w:t>
            </w:r>
          </w:p>
        </w:tc>
        <w:tc>
          <w:tcPr>
            <w:tcW w:w="692" w:type="dxa"/>
            <w:vAlign w:val="center"/>
          </w:tcPr>
          <w:p w14:paraId="2ADEA3B9" w14:textId="0F0D56A2" w:rsidR="00476523" w:rsidRPr="00D767CB" w:rsidRDefault="00476523" w:rsidP="00ED5FE3">
            <w:pPr>
              <w:pStyle w:val="MTDisplayEquation"/>
              <w:spacing w:line="360" w:lineRule="auto"/>
              <w:jc w:val="center"/>
            </w:pPr>
            <w:r w:rsidRPr="00D767CB">
              <w:t>(4</w:t>
            </w:r>
            <w:r w:rsidR="00B53819" w:rsidRPr="00D767CB">
              <w:t>5</w:t>
            </w:r>
            <w:r w:rsidRPr="00D767CB">
              <w:t>)</w:t>
            </w:r>
          </w:p>
        </w:tc>
      </w:tr>
    </w:tbl>
    <w:p w14:paraId="69F946B1" w14:textId="65C07CA7" w:rsidR="005F754A" w:rsidRPr="00D767CB" w:rsidRDefault="00476523" w:rsidP="00ED5FE3">
      <w:pPr>
        <w:pStyle w:val="MTDisplayEquation"/>
        <w:tabs>
          <w:tab w:val="clear" w:pos="4680"/>
          <w:tab w:val="clear" w:pos="9360"/>
        </w:tabs>
        <w:spacing w:line="360" w:lineRule="auto"/>
      </w:pPr>
      <w:r w:rsidRPr="00D767CB">
        <w:tab/>
        <w:t xml:space="preserve">Note that the cosine hyperbolic function (cosh) is replaced by a normal cosine (cos) which simplify the analysis. </w:t>
      </w:r>
    </w:p>
    <w:p w14:paraId="247AF25A" w14:textId="313CF4A9" w:rsidR="00476523" w:rsidRPr="00D767CB" w:rsidRDefault="00EB46AE" w:rsidP="00EB46AE">
      <w:pPr>
        <w:pStyle w:val="MTDisplayEquation"/>
        <w:spacing w:line="360" w:lineRule="auto"/>
      </w:pPr>
      <w:r w:rsidRPr="00D767CB">
        <w:tab/>
      </w:r>
      <w:r w:rsidRPr="00D767CB">
        <w:rPr>
          <w:position w:val="-28"/>
        </w:rPr>
        <w:object w:dxaOrig="8040" w:dyaOrig="720" w14:anchorId="2379D5DA">
          <v:shape id="_x0000_i1116" type="#_x0000_t75" style="width:402pt;height:36.2pt" o:ole="">
            <v:imagedata r:id="rId196" o:title=""/>
          </v:shape>
          <o:OLEObject Type="Embed" ProgID="Equation.DSMT4" ShapeID="_x0000_i1116" DrawAspect="Content" ObjectID="_1669407040" r:id="rId197"/>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EB46AE" w:rsidRPr="00D767CB" w14:paraId="062B2581" w14:textId="77777777" w:rsidTr="008E06DF">
        <w:tc>
          <w:tcPr>
            <w:tcW w:w="715" w:type="dxa"/>
            <w:vAlign w:val="center"/>
          </w:tcPr>
          <w:p w14:paraId="0C99BBC7" w14:textId="77777777" w:rsidR="00EB46AE" w:rsidRPr="00D767CB" w:rsidRDefault="00EB46AE" w:rsidP="008E06DF">
            <w:pPr>
              <w:pStyle w:val="MTDisplayEquation"/>
              <w:spacing w:line="360" w:lineRule="auto"/>
              <w:jc w:val="center"/>
            </w:pPr>
          </w:p>
        </w:tc>
        <w:tc>
          <w:tcPr>
            <w:tcW w:w="8100" w:type="dxa"/>
            <w:vAlign w:val="center"/>
          </w:tcPr>
          <w:p w14:paraId="00C58A0D" w14:textId="1065FCA9" w:rsidR="00EB46AE" w:rsidRPr="00D767CB" w:rsidRDefault="00EB46AE" w:rsidP="008E06DF">
            <w:pPr>
              <w:pStyle w:val="MTDisplayEquation"/>
              <w:spacing w:line="360" w:lineRule="auto"/>
              <w:jc w:val="center"/>
            </w:pPr>
            <w:r w:rsidRPr="00D767CB">
              <w:rPr>
                <w:position w:val="-26"/>
              </w:rPr>
              <w:object w:dxaOrig="2060" w:dyaOrig="700" w14:anchorId="56516B99">
                <v:shape id="_x0000_i1117" type="#_x0000_t75" style="width:102.8pt;height:35.4pt" o:ole="">
                  <v:imagedata r:id="rId198" o:title=""/>
                </v:shape>
                <o:OLEObject Type="Embed" ProgID="Equation.DSMT4" ShapeID="_x0000_i1117" DrawAspect="Content" ObjectID="_1669407041" r:id="rId199"/>
              </w:object>
            </w:r>
            <w:r w:rsidRPr="00D767CB">
              <w:t xml:space="preserve"> </w:t>
            </w:r>
          </w:p>
        </w:tc>
        <w:tc>
          <w:tcPr>
            <w:tcW w:w="692" w:type="dxa"/>
            <w:vAlign w:val="center"/>
          </w:tcPr>
          <w:p w14:paraId="354DD683" w14:textId="4966D701" w:rsidR="00EB46AE" w:rsidRPr="00D767CB" w:rsidRDefault="00EB46AE" w:rsidP="008E06DF">
            <w:pPr>
              <w:pStyle w:val="MTDisplayEquation"/>
              <w:spacing w:line="360" w:lineRule="auto"/>
              <w:jc w:val="center"/>
            </w:pPr>
            <w:r w:rsidRPr="00D767CB">
              <w:t>(4</w:t>
            </w:r>
            <w:r w:rsidR="00B53819" w:rsidRPr="00D767CB">
              <w:t>6</w:t>
            </w:r>
            <w:r w:rsidRPr="00D767CB">
              <w:t>)</w:t>
            </w:r>
          </w:p>
        </w:tc>
      </w:tr>
    </w:tbl>
    <w:p w14:paraId="7A390FF2" w14:textId="56BEFF54" w:rsidR="00476523" w:rsidRPr="00D767CB" w:rsidRDefault="00E4691B" w:rsidP="00E4691B">
      <w:pPr>
        <w:spacing w:after="0" w:line="360" w:lineRule="auto"/>
        <w:jc w:val="both"/>
        <w:rPr>
          <w:rFonts w:asciiTheme="majorBidi" w:hAnsiTheme="majorBidi" w:cstheme="majorBidi"/>
          <w:sz w:val="24"/>
          <w:szCs w:val="24"/>
        </w:rPr>
      </w:pPr>
      <w:r w:rsidRPr="00D767CB">
        <w:rPr>
          <w:rFonts w:asciiTheme="majorBidi" w:hAnsiTheme="majorBidi" w:cstheme="majorBidi"/>
          <w:sz w:val="24"/>
          <w:szCs w:val="24"/>
        </w:rPr>
        <w:t>The sine hyperbolic function (sinh) is replaced by a sine value.</w:t>
      </w:r>
    </w:p>
    <w:p w14:paraId="78562B2E" w14:textId="73D36AA9" w:rsidR="00F867F0" w:rsidRPr="00D767CB" w:rsidRDefault="00F867F0" w:rsidP="00F867F0">
      <w:pPr>
        <w:spacing w:after="0" w:line="360" w:lineRule="auto"/>
        <w:jc w:val="center"/>
        <w:rPr>
          <w:rFonts w:asciiTheme="majorBidi" w:hAnsiTheme="majorBidi" w:cstheme="majorBidi"/>
        </w:rPr>
      </w:pPr>
      <w:r w:rsidRPr="00D767CB">
        <w:rPr>
          <w:rFonts w:asciiTheme="majorBidi" w:hAnsiTheme="majorBidi" w:cstheme="majorBidi"/>
          <w:position w:val="-30"/>
        </w:rPr>
        <w:object w:dxaOrig="2780" w:dyaOrig="680" w14:anchorId="78A63364">
          <v:shape id="_x0000_i1118" type="#_x0000_t75" style="width:138.6pt;height:33.7pt" o:ole="">
            <v:imagedata r:id="rId200" o:title=""/>
          </v:shape>
          <o:OLEObject Type="Embed" ProgID="Equation.DSMT4" ShapeID="_x0000_i1118" DrawAspect="Content" ObjectID="_1669407042" r:id="rId201"/>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F867F0" w:rsidRPr="00D767CB" w14:paraId="491E6D72" w14:textId="77777777" w:rsidTr="00F867F0">
        <w:tc>
          <w:tcPr>
            <w:tcW w:w="715" w:type="dxa"/>
            <w:vAlign w:val="center"/>
          </w:tcPr>
          <w:p w14:paraId="26E31DE6" w14:textId="77777777" w:rsidR="00F867F0" w:rsidRPr="00D767CB" w:rsidRDefault="00F867F0" w:rsidP="00F867F0">
            <w:pPr>
              <w:pStyle w:val="MTDisplayEquation"/>
              <w:spacing w:line="360" w:lineRule="auto"/>
              <w:jc w:val="center"/>
            </w:pPr>
          </w:p>
        </w:tc>
        <w:tc>
          <w:tcPr>
            <w:tcW w:w="8100" w:type="dxa"/>
            <w:vAlign w:val="center"/>
          </w:tcPr>
          <w:p w14:paraId="71FED632" w14:textId="5E1BF4CF" w:rsidR="00F867F0" w:rsidRPr="00D767CB" w:rsidRDefault="00F867F0" w:rsidP="00F867F0">
            <w:pPr>
              <w:pStyle w:val="MTDisplayEquation"/>
              <w:spacing w:line="360" w:lineRule="auto"/>
              <w:jc w:val="center"/>
            </w:pPr>
            <w:r w:rsidRPr="00D767CB">
              <w:rPr>
                <w:position w:val="-28"/>
              </w:rPr>
              <w:object w:dxaOrig="1719" w:dyaOrig="660" w14:anchorId="42ADF6D5">
                <v:shape id="_x0000_i1119" type="#_x0000_t75" style="width:86.1pt;height:32.9pt" o:ole="">
                  <v:imagedata r:id="rId202" o:title=""/>
                </v:shape>
                <o:OLEObject Type="Embed" ProgID="Equation.DSMT4" ShapeID="_x0000_i1119" DrawAspect="Content" ObjectID="_1669407043" r:id="rId203"/>
              </w:object>
            </w:r>
            <w:r w:rsidRPr="00D767CB">
              <w:t xml:space="preserve"> </w:t>
            </w:r>
          </w:p>
        </w:tc>
        <w:tc>
          <w:tcPr>
            <w:tcW w:w="692" w:type="dxa"/>
            <w:vAlign w:val="center"/>
          </w:tcPr>
          <w:p w14:paraId="586C2D9B" w14:textId="565B33A3" w:rsidR="00F867F0" w:rsidRPr="00D767CB" w:rsidRDefault="00F867F0" w:rsidP="00F867F0">
            <w:pPr>
              <w:pStyle w:val="MTDisplayEquation"/>
              <w:spacing w:line="360" w:lineRule="auto"/>
              <w:jc w:val="center"/>
            </w:pPr>
            <w:r w:rsidRPr="00D767CB">
              <w:t>(4</w:t>
            </w:r>
            <w:r w:rsidR="00B53819" w:rsidRPr="00D767CB">
              <w:t>7</w:t>
            </w:r>
            <w:r w:rsidRPr="00D767CB">
              <w:t>)</w:t>
            </w:r>
          </w:p>
        </w:tc>
      </w:tr>
    </w:tbl>
    <w:p w14:paraId="5074CEF3" w14:textId="75399188" w:rsidR="00F867F0" w:rsidRPr="00D767CB" w:rsidRDefault="00F867F0" w:rsidP="00F867F0">
      <w:pPr>
        <w:pStyle w:val="ListParagraph"/>
        <w:numPr>
          <w:ilvl w:val="0"/>
          <w:numId w:val="13"/>
        </w:numPr>
        <w:spacing w:after="0" w:line="360" w:lineRule="auto"/>
        <w:jc w:val="both"/>
        <w:rPr>
          <w:rFonts w:asciiTheme="majorBidi" w:hAnsiTheme="majorBidi" w:cstheme="majorBidi"/>
          <w:b/>
          <w:bCs/>
          <w:sz w:val="24"/>
          <w:szCs w:val="24"/>
        </w:rPr>
      </w:pPr>
      <w:r w:rsidRPr="00D767CB">
        <w:rPr>
          <w:rFonts w:asciiTheme="majorBidi" w:hAnsiTheme="majorBidi" w:cstheme="majorBidi"/>
          <w:b/>
          <w:bCs/>
          <w:sz w:val="32"/>
          <w:szCs w:val="32"/>
        </w:rPr>
        <w:lastRenderedPageBreak/>
        <w:t>π</w:t>
      </w:r>
      <w:r w:rsidRPr="00D767CB">
        <w:rPr>
          <w:rFonts w:asciiTheme="majorBidi" w:hAnsiTheme="majorBidi" w:cstheme="majorBidi"/>
          <w:b/>
          <w:bCs/>
          <w:sz w:val="24"/>
          <w:szCs w:val="24"/>
        </w:rPr>
        <w:t xml:space="preserve">-Model for </w:t>
      </w:r>
      <w:r w:rsidRPr="00D767CB">
        <w:rPr>
          <w:rFonts w:asciiTheme="majorBidi" w:hAnsiTheme="majorBidi" w:cstheme="majorBidi"/>
          <w:b/>
          <w:bCs/>
          <w:sz w:val="24"/>
          <w:szCs w:val="24"/>
          <w:lang w:bidi="ar-JO"/>
        </w:rPr>
        <w:t>Lossless Line</w:t>
      </w:r>
    </w:p>
    <w:p w14:paraId="1A1F50EB" w14:textId="413FF1EC" w:rsidR="00B53819" w:rsidRPr="00D767CB" w:rsidRDefault="00B53819" w:rsidP="00B53819">
      <w:pPr>
        <w:rPr>
          <w:rFonts w:asciiTheme="majorBidi" w:eastAsiaTheme="minorEastAsia" w:hAnsiTheme="majorBidi" w:cstheme="majorBidi"/>
          <w:iCs/>
          <w:sz w:val="24"/>
          <w:szCs w:val="24"/>
        </w:rPr>
      </w:pPr>
      <w:r w:rsidRPr="00D767CB">
        <w:rPr>
          <w:rFonts w:asciiTheme="majorBidi" w:eastAsiaTheme="minorEastAsia" w:hAnsiTheme="majorBidi" w:cstheme="majorBidi"/>
          <w:iCs/>
          <w:sz w:val="24"/>
          <w:szCs w:val="24"/>
        </w:rPr>
        <w:t>Depending on equation (42)</w:t>
      </w:r>
      <w:r w:rsidR="00B90C00" w:rsidRPr="00D767CB">
        <w:rPr>
          <w:rFonts w:asciiTheme="majorBidi" w:eastAsiaTheme="minorEastAsia" w:hAnsiTheme="majorBidi" w:cstheme="majorBidi"/>
          <w:iCs/>
          <w:sz w:val="24"/>
          <w:szCs w:val="24"/>
        </w:rPr>
        <w:t xml:space="preserve"> we got:</w:t>
      </w:r>
    </w:p>
    <w:p w14:paraId="4D30CF4A" w14:textId="645D7F2B" w:rsidR="00B90C00" w:rsidRPr="00D767CB" w:rsidRDefault="00333889" w:rsidP="00B90C00">
      <w:pPr>
        <w:jc w:val="center"/>
        <w:rPr>
          <w:rFonts w:asciiTheme="majorBidi" w:eastAsiaTheme="minorEastAsia" w:hAnsiTheme="majorBidi" w:cstheme="majorBidi"/>
          <w:iCs/>
          <w:sz w:val="24"/>
          <w:szCs w:val="24"/>
        </w:rPr>
      </w:pPr>
      <w:r w:rsidRPr="00D767CB">
        <w:rPr>
          <w:rFonts w:asciiTheme="majorBidi" w:eastAsiaTheme="minorEastAsia" w:hAnsiTheme="majorBidi" w:cstheme="majorBidi"/>
          <w:iCs/>
          <w:position w:val="-12"/>
          <w:sz w:val="24"/>
          <w:szCs w:val="24"/>
        </w:rPr>
        <w:object w:dxaOrig="2920" w:dyaOrig="360" w14:anchorId="163F8D87">
          <v:shape id="_x0000_i1120" type="#_x0000_t75" style="width:146.15pt;height:18.3pt" o:ole="">
            <v:imagedata r:id="rId204" o:title=""/>
          </v:shape>
          <o:OLEObject Type="Embed" ProgID="Equation.DSMT4" ShapeID="_x0000_i1120" DrawAspect="Content" ObjectID="_1669407044" r:id="rId205"/>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8004"/>
        <w:gridCol w:w="796"/>
      </w:tblGrid>
      <w:tr w:rsidR="00EE3EA7" w:rsidRPr="00D767CB" w14:paraId="12F04E1E" w14:textId="77777777" w:rsidTr="004E1E04">
        <w:tc>
          <w:tcPr>
            <w:tcW w:w="715" w:type="dxa"/>
            <w:vAlign w:val="center"/>
          </w:tcPr>
          <w:p w14:paraId="3A9ED183" w14:textId="77777777" w:rsidR="00B90C00" w:rsidRPr="00D767CB" w:rsidRDefault="00B90C00" w:rsidP="004E1E04">
            <w:pPr>
              <w:pStyle w:val="MTDisplayEquation"/>
              <w:spacing w:line="360" w:lineRule="auto"/>
              <w:jc w:val="center"/>
            </w:pPr>
          </w:p>
        </w:tc>
        <w:tc>
          <w:tcPr>
            <w:tcW w:w="8100" w:type="dxa"/>
            <w:vAlign w:val="center"/>
          </w:tcPr>
          <w:p w14:paraId="79D86940" w14:textId="77024EB7" w:rsidR="00B90C00" w:rsidRPr="00D767CB" w:rsidRDefault="00EE3EA7" w:rsidP="004E1E04">
            <w:pPr>
              <w:pStyle w:val="MTDisplayEquation"/>
              <w:spacing w:line="360" w:lineRule="auto"/>
              <w:jc w:val="center"/>
            </w:pPr>
            <w:r w:rsidRPr="00D767CB">
              <w:rPr>
                <w:position w:val="-12"/>
              </w:rPr>
              <w:object w:dxaOrig="1560" w:dyaOrig="360" w14:anchorId="460E92CC">
                <v:shape id="_x0000_i1121" type="#_x0000_t75" style="width:77.85pt;height:18.3pt" o:ole="">
                  <v:imagedata r:id="rId206" o:title=""/>
                </v:shape>
                <o:OLEObject Type="Embed" ProgID="Equation.DSMT4" ShapeID="_x0000_i1121" DrawAspect="Content" ObjectID="_1669407045" r:id="rId207"/>
              </w:object>
            </w:r>
          </w:p>
        </w:tc>
        <w:tc>
          <w:tcPr>
            <w:tcW w:w="692" w:type="dxa"/>
            <w:vAlign w:val="center"/>
          </w:tcPr>
          <w:p w14:paraId="7E4AB435" w14:textId="5940CEC2" w:rsidR="00B90C00" w:rsidRPr="00D767CB" w:rsidRDefault="00B90C00" w:rsidP="004E1E04">
            <w:pPr>
              <w:pStyle w:val="MTDisplayEquation"/>
              <w:spacing w:line="360" w:lineRule="auto"/>
              <w:jc w:val="center"/>
            </w:pPr>
            <w:r w:rsidRPr="00D767CB">
              <w:t>(48</w:t>
            </w:r>
            <w:r w:rsidR="00EE3EA7" w:rsidRPr="00D767CB">
              <w:t>.1</w:t>
            </w:r>
            <w:r w:rsidRPr="00D767CB">
              <w:t>)</w:t>
            </w:r>
          </w:p>
        </w:tc>
      </w:tr>
      <w:tr w:rsidR="00EE3EA7" w:rsidRPr="00D767CB" w14:paraId="55201761" w14:textId="77777777" w:rsidTr="004E1E04">
        <w:tc>
          <w:tcPr>
            <w:tcW w:w="715" w:type="dxa"/>
            <w:vAlign w:val="center"/>
          </w:tcPr>
          <w:p w14:paraId="25A38E5F" w14:textId="77777777" w:rsidR="00EE3EA7" w:rsidRPr="00D767CB" w:rsidRDefault="00EE3EA7" w:rsidP="004E1E04">
            <w:pPr>
              <w:pStyle w:val="MTDisplayEquation"/>
              <w:spacing w:line="360" w:lineRule="auto"/>
              <w:jc w:val="center"/>
            </w:pPr>
          </w:p>
        </w:tc>
        <w:tc>
          <w:tcPr>
            <w:tcW w:w="8100" w:type="dxa"/>
            <w:vAlign w:val="center"/>
          </w:tcPr>
          <w:p w14:paraId="0E99A59C" w14:textId="41E81DEA" w:rsidR="00EE3EA7" w:rsidRPr="00D767CB" w:rsidRDefault="00EE3EA7" w:rsidP="004E1E04">
            <w:pPr>
              <w:pStyle w:val="MTDisplayEquation"/>
              <w:spacing w:line="360" w:lineRule="auto"/>
              <w:jc w:val="center"/>
              <w:rPr>
                <w:rFonts w:eastAsiaTheme="minorEastAsia"/>
                <w:iCs/>
              </w:rPr>
            </w:pPr>
            <w:r w:rsidRPr="00D767CB">
              <w:rPr>
                <w:rFonts w:eastAsiaTheme="minorEastAsia"/>
                <w:iCs/>
                <w:position w:val="-10"/>
              </w:rPr>
              <w:object w:dxaOrig="900" w:dyaOrig="320" w14:anchorId="18D86D5C">
                <v:shape id="_x0000_i1122" type="#_x0000_t75" style="width:44.95pt;height:15.4pt" o:ole="">
                  <v:imagedata r:id="rId208" o:title=""/>
                </v:shape>
                <o:OLEObject Type="Embed" ProgID="Equation.DSMT4" ShapeID="_x0000_i1122" DrawAspect="Content" ObjectID="_1669407046" r:id="rId209"/>
              </w:object>
            </w:r>
          </w:p>
        </w:tc>
        <w:tc>
          <w:tcPr>
            <w:tcW w:w="692" w:type="dxa"/>
            <w:vAlign w:val="center"/>
          </w:tcPr>
          <w:p w14:paraId="37731602" w14:textId="4F655DE5" w:rsidR="00EE3EA7" w:rsidRPr="00D767CB" w:rsidRDefault="00EE3EA7" w:rsidP="004E1E04">
            <w:pPr>
              <w:pStyle w:val="MTDisplayEquation"/>
              <w:spacing w:line="360" w:lineRule="auto"/>
              <w:jc w:val="center"/>
            </w:pPr>
            <w:r w:rsidRPr="00D767CB">
              <w:t>(48.2)</w:t>
            </w:r>
          </w:p>
        </w:tc>
      </w:tr>
    </w:tbl>
    <w:p w14:paraId="163D6D67" w14:textId="71E47BA5" w:rsidR="00B90C00" w:rsidRPr="00D767CB" w:rsidRDefault="00333889" w:rsidP="00333889">
      <w:pPr>
        <w:spacing w:after="0" w:line="360" w:lineRule="auto"/>
        <w:jc w:val="center"/>
        <w:rPr>
          <w:rFonts w:asciiTheme="majorBidi" w:hAnsiTheme="majorBidi" w:cstheme="majorBidi"/>
        </w:rPr>
      </w:pPr>
      <w:r w:rsidRPr="00D767CB">
        <w:rPr>
          <w:rFonts w:asciiTheme="majorBidi" w:hAnsiTheme="majorBidi" w:cstheme="majorBidi"/>
          <w:position w:val="-28"/>
        </w:rPr>
        <w:object w:dxaOrig="4920" w:dyaOrig="660" w14:anchorId="34A78BCC">
          <v:shape id="_x0000_i1123" type="#_x0000_t75" style="width:246pt;height:32.9pt" o:ole="">
            <v:imagedata r:id="rId210" o:title=""/>
          </v:shape>
          <o:OLEObject Type="Embed" ProgID="Equation.DSMT4" ShapeID="_x0000_i1123" DrawAspect="Content" ObjectID="_1669407047" r:id="rId211"/>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333889" w:rsidRPr="00D767CB" w14:paraId="47D1AA4C" w14:textId="77777777" w:rsidTr="004E1E04">
        <w:tc>
          <w:tcPr>
            <w:tcW w:w="715" w:type="dxa"/>
            <w:vAlign w:val="center"/>
          </w:tcPr>
          <w:p w14:paraId="726F2F39" w14:textId="77777777" w:rsidR="00333889" w:rsidRPr="00D767CB" w:rsidRDefault="00333889" w:rsidP="004E1E04">
            <w:pPr>
              <w:pStyle w:val="MTDisplayEquation"/>
              <w:spacing w:line="360" w:lineRule="auto"/>
              <w:jc w:val="center"/>
            </w:pPr>
          </w:p>
        </w:tc>
        <w:tc>
          <w:tcPr>
            <w:tcW w:w="8100" w:type="dxa"/>
            <w:vAlign w:val="center"/>
          </w:tcPr>
          <w:p w14:paraId="2E737F57" w14:textId="2B7CE476" w:rsidR="00333889" w:rsidRPr="00D767CB" w:rsidRDefault="00051D73" w:rsidP="004E1E04">
            <w:pPr>
              <w:pStyle w:val="MTDisplayEquation"/>
              <w:spacing w:line="360" w:lineRule="auto"/>
              <w:jc w:val="center"/>
            </w:pPr>
            <w:r w:rsidRPr="00D767CB">
              <w:rPr>
                <w:rFonts w:eastAsiaTheme="minorEastAsia"/>
                <w:iCs/>
                <w:position w:val="-28"/>
              </w:rPr>
              <w:object w:dxaOrig="2960" w:dyaOrig="660" w14:anchorId="17D8C7A1">
                <v:shape id="_x0000_i1124" type="#_x0000_t75" style="width:147.7pt;height:32.9pt" o:ole="">
                  <v:imagedata r:id="rId212" o:title=""/>
                </v:shape>
                <o:OLEObject Type="Embed" ProgID="Equation.DSMT4" ShapeID="_x0000_i1124" DrawAspect="Content" ObjectID="_1669407048" r:id="rId213"/>
              </w:object>
            </w:r>
            <w:r w:rsidR="00333889" w:rsidRPr="00D767CB">
              <w:t xml:space="preserve"> </w:t>
            </w:r>
          </w:p>
        </w:tc>
        <w:tc>
          <w:tcPr>
            <w:tcW w:w="692" w:type="dxa"/>
            <w:vAlign w:val="center"/>
          </w:tcPr>
          <w:p w14:paraId="1FE8FA29" w14:textId="2FC822D9" w:rsidR="00333889" w:rsidRPr="00D767CB" w:rsidRDefault="00333889" w:rsidP="004E1E04">
            <w:pPr>
              <w:pStyle w:val="MTDisplayEquation"/>
              <w:spacing w:line="360" w:lineRule="auto"/>
              <w:jc w:val="center"/>
            </w:pPr>
            <w:r w:rsidRPr="00D767CB">
              <w:t>(4</w:t>
            </w:r>
            <w:r w:rsidR="0094713D" w:rsidRPr="00D767CB">
              <w:t>9</w:t>
            </w:r>
            <w:r w:rsidRPr="00D767CB">
              <w:t>)</w:t>
            </w:r>
          </w:p>
        </w:tc>
      </w:tr>
    </w:tbl>
    <w:p w14:paraId="59736F60" w14:textId="3A3E0E3C" w:rsidR="00051D73" w:rsidRPr="00D767CB" w:rsidRDefault="00051D73" w:rsidP="00AD137D">
      <w:pPr>
        <w:spacing w:after="0" w:line="360" w:lineRule="auto"/>
        <w:ind w:firstLine="360"/>
        <w:jc w:val="both"/>
        <w:rPr>
          <w:rFonts w:asciiTheme="majorBidi" w:hAnsiTheme="majorBidi" w:cstheme="majorBidi"/>
          <w:sz w:val="24"/>
          <w:szCs w:val="24"/>
        </w:rPr>
      </w:pPr>
      <w:r w:rsidRPr="00D767CB">
        <w:rPr>
          <w:rFonts w:asciiTheme="majorBidi" w:hAnsiTheme="majorBidi" w:cstheme="majorBidi"/>
          <w:sz w:val="24"/>
          <w:szCs w:val="24"/>
        </w:rPr>
        <w:t>Now we can derive the π-Equivalent Circuit of the long transmission line for</w:t>
      </w:r>
      <w:r w:rsidR="000065F7" w:rsidRPr="00D767CB">
        <w:rPr>
          <w:rFonts w:asciiTheme="majorBidi" w:hAnsiTheme="majorBidi" w:cstheme="majorBidi"/>
          <w:sz w:val="24"/>
          <w:szCs w:val="24"/>
        </w:rPr>
        <w:t xml:space="preserve"> </w:t>
      </w:r>
      <w:r w:rsidRPr="00D767CB">
        <w:rPr>
          <w:rFonts w:asciiTheme="majorBidi" w:hAnsiTheme="majorBidi" w:cstheme="majorBidi"/>
          <w:sz w:val="24"/>
          <w:szCs w:val="24"/>
        </w:rPr>
        <w:t>the</w:t>
      </w:r>
      <w:r w:rsidR="000065F7" w:rsidRPr="00D767CB">
        <w:rPr>
          <w:rFonts w:asciiTheme="majorBidi" w:hAnsiTheme="majorBidi" w:cstheme="majorBidi"/>
          <w:sz w:val="24"/>
          <w:szCs w:val="24"/>
        </w:rPr>
        <w:t xml:space="preserve"> </w:t>
      </w:r>
      <w:r w:rsidR="00B53819" w:rsidRPr="00D767CB">
        <w:rPr>
          <w:rFonts w:asciiTheme="majorBidi" w:hAnsiTheme="majorBidi" w:cstheme="majorBidi"/>
          <w:sz w:val="24"/>
          <w:szCs w:val="24"/>
        </w:rPr>
        <w:t>lossless</w:t>
      </w:r>
      <w:r w:rsidR="000065F7" w:rsidRPr="00D767CB">
        <w:rPr>
          <w:rFonts w:asciiTheme="majorBidi" w:hAnsiTheme="majorBidi" w:cstheme="majorBidi"/>
          <w:sz w:val="24"/>
          <w:szCs w:val="24"/>
        </w:rPr>
        <w:t xml:space="preserve"> </w:t>
      </w:r>
      <w:r w:rsidR="00333889" w:rsidRPr="00D767CB">
        <w:rPr>
          <w:rFonts w:asciiTheme="majorBidi" w:hAnsiTheme="majorBidi" w:cstheme="majorBidi"/>
          <w:sz w:val="24"/>
          <w:szCs w:val="24"/>
        </w:rPr>
        <w:t>line</w:t>
      </w:r>
      <w:r w:rsidR="0094713D" w:rsidRPr="00D767CB">
        <w:rPr>
          <w:rFonts w:asciiTheme="majorBidi" w:hAnsiTheme="majorBidi" w:cstheme="majorBidi"/>
          <w:sz w:val="24"/>
          <w:szCs w:val="24"/>
        </w:rPr>
        <w:t xml:space="preserve"> depending on equations (45, 46, 47)</w:t>
      </w:r>
      <w:r w:rsidRPr="00D767CB">
        <w:rPr>
          <w:rFonts w:asciiTheme="majorBidi" w:hAnsiTheme="majorBidi" w:cstheme="majorBidi"/>
          <w:sz w:val="24"/>
          <w:szCs w:val="24"/>
        </w:rPr>
        <w:t>:</w:t>
      </w:r>
    </w:p>
    <w:p w14:paraId="4FD3F4DA" w14:textId="61BE23B9" w:rsidR="00051D73" w:rsidRPr="00D767CB" w:rsidRDefault="002637BA" w:rsidP="0094713D">
      <w:pPr>
        <w:spacing w:after="120" w:line="360" w:lineRule="auto"/>
        <w:jc w:val="center"/>
        <w:rPr>
          <w:rFonts w:asciiTheme="majorBidi" w:hAnsiTheme="majorBidi" w:cstheme="majorBidi"/>
          <w:sz w:val="24"/>
          <w:szCs w:val="24"/>
        </w:rPr>
      </w:pPr>
      <w:r w:rsidRPr="00D767CB">
        <w:rPr>
          <w:rFonts w:asciiTheme="majorBidi" w:hAnsiTheme="majorBidi" w:cstheme="majorBidi"/>
        </w:rPr>
        <w:object w:dxaOrig="3464" w:dyaOrig="1335" w14:anchorId="408C953A">
          <v:shape id="_x0000_i1125" type="#_x0000_t75" style="width:249.25pt;height:96.1pt" o:ole="">
            <v:imagedata r:id="rId172" o:title=""/>
          </v:shape>
          <o:OLEObject Type="Embed" ProgID="Visio.Drawing.15" ShapeID="_x0000_i1125" DrawAspect="Content" ObjectID="_1669407049" r:id="rId214"/>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4713D" w:rsidRPr="00D767CB" w14:paraId="294765C7" w14:textId="77777777" w:rsidTr="004E1E04">
        <w:tc>
          <w:tcPr>
            <w:tcW w:w="715" w:type="dxa"/>
            <w:vAlign w:val="center"/>
          </w:tcPr>
          <w:p w14:paraId="4EABB401" w14:textId="77777777" w:rsidR="0094713D" w:rsidRPr="00D767CB" w:rsidRDefault="0094713D" w:rsidP="0094713D">
            <w:pPr>
              <w:pStyle w:val="MTDisplayEquation"/>
              <w:spacing w:line="276" w:lineRule="auto"/>
              <w:jc w:val="center"/>
            </w:pPr>
          </w:p>
        </w:tc>
        <w:tc>
          <w:tcPr>
            <w:tcW w:w="8100" w:type="dxa"/>
            <w:vAlign w:val="center"/>
          </w:tcPr>
          <w:p w14:paraId="2C257A15" w14:textId="6F2E7D07" w:rsidR="0094713D" w:rsidRPr="00D767CB" w:rsidRDefault="00461729" w:rsidP="0094713D">
            <w:pPr>
              <w:pStyle w:val="MTDisplayEquation"/>
              <w:spacing w:line="276" w:lineRule="auto"/>
              <w:jc w:val="center"/>
            </w:pPr>
            <w:r w:rsidRPr="00D767CB">
              <w:rPr>
                <w:position w:val="-46"/>
              </w:rPr>
              <w:object w:dxaOrig="3360" w:dyaOrig="1040" w14:anchorId="28F07C76">
                <v:shape id="_x0000_i1126" type="#_x0000_t75" style="width:168.15pt;height:51.6pt" o:ole="">
                  <v:imagedata r:id="rId215" o:title=""/>
                </v:shape>
                <o:OLEObject Type="Embed" ProgID="Equation.DSMT4" ShapeID="_x0000_i1126" DrawAspect="Content" ObjectID="_1669407050" r:id="rId216"/>
              </w:object>
            </w:r>
            <w:r w:rsidR="0094713D" w:rsidRPr="00D767CB">
              <w:t xml:space="preserve"> </w:t>
            </w:r>
          </w:p>
        </w:tc>
        <w:tc>
          <w:tcPr>
            <w:tcW w:w="692" w:type="dxa"/>
            <w:vAlign w:val="center"/>
          </w:tcPr>
          <w:p w14:paraId="34C94ACD" w14:textId="3F933E6D" w:rsidR="0094713D" w:rsidRPr="00D767CB" w:rsidRDefault="0094713D" w:rsidP="0094713D">
            <w:pPr>
              <w:pStyle w:val="MTDisplayEquation"/>
              <w:spacing w:line="276" w:lineRule="auto"/>
              <w:jc w:val="center"/>
            </w:pPr>
            <w:r w:rsidRPr="00D767CB">
              <w:t>(50)</w:t>
            </w:r>
          </w:p>
        </w:tc>
      </w:tr>
    </w:tbl>
    <w:p w14:paraId="11AFF039" w14:textId="77777777" w:rsidR="0094713D" w:rsidRPr="00D767CB" w:rsidRDefault="00B57EDA"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b/>
          <w:bCs/>
          <w:sz w:val="24"/>
          <w:szCs w:val="24"/>
        </w:rPr>
        <w:t>Wave length</w:t>
      </w:r>
      <w:r w:rsidR="0094713D" w:rsidRPr="00D767CB">
        <w:rPr>
          <w:rFonts w:asciiTheme="majorBidi" w:eastAsiaTheme="minorEastAsia" w:hAnsiTheme="majorBidi" w:cstheme="majorBidi"/>
          <w:b/>
          <w:bCs/>
          <w:sz w:val="24"/>
          <w:szCs w:val="24"/>
        </w:rPr>
        <w:t xml:space="preserve"> (Lossless Line):</w:t>
      </w:r>
      <w:r w:rsidR="00595C0B" w:rsidRPr="00D767CB">
        <w:rPr>
          <w:rFonts w:asciiTheme="majorBidi" w:eastAsiaTheme="minorEastAsia" w:hAnsiTheme="majorBidi" w:cstheme="majorBidi"/>
          <w:sz w:val="24"/>
          <w:szCs w:val="24"/>
        </w:rPr>
        <w:t xml:space="preserve"> </w:t>
      </w:r>
    </w:p>
    <w:p w14:paraId="1141FA57" w14:textId="3E62C90E" w:rsidR="00B57EDA" w:rsidRPr="00D767CB" w:rsidRDefault="00595C0B" w:rsidP="0094713D">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A wavelength is the distance required to change the phase </w:t>
      </w:r>
      <w:r w:rsidR="00493C7E" w:rsidRPr="00D767CB">
        <w:rPr>
          <w:rFonts w:asciiTheme="majorBidi" w:eastAsiaTheme="minorEastAsia" w:hAnsiTheme="majorBidi" w:cstheme="majorBidi"/>
          <w:sz w:val="24"/>
          <w:szCs w:val="24"/>
        </w:rPr>
        <w:t>of</w:t>
      </w:r>
      <w:r w:rsidRPr="00D767CB">
        <w:rPr>
          <w:rFonts w:asciiTheme="majorBidi" w:eastAsiaTheme="minorEastAsia" w:hAnsiTheme="majorBidi" w:cstheme="majorBidi"/>
          <w:sz w:val="24"/>
          <w:szCs w:val="24"/>
        </w:rPr>
        <w:t xml:space="preserve"> the voltage or current by 2</w:t>
      </w:r>
      <w:r w:rsidR="00F867F0" w:rsidRPr="00D767CB">
        <w:rPr>
          <w:rFonts w:asciiTheme="majorBidi" w:eastAsiaTheme="minorEastAsia" w:hAnsiTheme="majorBidi" w:cstheme="majorBidi"/>
          <w:sz w:val="24"/>
          <w:szCs w:val="24"/>
        </w:rPr>
        <w:t>π radian</w:t>
      </w:r>
      <w:r w:rsidR="00493C7E" w:rsidRPr="00D767CB">
        <w:rPr>
          <w:rFonts w:asciiTheme="majorBidi" w:eastAsiaTheme="minorEastAsia" w:hAnsiTheme="majorBidi" w:cstheme="majorBidi"/>
          <w:sz w:val="24"/>
          <w:szCs w:val="24"/>
        </w:rPr>
        <w:t>s</w:t>
      </w:r>
      <w:r w:rsidR="0094713D" w:rsidRPr="00D767CB">
        <w:rPr>
          <w:rFonts w:asciiTheme="majorBidi" w:eastAsiaTheme="minorEastAsia" w:hAnsiTheme="majorBidi" w:cstheme="majorBidi"/>
          <w:sz w:val="24"/>
          <w:szCs w:val="24"/>
        </w:rPr>
        <w:t xml:space="preserve"> or</w:t>
      </w:r>
      <w:r w:rsidRPr="00D767CB">
        <w:rPr>
          <w:rFonts w:asciiTheme="majorBidi" w:eastAsiaTheme="minorEastAsia" w:hAnsiTheme="majorBidi" w:cstheme="majorBidi"/>
          <w:sz w:val="24"/>
          <w:szCs w:val="24"/>
        </w:rPr>
        <w:t xml:space="preserve"> 360</w:t>
      </w:r>
      <w:r w:rsidR="0094713D" w:rsidRPr="00D767CB">
        <w:rPr>
          <w:rFonts w:asciiTheme="majorBidi" w:eastAsiaTheme="minorEastAsia" w:hAnsiTheme="majorBidi" w:cstheme="majorBidi"/>
          <w:sz w:val="24"/>
          <w:szCs w:val="24"/>
        </w:rPr>
        <w:t>°</w:t>
      </w:r>
      <w:r w:rsidRPr="00D767CB">
        <w:rPr>
          <w:rFonts w:asciiTheme="majorBidi" w:eastAsiaTheme="minorEastAsia" w:hAnsiTheme="majorBidi" w:cstheme="majorBidi"/>
          <w:sz w:val="24"/>
          <w:szCs w:val="24"/>
        </w:rPr>
        <w:t>.</w:t>
      </w:r>
    </w:p>
    <w:p w14:paraId="5F0EA619" w14:textId="20916D15" w:rsidR="00493C7E" w:rsidRPr="00D767CB" w:rsidRDefault="00C31F8A" w:rsidP="00493C7E">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The velocity of </w:t>
      </w:r>
      <w:r w:rsidR="00C04401" w:rsidRPr="00D767CB">
        <w:rPr>
          <w:rFonts w:asciiTheme="majorBidi" w:eastAsiaTheme="minorEastAsia" w:hAnsiTheme="majorBidi" w:cstheme="majorBidi"/>
          <w:sz w:val="24"/>
          <w:szCs w:val="24"/>
        </w:rPr>
        <w:t>propagation of voltage and current waves on lossless line</w:t>
      </w:r>
      <w:r w:rsidRPr="00D767CB">
        <w:rPr>
          <w:rFonts w:asciiTheme="majorBidi" w:eastAsiaTheme="minorEastAsia" w:hAnsiTheme="majorBidi" w:cstheme="majorBidi"/>
          <w:sz w:val="24"/>
          <w:szCs w:val="24"/>
        </w:rPr>
        <w:t xml:space="preserve"> can be expressed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31F8A" w:rsidRPr="00D767CB" w14:paraId="2CAC1E72" w14:textId="77777777" w:rsidTr="004E1E04">
        <w:tc>
          <w:tcPr>
            <w:tcW w:w="715" w:type="dxa"/>
            <w:vAlign w:val="center"/>
          </w:tcPr>
          <w:p w14:paraId="02BF7F90" w14:textId="77777777" w:rsidR="00C31F8A" w:rsidRPr="00D767CB" w:rsidRDefault="00C31F8A" w:rsidP="004E1E04">
            <w:pPr>
              <w:pStyle w:val="MTDisplayEquation"/>
              <w:spacing w:line="276" w:lineRule="auto"/>
              <w:jc w:val="center"/>
            </w:pPr>
          </w:p>
        </w:tc>
        <w:tc>
          <w:tcPr>
            <w:tcW w:w="8100" w:type="dxa"/>
            <w:vAlign w:val="center"/>
          </w:tcPr>
          <w:p w14:paraId="078D7309" w14:textId="00382ABB" w:rsidR="00C31F8A" w:rsidRPr="00D767CB" w:rsidRDefault="00C31F8A" w:rsidP="004E1E04">
            <w:pPr>
              <w:pStyle w:val="MTDisplayEquation"/>
              <w:spacing w:line="276" w:lineRule="auto"/>
              <w:jc w:val="center"/>
            </w:pPr>
            <w:r w:rsidRPr="00D767CB">
              <w:rPr>
                <w:position w:val="-28"/>
              </w:rPr>
              <w:object w:dxaOrig="1340" w:dyaOrig="660" w14:anchorId="0275E754">
                <v:shape id="_x0000_i1127" type="#_x0000_t75" style="width:66.6pt;height:32.9pt" o:ole="">
                  <v:imagedata r:id="rId217" o:title=""/>
                </v:shape>
                <o:OLEObject Type="Embed" ProgID="Equation.DSMT4" ShapeID="_x0000_i1127" DrawAspect="Content" ObjectID="_1669407051" r:id="rId218"/>
              </w:object>
            </w:r>
            <w:r w:rsidRPr="00D767CB">
              <w:t xml:space="preserve"> </w:t>
            </w:r>
          </w:p>
        </w:tc>
        <w:tc>
          <w:tcPr>
            <w:tcW w:w="692" w:type="dxa"/>
            <w:vAlign w:val="center"/>
          </w:tcPr>
          <w:p w14:paraId="5882CAD4" w14:textId="687030A0" w:rsidR="00C31F8A" w:rsidRPr="00D767CB" w:rsidRDefault="00C31F8A" w:rsidP="004E1E04">
            <w:pPr>
              <w:pStyle w:val="MTDisplayEquation"/>
              <w:spacing w:line="276" w:lineRule="auto"/>
              <w:jc w:val="center"/>
            </w:pPr>
            <w:r w:rsidRPr="00D767CB">
              <w:t>(51)</w:t>
            </w:r>
          </w:p>
        </w:tc>
      </w:tr>
    </w:tbl>
    <w:p w14:paraId="15A20A78" w14:textId="331C95E9" w:rsidR="00C31F8A" w:rsidRPr="00D767CB" w:rsidRDefault="00C31F8A"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Then, the wavelength of the wave is obtained by:</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31F8A" w:rsidRPr="00D767CB" w14:paraId="397AB238" w14:textId="77777777" w:rsidTr="004E1E04">
        <w:tc>
          <w:tcPr>
            <w:tcW w:w="715" w:type="dxa"/>
            <w:vAlign w:val="center"/>
          </w:tcPr>
          <w:p w14:paraId="706FAFDD" w14:textId="77777777" w:rsidR="00C31F8A" w:rsidRPr="00D767CB" w:rsidRDefault="00C31F8A" w:rsidP="004E1E04">
            <w:pPr>
              <w:pStyle w:val="MTDisplayEquation"/>
              <w:spacing w:line="276" w:lineRule="auto"/>
              <w:jc w:val="center"/>
            </w:pPr>
          </w:p>
        </w:tc>
        <w:tc>
          <w:tcPr>
            <w:tcW w:w="8100" w:type="dxa"/>
            <w:vAlign w:val="center"/>
          </w:tcPr>
          <w:p w14:paraId="07BAA714" w14:textId="67C24829" w:rsidR="00C31F8A" w:rsidRPr="00D767CB" w:rsidRDefault="00DB1D28" w:rsidP="004E1E04">
            <w:pPr>
              <w:pStyle w:val="MTDisplayEquation"/>
              <w:spacing w:line="276" w:lineRule="auto"/>
              <w:jc w:val="center"/>
            </w:pPr>
            <w:r w:rsidRPr="00D767CB">
              <w:rPr>
                <w:position w:val="-30"/>
              </w:rPr>
              <w:object w:dxaOrig="2680" w:dyaOrig="680" w14:anchorId="4C97A3B2">
                <v:shape id="_x0000_i1128" type="#_x0000_t75" style="width:134.4pt;height:33.7pt" o:ole="">
                  <v:imagedata r:id="rId219" o:title=""/>
                </v:shape>
                <o:OLEObject Type="Embed" ProgID="Equation.DSMT4" ShapeID="_x0000_i1128" DrawAspect="Content" ObjectID="_1669407052" r:id="rId220"/>
              </w:object>
            </w:r>
            <w:r w:rsidR="00C31F8A" w:rsidRPr="00D767CB">
              <w:t xml:space="preserve"> </w:t>
            </w:r>
          </w:p>
        </w:tc>
        <w:tc>
          <w:tcPr>
            <w:tcW w:w="692" w:type="dxa"/>
            <w:vAlign w:val="center"/>
          </w:tcPr>
          <w:p w14:paraId="1EA84C10" w14:textId="1829EA31" w:rsidR="00C31F8A" w:rsidRPr="00D767CB" w:rsidRDefault="00C31F8A" w:rsidP="004E1E04">
            <w:pPr>
              <w:pStyle w:val="MTDisplayEquation"/>
              <w:spacing w:line="276" w:lineRule="auto"/>
              <w:jc w:val="center"/>
            </w:pPr>
            <w:r w:rsidRPr="00D767CB">
              <w:t>(52)</w:t>
            </w:r>
          </w:p>
        </w:tc>
      </w:tr>
    </w:tbl>
    <w:p w14:paraId="2A376E51" w14:textId="46802F5C" w:rsidR="00DB1D28" w:rsidRPr="00D767CB" w:rsidRDefault="00DB1D28" w:rsidP="00DB1D28">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Or</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DB1D28" w:rsidRPr="00D767CB" w14:paraId="6E21CB1C" w14:textId="77777777" w:rsidTr="004E1E04">
        <w:tc>
          <w:tcPr>
            <w:tcW w:w="715" w:type="dxa"/>
            <w:vAlign w:val="center"/>
          </w:tcPr>
          <w:p w14:paraId="56B9F5BC" w14:textId="77777777" w:rsidR="00DB1D28" w:rsidRPr="00D767CB" w:rsidRDefault="00DB1D28" w:rsidP="004E1E04">
            <w:pPr>
              <w:pStyle w:val="MTDisplayEquation"/>
              <w:spacing w:line="276" w:lineRule="auto"/>
              <w:jc w:val="center"/>
            </w:pPr>
          </w:p>
        </w:tc>
        <w:tc>
          <w:tcPr>
            <w:tcW w:w="8100" w:type="dxa"/>
            <w:vAlign w:val="center"/>
          </w:tcPr>
          <w:p w14:paraId="37151453" w14:textId="549E586D" w:rsidR="00DB1D28" w:rsidRPr="00D767CB" w:rsidRDefault="00C04401" w:rsidP="004E1E04">
            <w:pPr>
              <w:pStyle w:val="MTDisplayEquation"/>
              <w:spacing w:line="276" w:lineRule="auto"/>
              <w:jc w:val="center"/>
            </w:pPr>
            <w:r w:rsidRPr="00D767CB">
              <w:rPr>
                <w:position w:val="-28"/>
              </w:rPr>
              <w:object w:dxaOrig="1520" w:dyaOrig="660" w14:anchorId="76B69D35">
                <v:shape id="_x0000_i1129" type="#_x0000_t75" style="width:75.75pt;height:32.9pt" o:ole="">
                  <v:imagedata r:id="rId221" o:title=""/>
                </v:shape>
                <o:OLEObject Type="Embed" ProgID="Equation.DSMT4" ShapeID="_x0000_i1129" DrawAspect="Content" ObjectID="_1669407053" r:id="rId222"/>
              </w:object>
            </w:r>
            <w:r w:rsidR="00DB1D28" w:rsidRPr="00D767CB">
              <w:t xml:space="preserve"> </w:t>
            </w:r>
          </w:p>
        </w:tc>
        <w:tc>
          <w:tcPr>
            <w:tcW w:w="692" w:type="dxa"/>
            <w:vAlign w:val="center"/>
          </w:tcPr>
          <w:p w14:paraId="3EB984A0" w14:textId="5AD24837" w:rsidR="00DB1D28" w:rsidRPr="00D767CB" w:rsidRDefault="00DB1D28" w:rsidP="004E1E04">
            <w:pPr>
              <w:pStyle w:val="MTDisplayEquation"/>
              <w:spacing w:line="276" w:lineRule="auto"/>
              <w:jc w:val="center"/>
            </w:pPr>
            <w:r w:rsidRPr="00D767CB">
              <w:t>(53)</w:t>
            </w:r>
          </w:p>
        </w:tc>
      </w:tr>
    </w:tbl>
    <w:p w14:paraId="3C9B3909" w14:textId="75F79CFD" w:rsidR="005513E6" w:rsidRPr="00D767CB" w:rsidRDefault="005513E6" w:rsidP="005513E6">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lastRenderedPageBreak/>
        <w:t>The expression for the inductance per unit length (L) and the capacitance per unit length (C) can be obtained using the following equations:</w:t>
      </w:r>
    </w:p>
    <w:p w14:paraId="27CC2F48" w14:textId="77777777" w:rsidR="00F1431B" w:rsidRPr="00D767CB" w:rsidRDefault="00F1431B" w:rsidP="001D5D6D">
      <w:pPr>
        <w:spacing w:after="0" w:line="276"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The per-phase inductance: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F1431B" w:rsidRPr="00D767CB" w14:paraId="5B709B6E" w14:textId="77777777" w:rsidTr="004E1E04">
        <w:tc>
          <w:tcPr>
            <w:tcW w:w="715" w:type="dxa"/>
            <w:vAlign w:val="center"/>
          </w:tcPr>
          <w:p w14:paraId="1A72F05C" w14:textId="77777777" w:rsidR="00F1431B" w:rsidRPr="00D767CB" w:rsidRDefault="00F1431B" w:rsidP="004E1E04">
            <w:pPr>
              <w:pStyle w:val="MTDisplayEquation"/>
              <w:spacing w:line="276" w:lineRule="auto"/>
              <w:jc w:val="center"/>
            </w:pPr>
          </w:p>
        </w:tc>
        <w:tc>
          <w:tcPr>
            <w:tcW w:w="8100" w:type="dxa"/>
            <w:vAlign w:val="center"/>
          </w:tcPr>
          <w:p w14:paraId="467BB524" w14:textId="0A5874CD" w:rsidR="00F1431B" w:rsidRPr="00D767CB" w:rsidRDefault="00F1431B" w:rsidP="004E1E04">
            <w:pPr>
              <w:pStyle w:val="MTDisplayEquation"/>
              <w:spacing w:line="276" w:lineRule="auto"/>
              <w:jc w:val="center"/>
            </w:pPr>
            <w:r w:rsidRPr="00D767CB">
              <w:rPr>
                <w:position w:val="-30"/>
              </w:rPr>
              <w:object w:dxaOrig="2060" w:dyaOrig="680" w14:anchorId="39089CC4">
                <v:shape id="_x0000_i1130" type="#_x0000_t75" style="width:102.8pt;height:33.7pt" o:ole="">
                  <v:imagedata r:id="rId223" o:title=""/>
                </v:shape>
                <o:OLEObject Type="Embed" ProgID="Equation.DSMT4" ShapeID="_x0000_i1130" DrawAspect="Content" ObjectID="_1669407054" r:id="rId224"/>
              </w:object>
            </w:r>
            <w:r w:rsidRPr="00D767CB">
              <w:t xml:space="preserve">  H/m</w:t>
            </w:r>
          </w:p>
        </w:tc>
        <w:tc>
          <w:tcPr>
            <w:tcW w:w="692" w:type="dxa"/>
            <w:vAlign w:val="center"/>
          </w:tcPr>
          <w:p w14:paraId="12E0F701" w14:textId="66B98B0F" w:rsidR="00F1431B" w:rsidRPr="00D767CB" w:rsidRDefault="00F1431B" w:rsidP="004E1E04">
            <w:pPr>
              <w:pStyle w:val="MTDisplayEquation"/>
              <w:spacing w:line="276" w:lineRule="auto"/>
              <w:jc w:val="center"/>
            </w:pPr>
            <w:r w:rsidRPr="00D767CB">
              <w:t>(54)</w:t>
            </w:r>
          </w:p>
        </w:tc>
      </w:tr>
    </w:tbl>
    <w:p w14:paraId="076A6AD8" w14:textId="18919A64" w:rsidR="00F1431B" w:rsidRPr="00D767CB" w:rsidRDefault="00F1431B" w:rsidP="001D5D6D">
      <w:pPr>
        <w:spacing w:after="0" w:line="276"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The per-phase capacitance: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F1431B" w:rsidRPr="00D767CB" w14:paraId="3AE09C3D" w14:textId="77777777" w:rsidTr="004E1E04">
        <w:tc>
          <w:tcPr>
            <w:tcW w:w="715" w:type="dxa"/>
            <w:vAlign w:val="center"/>
          </w:tcPr>
          <w:p w14:paraId="7F625B81" w14:textId="66EDB9B4" w:rsidR="00F1431B" w:rsidRPr="00D767CB" w:rsidRDefault="00F1431B" w:rsidP="004E1E04">
            <w:pPr>
              <w:pStyle w:val="MTDisplayEquation"/>
              <w:spacing w:line="276" w:lineRule="auto"/>
              <w:jc w:val="center"/>
            </w:pPr>
            <w:r w:rsidRPr="00D767CB">
              <w:rPr>
                <w:rFonts w:eastAsiaTheme="minorEastAsia"/>
              </w:rPr>
              <w:t xml:space="preserve"> </w:t>
            </w:r>
          </w:p>
        </w:tc>
        <w:tc>
          <w:tcPr>
            <w:tcW w:w="8100" w:type="dxa"/>
            <w:vAlign w:val="center"/>
          </w:tcPr>
          <w:p w14:paraId="7B5D4EDC" w14:textId="47857BDD" w:rsidR="00F1431B" w:rsidRPr="00D767CB" w:rsidRDefault="00F1431B" w:rsidP="004E1E04">
            <w:pPr>
              <w:pStyle w:val="MTDisplayEquation"/>
              <w:spacing w:line="276" w:lineRule="auto"/>
              <w:jc w:val="center"/>
            </w:pPr>
            <w:r w:rsidRPr="00D767CB">
              <w:rPr>
                <w:position w:val="-60"/>
              </w:rPr>
              <w:object w:dxaOrig="1400" w:dyaOrig="980" w14:anchorId="588EF538">
                <v:shape id="_x0000_i1131" type="#_x0000_t75" style="width:69.95pt;height:49.1pt" o:ole="">
                  <v:imagedata r:id="rId225" o:title=""/>
                </v:shape>
                <o:OLEObject Type="Embed" ProgID="Equation.DSMT4" ShapeID="_x0000_i1131" DrawAspect="Content" ObjectID="_1669407055" r:id="rId226"/>
              </w:object>
            </w:r>
            <w:r w:rsidRPr="00D767CB">
              <w:t xml:space="preserve">  F/m</w:t>
            </w:r>
          </w:p>
        </w:tc>
        <w:tc>
          <w:tcPr>
            <w:tcW w:w="692" w:type="dxa"/>
            <w:vAlign w:val="center"/>
          </w:tcPr>
          <w:p w14:paraId="45A73672" w14:textId="27EE2C0B" w:rsidR="00F1431B" w:rsidRPr="00D767CB" w:rsidRDefault="00F1431B" w:rsidP="004E1E04">
            <w:pPr>
              <w:pStyle w:val="MTDisplayEquation"/>
              <w:spacing w:line="276" w:lineRule="auto"/>
              <w:jc w:val="center"/>
            </w:pPr>
            <w:r w:rsidRPr="00D767CB">
              <w:t>(55)</w:t>
            </w:r>
          </w:p>
        </w:tc>
      </w:tr>
    </w:tbl>
    <w:p w14:paraId="7FCC7672" w14:textId="4994EF8C" w:rsidR="00DB1D28" w:rsidRPr="00D767CB" w:rsidRDefault="00F1431B" w:rsidP="00F1431B">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Neglecting the internal flux linkage of a conductor gives </w:t>
      </w:r>
    </w:p>
    <w:p w14:paraId="0366C8CA" w14:textId="1791B68A" w:rsidR="003A2103" w:rsidRPr="00D767CB" w:rsidRDefault="00F1431B" w:rsidP="001D5D6D">
      <w:pPr>
        <w:spacing w:after="0" w:line="276" w:lineRule="auto"/>
        <w:jc w:val="center"/>
        <w:rPr>
          <w:rFonts w:asciiTheme="majorBidi" w:hAnsiTheme="majorBidi" w:cstheme="majorBidi"/>
        </w:rPr>
      </w:pPr>
      <w:r w:rsidRPr="00D767CB">
        <w:rPr>
          <w:rFonts w:asciiTheme="majorBidi" w:hAnsiTheme="majorBidi" w:cstheme="majorBidi"/>
          <w:position w:val="-12"/>
        </w:rPr>
        <w:object w:dxaOrig="1540" w:dyaOrig="360" w14:anchorId="7BD52058">
          <v:shape id="_x0000_i1132" type="#_x0000_t75" style="width:77.4pt;height:18.3pt" o:ole="">
            <v:imagedata r:id="rId227" o:title=""/>
          </v:shape>
          <o:OLEObject Type="Embed" ProgID="Equation.DSMT4" ShapeID="_x0000_i1132" DrawAspect="Content" ObjectID="_1669407056" r:id="rId228"/>
        </w:object>
      </w:r>
    </w:p>
    <w:p w14:paraId="07BAF807" w14:textId="77777777" w:rsidR="003A2103" w:rsidRPr="00D767CB" w:rsidRDefault="00F1431B" w:rsidP="001D5D6D">
      <w:pPr>
        <w:spacing w:after="0" w:line="276" w:lineRule="auto"/>
        <w:rPr>
          <w:rFonts w:asciiTheme="majorBidi" w:hAnsiTheme="majorBidi" w:cstheme="majorBidi"/>
          <w:sz w:val="24"/>
          <w:szCs w:val="24"/>
        </w:rPr>
      </w:pPr>
      <w:r w:rsidRPr="00D767CB">
        <w:rPr>
          <w:rFonts w:asciiTheme="majorBidi" w:hAnsiTheme="majorBidi" w:cstheme="majorBidi"/>
          <w:sz w:val="24"/>
          <w:szCs w:val="24"/>
        </w:rPr>
        <w:t xml:space="preserve">In this case, the wave length </w:t>
      </w:r>
      <w:r w:rsidR="003A2103" w:rsidRPr="00D767CB">
        <w:rPr>
          <w:rFonts w:asciiTheme="majorBidi" w:hAnsiTheme="majorBidi" w:cstheme="majorBidi"/>
          <w:sz w:val="24"/>
          <w:szCs w:val="24"/>
        </w:rPr>
        <w:t>can be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3A2103" w:rsidRPr="00D767CB" w14:paraId="1104286B" w14:textId="77777777" w:rsidTr="004E1E04">
        <w:tc>
          <w:tcPr>
            <w:tcW w:w="715" w:type="dxa"/>
            <w:vAlign w:val="center"/>
          </w:tcPr>
          <w:p w14:paraId="1E87B170" w14:textId="77777777" w:rsidR="003A2103" w:rsidRPr="00D767CB" w:rsidRDefault="003A2103" w:rsidP="004E1E04">
            <w:pPr>
              <w:pStyle w:val="MTDisplayEquation"/>
              <w:spacing w:line="276" w:lineRule="auto"/>
              <w:jc w:val="center"/>
            </w:pPr>
          </w:p>
        </w:tc>
        <w:tc>
          <w:tcPr>
            <w:tcW w:w="8100" w:type="dxa"/>
            <w:vAlign w:val="center"/>
          </w:tcPr>
          <w:p w14:paraId="56AEC976" w14:textId="5E696C8D" w:rsidR="003A2103" w:rsidRPr="00D767CB" w:rsidRDefault="00C04401" w:rsidP="004E1E04">
            <w:pPr>
              <w:pStyle w:val="MTDisplayEquation"/>
              <w:spacing w:line="276" w:lineRule="auto"/>
              <w:jc w:val="center"/>
            </w:pPr>
            <w:r w:rsidRPr="00D767CB">
              <w:rPr>
                <w:position w:val="-34"/>
              </w:rPr>
              <w:object w:dxaOrig="1300" w:dyaOrig="720" w14:anchorId="77920E06">
                <v:shape id="_x0000_i1133" type="#_x0000_t75" style="width:64.85pt;height:36.2pt" o:ole="">
                  <v:imagedata r:id="rId229" o:title=""/>
                </v:shape>
                <o:OLEObject Type="Embed" ProgID="Equation.DSMT4" ShapeID="_x0000_i1133" DrawAspect="Content" ObjectID="_1669407057" r:id="rId230"/>
              </w:object>
            </w:r>
          </w:p>
        </w:tc>
        <w:tc>
          <w:tcPr>
            <w:tcW w:w="692" w:type="dxa"/>
            <w:vAlign w:val="center"/>
          </w:tcPr>
          <w:p w14:paraId="0A73A16A" w14:textId="16CAC10A" w:rsidR="003A2103" w:rsidRPr="00D767CB" w:rsidRDefault="003A2103" w:rsidP="004E1E04">
            <w:pPr>
              <w:pStyle w:val="MTDisplayEquation"/>
              <w:spacing w:line="276" w:lineRule="auto"/>
              <w:jc w:val="center"/>
            </w:pPr>
            <w:r w:rsidRPr="00D767CB">
              <w:t>(56)</w:t>
            </w:r>
          </w:p>
        </w:tc>
      </w:tr>
    </w:tbl>
    <w:p w14:paraId="6AAFE7BB" w14:textId="33524EE3" w:rsidR="00C31F8A" w:rsidRPr="00D767CB" w:rsidRDefault="005513E6" w:rsidP="001D5D6D">
      <w:pPr>
        <w:spacing w:after="0" w:line="276"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 </w:t>
      </w:r>
      <w:r w:rsidR="003A2103" w:rsidRPr="00D767CB">
        <w:rPr>
          <w:rFonts w:asciiTheme="majorBidi" w:eastAsiaTheme="minorEastAsia" w:hAnsiTheme="majorBidi" w:cstheme="majorBidi"/>
          <w:sz w:val="24"/>
          <w:szCs w:val="24"/>
        </w:rPr>
        <w:t>Noting that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3A2103" w:rsidRPr="00D767CB" w14:paraId="3BD503D1" w14:textId="77777777" w:rsidTr="004E1E04">
        <w:tc>
          <w:tcPr>
            <w:tcW w:w="715" w:type="dxa"/>
            <w:vAlign w:val="center"/>
          </w:tcPr>
          <w:p w14:paraId="2AAF431A" w14:textId="77777777" w:rsidR="003A2103" w:rsidRPr="00D767CB" w:rsidRDefault="003A2103" w:rsidP="004E1E04">
            <w:pPr>
              <w:pStyle w:val="MTDisplayEquation"/>
              <w:spacing w:line="276" w:lineRule="auto"/>
              <w:jc w:val="center"/>
            </w:pPr>
          </w:p>
        </w:tc>
        <w:tc>
          <w:tcPr>
            <w:tcW w:w="8100" w:type="dxa"/>
            <w:vAlign w:val="center"/>
          </w:tcPr>
          <w:p w14:paraId="20AE147D" w14:textId="251E2C13" w:rsidR="003A2103" w:rsidRPr="00D767CB" w:rsidRDefault="001D5D6D" w:rsidP="004E1E04">
            <w:pPr>
              <w:pStyle w:val="MTDisplayEquation"/>
              <w:spacing w:line="276" w:lineRule="auto"/>
              <w:jc w:val="center"/>
            </w:pPr>
            <w:r w:rsidRPr="00D767CB">
              <w:rPr>
                <w:position w:val="-12"/>
              </w:rPr>
              <w:object w:dxaOrig="1400" w:dyaOrig="380" w14:anchorId="71F3A289">
                <v:shape id="_x0000_i1134" type="#_x0000_t75" style="width:69.95pt;height:18.75pt" o:ole="">
                  <v:imagedata r:id="rId231" o:title=""/>
                </v:shape>
                <o:OLEObject Type="Embed" ProgID="Equation.DSMT4" ShapeID="_x0000_i1134" DrawAspect="Content" ObjectID="_1669407058" r:id="rId232"/>
              </w:object>
            </w:r>
            <w:r w:rsidRPr="00D767CB">
              <w:t xml:space="preserve">    </w:t>
            </w:r>
            <w:r w:rsidRPr="00D767CB">
              <w:rPr>
                <w:position w:val="-12"/>
              </w:rPr>
              <w:object w:dxaOrig="1560" w:dyaOrig="380" w14:anchorId="6A9D06E3">
                <v:shape id="_x0000_i1135" type="#_x0000_t75" style="width:77.85pt;height:18.75pt" o:ole="">
                  <v:imagedata r:id="rId233" o:title=""/>
                </v:shape>
                <o:OLEObject Type="Embed" ProgID="Equation.DSMT4" ShapeID="_x0000_i1135" DrawAspect="Content" ObjectID="_1669407059" r:id="rId234"/>
              </w:object>
            </w:r>
          </w:p>
        </w:tc>
        <w:tc>
          <w:tcPr>
            <w:tcW w:w="692" w:type="dxa"/>
            <w:vAlign w:val="center"/>
          </w:tcPr>
          <w:p w14:paraId="5154C34B" w14:textId="7FF7AE70" w:rsidR="003A2103" w:rsidRPr="00D767CB" w:rsidRDefault="003A2103" w:rsidP="004E1E04">
            <w:pPr>
              <w:pStyle w:val="MTDisplayEquation"/>
              <w:spacing w:line="276" w:lineRule="auto"/>
              <w:jc w:val="center"/>
            </w:pPr>
            <w:r w:rsidRPr="00D767CB">
              <w:t>(57)</w:t>
            </w:r>
          </w:p>
        </w:tc>
      </w:tr>
    </w:tbl>
    <w:p w14:paraId="231A2884" w14:textId="6C2FAF42" w:rsidR="003A2103" w:rsidRPr="00D767CB" w:rsidRDefault="00C04401" w:rsidP="005513E6">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So, the velocity of propagation of the voltage and current waves can now be calculated:</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04401" w:rsidRPr="00D767CB" w14:paraId="4C68A9AE" w14:textId="77777777" w:rsidTr="004E1E04">
        <w:tc>
          <w:tcPr>
            <w:tcW w:w="715" w:type="dxa"/>
            <w:vAlign w:val="center"/>
          </w:tcPr>
          <w:p w14:paraId="71BC5EB2" w14:textId="77777777" w:rsidR="00C04401" w:rsidRPr="00D767CB" w:rsidRDefault="00C04401" w:rsidP="004E1E04">
            <w:pPr>
              <w:pStyle w:val="MTDisplayEquation"/>
              <w:spacing w:line="276" w:lineRule="auto"/>
              <w:jc w:val="center"/>
            </w:pPr>
          </w:p>
        </w:tc>
        <w:tc>
          <w:tcPr>
            <w:tcW w:w="8100" w:type="dxa"/>
            <w:vAlign w:val="center"/>
          </w:tcPr>
          <w:p w14:paraId="6289B45E" w14:textId="75AC10BA" w:rsidR="00C04401" w:rsidRPr="00D767CB" w:rsidRDefault="00C04401" w:rsidP="004E1E04">
            <w:pPr>
              <w:pStyle w:val="MTDisplayEquation"/>
              <w:spacing w:line="276" w:lineRule="auto"/>
              <w:jc w:val="center"/>
            </w:pPr>
            <w:r w:rsidRPr="00D767CB">
              <w:rPr>
                <w:position w:val="-34"/>
              </w:rPr>
              <w:object w:dxaOrig="2460" w:dyaOrig="720" w14:anchorId="26359C5D">
                <v:shape id="_x0000_i1136" type="#_x0000_t75" style="width:123.25pt;height:36.2pt" o:ole="">
                  <v:imagedata r:id="rId235" o:title=""/>
                </v:shape>
                <o:OLEObject Type="Embed" ProgID="Equation.DSMT4" ShapeID="_x0000_i1136" DrawAspect="Content" ObjectID="_1669407060" r:id="rId236"/>
              </w:object>
            </w:r>
            <w:r w:rsidRPr="00D767CB">
              <w:t xml:space="preserve"> m/s</w:t>
            </w:r>
          </w:p>
        </w:tc>
        <w:tc>
          <w:tcPr>
            <w:tcW w:w="692" w:type="dxa"/>
            <w:vAlign w:val="center"/>
          </w:tcPr>
          <w:p w14:paraId="57D974F4" w14:textId="17BA60C3" w:rsidR="00C04401" w:rsidRPr="00D767CB" w:rsidRDefault="00C04401" w:rsidP="004E1E04">
            <w:pPr>
              <w:pStyle w:val="MTDisplayEquation"/>
              <w:spacing w:line="276" w:lineRule="auto"/>
              <w:jc w:val="center"/>
            </w:pPr>
            <w:r w:rsidRPr="00D767CB">
              <w:t>(58)</w:t>
            </w:r>
          </w:p>
        </w:tc>
      </w:tr>
    </w:tbl>
    <w:p w14:paraId="62E30BB0" w14:textId="77777777" w:rsidR="00974F2B" w:rsidRPr="00D767CB" w:rsidRDefault="0018734D"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b/>
          <w:bCs/>
          <w:sz w:val="24"/>
          <w:szCs w:val="24"/>
        </w:rPr>
        <w:t xml:space="preserve">Surge Impedance </w:t>
      </w:r>
      <w:r w:rsidR="00F867F0" w:rsidRPr="00D767CB">
        <w:rPr>
          <w:rFonts w:asciiTheme="majorBidi" w:eastAsiaTheme="minorEastAsia" w:hAnsiTheme="majorBidi" w:cstheme="majorBidi"/>
          <w:b/>
          <w:bCs/>
          <w:sz w:val="24"/>
          <w:szCs w:val="24"/>
        </w:rPr>
        <w:t>Loading:</w:t>
      </w:r>
      <w:r w:rsidR="00F867F0" w:rsidRPr="00D767CB">
        <w:rPr>
          <w:rFonts w:asciiTheme="majorBidi" w:eastAsiaTheme="minorEastAsia" w:hAnsiTheme="majorBidi" w:cstheme="majorBidi"/>
          <w:sz w:val="24"/>
          <w:szCs w:val="24"/>
        </w:rPr>
        <w:t xml:space="preserve"> </w:t>
      </w:r>
    </w:p>
    <w:p w14:paraId="04EEBFA3" w14:textId="00054EC7" w:rsidR="0018734D" w:rsidRPr="00D767CB" w:rsidRDefault="00974F2B" w:rsidP="00974F2B">
      <w:pPr>
        <w:spacing w:after="0" w:line="360" w:lineRule="auto"/>
        <w:ind w:firstLine="360"/>
        <w:jc w:val="both"/>
        <w:rPr>
          <w:rFonts w:asciiTheme="majorBidi" w:hAnsiTheme="majorBidi" w:cstheme="majorBidi"/>
          <w:sz w:val="24"/>
          <w:szCs w:val="24"/>
        </w:rPr>
      </w:pPr>
      <w:r w:rsidRPr="00D767CB">
        <w:rPr>
          <w:rFonts w:asciiTheme="majorBidi" w:eastAsiaTheme="minorEastAsia" w:hAnsiTheme="majorBidi" w:cstheme="majorBidi"/>
          <w:sz w:val="24"/>
          <w:szCs w:val="24"/>
        </w:rPr>
        <w:t xml:space="preserve">SIL </w:t>
      </w:r>
      <w:r w:rsidR="0018734D" w:rsidRPr="00D767CB">
        <w:rPr>
          <w:rFonts w:asciiTheme="majorBidi" w:eastAsiaTheme="minorEastAsia" w:hAnsiTheme="majorBidi" w:cstheme="majorBidi"/>
          <w:sz w:val="24"/>
          <w:szCs w:val="24"/>
        </w:rPr>
        <w:t>is the power delivered by a lossless line to a load resistance equal to the surge impedance Z</w:t>
      </w:r>
      <w:r w:rsidRPr="00D767CB">
        <w:rPr>
          <w:rFonts w:asciiTheme="majorBidi" w:eastAsiaTheme="minorEastAsia" w:hAnsiTheme="majorBidi" w:cstheme="majorBidi"/>
          <w:sz w:val="24"/>
          <w:szCs w:val="24"/>
          <w:vertAlign w:val="subscript"/>
        </w:rPr>
        <w:t>S</w:t>
      </w:r>
      <w:r w:rsidR="0018734D" w:rsidRPr="00D767CB">
        <w:rPr>
          <w:rFonts w:asciiTheme="majorBidi" w:eastAsiaTheme="minorEastAsia" w:hAnsiTheme="majorBidi" w:cstheme="majorBidi"/>
          <w:sz w:val="24"/>
          <w:szCs w:val="24"/>
        </w:rPr>
        <w:t>.</w:t>
      </w:r>
      <w:r w:rsidRPr="00D767CB">
        <w:rPr>
          <w:rFonts w:asciiTheme="majorBidi" w:eastAsiaTheme="minorEastAsia" w:hAnsiTheme="majorBidi" w:cstheme="majorBidi"/>
          <w:sz w:val="24"/>
          <w:szCs w:val="24"/>
        </w:rPr>
        <w:t xml:space="preserve"> where, </w:t>
      </w:r>
      <w:r w:rsidRPr="00D767CB">
        <w:rPr>
          <w:rFonts w:asciiTheme="majorBidi" w:hAnsiTheme="majorBidi" w:cstheme="majorBidi"/>
          <w:position w:val="-12"/>
          <w:sz w:val="24"/>
          <w:szCs w:val="24"/>
        </w:rPr>
        <w:object w:dxaOrig="1219" w:dyaOrig="400" w14:anchorId="125664C0">
          <v:shape id="_x0000_i1137" type="#_x0000_t75" style="width:60.75pt;height:20.4pt" o:ole="">
            <v:imagedata r:id="rId237" o:title=""/>
          </v:shape>
          <o:OLEObject Type="Embed" ProgID="Equation.DSMT4" ShapeID="_x0000_i1137" DrawAspect="Content" ObjectID="_1669407061" r:id="rId238"/>
        </w:object>
      </w:r>
      <w:r w:rsidRPr="00D767CB">
        <w:rPr>
          <w:rFonts w:asciiTheme="majorBidi" w:hAnsiTheme="majorBidi" w:cstheme="majorBidi"/>
          <w:sz w:val="24"/>
          <w:szCs w:val="24"/>
        </w:rPr>
        <w:t>.</w:t>
      </w:r>
    </w:p>
    <w:p w14:paraId="43BC420B" w14:textId="283E72F2" w:rsidR="00F17693" w:rsidRPr="00D767CB" w:rsidRDefault="0035361F" w:rsidP="001D5D6D">
      <w:pPr>
        <w:spacing w:after="0" w:line="240" w:lineRule="auto"/>
        <w:jc w:val="both"/>
        <w:rPr>
          <w:rFonts w:asciiTheme="majorBidi" w:hAnsiTheme="majorBidi" w:cstheme="majorBidi"/>
          <w:sz w:val="24"/>
          <w:szCs w:val="24"/>
        </w:rPr>
      </w:pPr>
      <w:r w:rsidRPr="00D767CB">
        <w:rPr>
          <w:rFonts w:asciiTheme="majorBidi" w:hAnsiTheme="majorBidi" w:cstheme="majorBidi"/>
          <w:sz w:val="24"/>
          <w:szCs w:val="24"/>
        </w:rPr>
        <w:t xml:space="preserve">The equivalent circuit for studying the SIL </w:t>
      </w:r>
      <w:r w:rsidR="00F17693" w:rsidRPr="00D767CB">
        <w:rPr>
          <w:rFonts w:asciiTheme="majorBidi" w:hAnsiTheme="majorBidi" w:cstheme="majorBidi"/>
          <w:sz w:val="24"/>
          <w:szCs w:val="24"/>
        </w:rPr>
        <w:t>is shown in the following figure:</w:t>
      </w:r>
    </w:p>
    <w:p w14:paraId="7ECC644F" w14:textId="6D0B56BF" w:rsidR="00F17693" w:rsidRPr="00D767CB" w:rsidRDefault="001D5D6D" w:rsidP="00E470AA">
      <w:pPr>
        <w:spacing w:after="0" w:line="360" w:lineRule="auto"/>
        <w:jc w:val="center"/>
        <w:rPr>
          <w:rFonts w:asciiTheme="majorBidi" w:hAnsiTheme="majorBidi" w:cstheme="majorBidi"/>
        </w:rPr>
      </w:pPr>
      <w:r w:rsidRPr="00D767CB">
        <w:rPr>
          <w:rFonts w:asciiTheme="majorBidi" w:hAnsiTheme="majorBidi" w:cstheme="majorBidi"/>
        </w:rPr>
        <w:object w:dxaOrig="3601" w:dyaOrig="1425" w14:anchorId="4C18D22D">
          <v:shape id="_x0000_i1138" type="#_x0000_t75" style="width:252.25pt;height:100.7pt" o:ole="">
            <v:imagedata r:id="rId239" o:title=""/>
          </v:shape>
          <o:OLEObject Type="Embed" ProgID="Visio.Drawing.15" ShapeID="_x0000_i1138" DrawAspect="Content" ObjectID="_1669407062" r:id="rId240"/>
        </w:object>
      </w:r>
    </w:p>
    <w:p w14:paraId="6F0EC3DA" w14:textId="629FC6E7" w:rsidR="00492BEC" w:rsidRPr="00D767CB" w:rsidRDefault="00492BEC" w:rsidP="00E470AA">
      <w:pPr>
        <w:spacing w:after="0" w:line="360" w:lineRule="auto"/>
        <w:jc w:val="center"/>
        <w:rPr>
          <w:rFonts w:asciiTheme="majorBidi" w:hAnsiTheme="majorBidi" w:cstheme="majorBidi"/>
          <w:sz w:val="24"/>
          <w:szCs w:val="24"/>
        </w:rPr>
      </w:pPr>
      <w:r w:rsidRPr="00D767CB">
        <w:rPr>
          <w:rFonts w:asciiTheme="majorBidi" w:hAnsiTheme="majorBidi" w:cstheme="majorBidi"/>
          <w:sz w:val="20"/>
          <w:szCs w:val="20"/>
        </w:rPr>
        <w:t xml:space="preserve">Figure </w:t>
      </w:r>
      <w:r w:rsidRPr="00D767CB">
        <w:rPr>
          <w:rFonts w:asciiTheme="majorBidi" w:hAnsiTheme="majorBidi" w:cstheme="majorBidi"/>
          <w:sz w:val="20"/>
          <w:szCs w:val="20"/>
        </w:rPr>
        <w:fldChar w:fldCharType="begin"/>
      </w:r>
      <w:r w:rsidRPr="00D767CB">
        <w:rPr>
          <w:rFonts w:asciiTheme="majorBidi" w:hAnsiTheme="majorBidi" w:cstheme="majorBidi"/>
          <w:sz w:val="20"/>
          <w:szCs w:val="20"/>
        </w:rPr>
        <w:instrText xml:space="preserve"> SEQ Figure \* ARABIC </w:instrText>
      </w:r>
      <w:r w:rsidRPr="00D767CB">
        <w:rPr>
          <w:rFonts w:asciiTheme="majorBidi" w:hAnsiTheme="majorBidi" w:cstheme="majorBidi"/>
          <w:sz w:val="20"/>
          <w:szCs w:val="20"/>
        </w:rPr>
        <w:fldChar w:fldCharType="separate"/>
      </w:r>
      <w:r w:rsidR="00A77038" w:rsidRPr="00D767CB">
        <w:rPr>
          <w:rFonts w:asciiTheme="majorBidi" w:hAnsiTheme="majorBidi" w:cstheme="majorBidi"/>
          <w:noProof/>
          <w:sz w:val="20"/>
          <w:szCs w:val="20"/>
        </w:rPr>
        <w:t>7</w:t>
      </w:r>
      <w:r w:rsidRPr="00D767CB">
        <w:rPr>
          <w:rFonts w:asciiTheme="majorBidi" w:hAnsiTheme="majorBidi" w:cstheme="majorBidi"/>
          <w:sz w:val="20"/>
          <w:szCs w:val="20"/>
        </w:rPr>
        <w:fldChar w:fldCharType="end"/>
      </w:r>
      <w:r w:rsidRPr="00D767CB">
        <w:rPr>
          <w:rFonts w:asciiTheme="majorBidi" w:hAnsiTheme="majorBidi" w:cstheme="majorBidi"/>
          <w:sz w:val="20"/>
          <w:szCs w:val="20"/>
        </w:rPr>
        <w:t>: TL with surge impedance loading Circuit</w:t>
      </w:r>
    </w:p>
    <w:p w14:paraId="66ABD7DF" w14:textId="739F6C40" w:rsidR="0035361F" w:rsidRPr="00D767CB" w:rsidRDefault="00E470AA" w:rsidP="0035361F">
      <w:pPr>
        <w:spacing w:after="0" w:line="360" w:lineRule="auto"/>
        <w:jc w:val="both"/>
        <w:rPr>
          <w:rFonts w:asciiTheme="majorBidi" w:hAnsiTheme="majorBidi" w:cstheme="majorBidi"/>
          <w:sz w:val="24"/>
          <w:szCs w:val="24"/>
        </w:rPr>
      </w:pPr>
      <w:r w:rsidRPr="00D767CB">
        <w:rPr>
          <w:rFonts w:asciiTheme="majorBidi" w:hAnsiTheme="majorBidi" w:cstheme="majorBidi"/>
          <w:sz w:val="24"/>
          <w:szCs w:val="24"/>
        </w:rPr>
        <w:t xml:space="preserve">This line represents a single phase </w:t>
      </w:r>
      <w:r w:rsidR="00461729" w:rsidRPr="00D767CB">
        <w:rPr>
          <w:rFonts w:asciiTheme="majorBidi" w:hAnsiTheme="majorBidi" w:cstheme="majorBidi"/>
          <w:sz w:val="24"/>
          <w:szCs w:val="24"/>
        </w:rPr>
        <w:t>line or one phase to neutral of a balanced three-phase line.</w:t>
      </w:r>
    </w:p>
    <w:p w14:paraId="445DABF4" w14:textId="36AA60EA" w:rsidR="00461729" w:rsidRPr="00D767CB" w:rsidRDefault="00461729"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equation (50) we know that v(x) and I(x) can be expressed for a lossless line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61729" w:rsidRPr="00D767CB" w14:paraId="5F9769FE" w14:textId="77777777" w:rsidTr="004E1E04">
        <w:tc>
          <w:tcPr>
            <w:tcW w:w="715" w:type="dxa"/>
            <w:vAlign w:val="center"/>
          </w:tcPr>
          <w:p w14:paraId="30E1417C" w14:textId="77777777" w:rsidR="00461729" w:rsidRPr="00D767CB" w:rsidRDefault="00461729" w:rsidP="004E1E04">
            <w:pPr>
              <w:pStyle w:val="MTDisplayEquation"/>
              <w:spacing w:line="276" w:lineRule="auto"/>
              <w:jc w:val="center"/>
            </w:pPr>
          </w:p>
        </w:tc>
        <w:tc>
          <w:tcPr>
            <w:tcW w:w="8100" w:type="dxa"/>
            <w:vAlign w:val="center"/>
          </w:tcPr>
          <w:p w14:paraId="4C9A072A" w14:textId="533C1A58" w:rsidR="00461729" w:rsidRPr="00D767CB" w:rsidRDefault="001D5D6D" w:rsidP="004E1E04">
            <w:pPr>
              <w:pStyle w:val="MTDisplayEquation"/>
              <w:spacing w:line="276" w:lineRule="auto"/>
              <w:jc w:val="center"/>
            </w:pPr>
            <w:r w:rsidRPr="00D767CB">
              <w:rPr>
                <w:position w:val="-46"/>
              </w:rPr>
              <w:object w:dxaOrig="3360" w:dyaOrig="1040" w14:anchorId="2A4EECDA">
                <v:shape id="_x0000_i1139" type="#_x0000_t75" style="width:149.85pt;height:46.6pt" o:ole="">
                  <v:imagedata r:id="rId215" o:title=""/>
                </v:shape>
                <o:OLEObject Type="Embed" ProgID="Equation.DSMT4" ShapeID="_x0000_i1139" DrawAspect="Content" ObjectID="_1669407063" r:id="rId241"/>
              </w:object>
            </w:r>
            <w:r w:rsidR="00461729" w:rsidRPr="00D767CB">
              <w:t xml:space="preserve"> </w:t>
            </w:r>
          </w:p>
        </w:tc>
        <w:tc>
          <w:tcPr>
            <w:tcW w:w="692" w:type="dxa"/>
            <w:vAlign w:val="center"/>
          </w:tcPr>
          <w:p w14:paraId="4C11BD49" w14:textId="2C0E0522" w:rsidR="00461729" w:rsidRPr="00D767CB" w:rsidRDefault="00461729" w:rsidP="004E1E04">
            <w:pPr>
              <w:pStyle w:val="MTDisplayEquation"/>
              <w:spacing w:line="276" w:lineRule="auto"/>
              <w:jc w:val="center"/>
            </w:pPr>
          </w:p>
        </w:tc>
      </w:tr>
    </w:tbl>
    <w:p w14:paraId="028CF0A5" w14:textId="2D4E8EB5" w:rsidR="00461729" w:rsidRPr="00D767CB" w:rsidRDefault="00492BEC"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lastRenderedPageBreak/>
        <w:t>From figure (7) we see that: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92BEC" w:rsidRPr="00D767CB" w14:paraId="38DA5C27" w14:textId="77777777" w:rsidTr="004E1E04">
        <w:tc>
          <w:tcPr>
            <w:tcW w:w="715" w:type="dxa"/>
            <w:vAlign w:val="center"/>
          </w:tcPr>
          <w:p w14:paraId="2B698590" w14:textId="77777777" w:rsidR="00492BEC" w:rsidRPr="00D767CB" w:rsidRDefault="00492BEC" w:rsidP="004E1E04">
            <w:pPr>
              <w:pStyle w:val="MTDisplayEquation"/>
              <w:spacing w:line="276" w:lineRule="auto"/>
              <w:jc w:val="center"/>
            </w:pPr>
          </w:p>
        </w:tc>
        <w:tc>
          <w:tcPr>
            <w:tcW w:w="8100" w:type="dxa"/>
            <w:vAlign w:val="center"/>
          </w:tcPr>
          <w:p w14:paraId="0A359DD0" w14:textId="20754ECF" w:rsidR="00492BEC" w:rsidRPr="00D767CB" w:rsidRDefault="00492BEC" w:rsidP="004E1E04">
            <w:pPr>
              <w:pStyle w:val="MTDisplayEquation"/>
              <w:spacing w:line="276" w:lineRule="auto"/>
              <w:jc w:val="center"/>
            </w:pPr>
            <w:r w:rsidRPr="00D767CB">
              <w:rPr>
                <w:position w:val="-30"/>
              </w:rPr>
              <w:object w:dxaOrig="840" w:dyaOrig="680" w14:anchorId="4D06FF19">
                <v:shape id="_x0000_i1140" type="#_x0000_t75" style="width:42.05pt;height:33.7pt" o:ole="">
                  <v:imagedata r:id="rId242" o:title=""/>
                </v:shape>
                <o:OLEObject Type="Embed" ProgID="Equation.DSMT4" ShapeID="_x0000_i1140" DrawAspect="Content" ObjectID="_1669407064" r:id="rId243"/>
              </w:object>
            </w:r>
            <w:r w:rsidRPr="00D767CB">
              <w:t xml:space="preserve"> </w:t>
            </w:r>
          </w:p>
        </w:tc>
        <w:tc>
          <w:tcPr>
            <w:tcW w:w="692" w:type="dxa"/>
            <w:vAlign w:val="center"/>
          </w:tcPr>
          <w:p w14:paraId="45F3E664" w14:textId="40F489EA" w:rsidR="00492BEC" w:rsidRPr="00D767CB" w:rsidRDefault="00492BEC" w:rsidP="004E1E04">
            <w:pPr>
              <w:pStyle w:val="MTDisplayEquation"/>
              <w:spacing w:line="276" w:lineRule="auto"/>
              <w:jc w:val="center"/>
            </w:pPr>
            <w:r w:rsidRPr="00D767CB">
              <w:t>(59)</w:t>
            </w:r>
          </w:p>
        </w:tc>
      </w:tr>
    </w:tbl>
    <w:p w14:paraId="597E5D9B" w14:textId="6A68C1C6" w:rsidR="00492BEC" w:rsidRPr="00D767CB" w:rsidRDefault="00492BEC"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Substitute equation (59) in equation (50) yields to</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92BEC" w:rsidRPr="00D767CB" w14:paraId="52B0A76D" w14:textId="77777777" w:rsidTr="004E1E04">
        <w:tc>
          <w:tcPr>
            <w:tcW w:w="715" w:type="dxa"/>
            <w:vAlign w:val="center"/>
          </w:tcPr>
          <w:p w14:paraId="77EE732C" w14:textId="77777777" w:rsidR="00492BEC" w:rsidRPr="00D767CB" w:rsidRDefault="00492BEC" w:rsidP="004E1E04">
            <w:pPr>
              <w:pStyle w:val="MTDisplayEquation"/>
              <w:spacing w:line="276" w:lineRule="auto"/>
              <w:jc w:val="center"/>
            </w:pPr>
          </w:p>
        </w:tc>
        <w:tc>
          <w:tcPr>
            <w:tcW w:w="8100" w:type="dxa"/>
            <w:vAlign w:val="center"/>
          </w:tcPr>
          <w:p w14:paraId="11C55599" w14:textId="1427B959" w:rsidR="00492BEC" w:rsidRPr="00D767CB" w:rsidRDefault="00492BEC" w:rsidP="004E1E04">
            <w:pPr>
              <w:pStyle w:val="MTDisplayEquation"/>
              <w:spacing w:line="276" w:lineRule="auto"/>
              <w:jc w:val="center"/>
            </w:pPr>
            <w:r w:rsidRPr="00D767CB">
              <w:rPr>
                <w:position w:val="-64"/>
              </w:rPr>
              <w:object w:dxaOrig="6080" w:dyaOrig="1400" w14:anchorId="2FC01B92">
                <v:shape id="_x0000_i1141" type="#_x0000_t75" style="width:303.7pt;height:69.95pt" o:ole="">
                  <v:imagedata r:id="rId244" o:title=""/>
                </v:shape>
                <o:OLEObject Type="Embed" ProgID="Equation.DSMT4" ShapeID="_x0000_i1141" DrawAspect="Content" ObjectID="_1669407065" r:id="rId245"/>
              </w:object>
            </w:r>
            <w:r w:rsidRPr="00D767CB">
              <w:t xml:space="preserve"> </w:t>
            </w:r>
          </w:p>
        </w:tc>
        <w:tc>
          <w:tcPr>
            <w:tcW w:w="692" w:type="dxa"/>
            <w:vAlign w:val="center"/>
          </w:tcPr>
          <w:p w14:paraId="5A7196BD" w14:textId="35F1E0E4" w:rsidR="00492BEC" w:rsidRPr="00D767CB" w:rsidRDefault="00492BEC" w:rsidP="004E1E04">
            <w:pPr>
              <w:pStyle w:val="MTDisplayEquation"/>
              <w:spacing w:line="276" w:lineRule="auto"/>
              <w:jc w:val="center"/>
            </w:pPr>
            <w:r w:rsidRPr="00D767CB">
              <w:t>(60)</w:t>
            </w:r>
          </w:p>
        </w:tc>
      </w:tr>
    </w:tbl>
    <w:p w14:paraId="240B658E" w14:textId="469EB059" w:rsidR="00500168" w:rsidRPr="00D767CB" w:rsidRDefault="00500168"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Using Euler identity, we can rewrite equation (60)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500168" w:rsidRPr="00D767CB" w14:paraId="70030316" w14:textId="77777777" w:rsidTr="004E1E04">
        <w:tc>
          <w:tcPr>
            <w:tcW w:w="715" w:type="dxa"/>
            <w:vAlign w:val="center"/>
          </w:tcPr>
          <w:p w14:paraId="1B74C9B2" w14:textId="77777777" w:rsidR="00500168" w:rsidRPr="00D767CB" w:rsidRDefault="00500168" w:rsidP="004E1E04">
            <w:pPr>
              <w:pStyle w:val="MTDisplayEquation"/>
              <w:spacing w:line="276" w:lineRule="auto"/>
              <w:jc w:val="center"/>
            </w:pPr>
          </w:p>
        </w:tc>
        <w:tc>
          <w:tcPr>
            <w:tcW w:w="8100" w:type="dxa"/>
            <w:vAlign w:val="center"/>
          </w:tcPr>
          <w:p w14:paraId="6A6A7A6B" w14:textId="0B2D938B" w:rsidR="00500168" w:rsidRPr="00D767CB" w:rsidRDefault="001D5D6D" w:rsidP="004E1E04">
            <w:pPr>
              <w:pStyle w:val="MTDisplayEquation"/>
              <w:spacing w:line="276" w:lineRule="auto"/>
              <w:jc w:val="center"/>
            </w:pPr>
            <w:r w:rsidRPr="00D767CB">
              <w:rPr>
                <w:position w:val="-12"/>
              </w:rPr>
              <w:object w:dxaOrig="1340" w:dyaOrig="380" w14:anchorId="15849C81">
                <v:shape id="_x0000_i1142" type="#_x0000_t75" style="width:66.6pt;height:18.75pt" o:ole="">
                  <v:imagedata r:id="rId246" o:title=""/>
                </v:shape>
                <o:OLEObject Type="Embed" ProgID="Equation.DSMT4" ShapeID="_x0000_i1142" DrawAspect="Content" ObjectID="_1669407066" r:id="rId247"/>
              </w:object>
            </w:r>
            <w:r w:rsidR="00500168" w:rsidRPr="00D767CB">
              <w:t xml:space="preserve"> </w:t>
            </w:r>
            <w:r w:rsidRPr="00D767CB">
              <w:t xml:space="preserve">    </w:t>
            </w:r>
            <w:r w:rsidRPr="00D767CB">
              <w:rPr>
                <w:position w:val="-30"/>
              </w:rPr>
              <w:object w:dxaOrig="1420" w:dyaOrig="680" w14:anchorId="6843C6C6">
                <v:shape id="_x0000_i1143" type="#_x0000_t75" style="width:71.55pt;height:33.7pt" o:ole="">
                  <v:imagedata r:id="rId248" o:title=""/>
                </v:shape>
                <o:OLEObject Type="Embed" ProgID="Equation.DSMT4" ShapeID="_x0000_i1143" DrawAspect="Content" ObjectID="_1669407067" r:id="rId249"/>
              </w:object>
            </w:r>
          </w:p>
        </w:tc>
        <w:tc>
          <w:tcPr>
            <w:tcW w:w="692" w:type="dxa"/>
            <w:vAlign w:val="center"/>
          </w:tcPr>
          <w:p w14:paraId="11E74306" w14:textId="712BEA98" w:rsidR="00500168" w:rsidRPr="00D767CB" w:rsidRDefault="00500168" w:rsidP="004E1E04">
            <w:pPr>
              <w:pStyle w:val="MTDisplayEquation"/>
              <w:spacing w:line="276" w:lineRule="auto"/>
              <w:jc w:val="center"/>
            </w:pPr>
            <w:r w:rsidRPr="00D767CB">
              <w:t>(61)</w:t>
            </w:r>
          </w:p>
        </w:tc>
      </w:tr>
    </w:tbl>
    <w:p w14:paraId="3F5EFF41" w14:textId="3CA8D5AE" w:rsidR="00500168" w:rsidRPr="00D767CB" w:rsidRDefault="00500168" w:rsidP="00500168">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equation (61) we can see that the magnitude of the voltage v(x) is equal to the magnitude of the voltage at the receiving end which means that the voltage is constant along the Transmission Line.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500168" w:rsidRPr="00D767CB" w14:paraId="07F60CA1" w14:textId="77777777" w:rsidTr="004E1E04">
        <w:tc>
          <w:tcPr>
            <w:tcW w:w="715" w:type="dxa"/>
            <w:vAlign w:val="center"/>
          </w:tcPr>
          <w:p w14:paraId="606B1533" w14:textId="77777777" w:rsidR="00500168" w:rsidRPr="00D767CB" w:rsidRDefault="00500168" w:rsidP="004E1E04">
            <w:pPr>
              <w:pStyle w:val="MTDisplayEquation"/>
              <w:spacing w:line="276" w:lineRule="auto"/>
              <w:jc w:val="center"/>
            </w:pPr>
          </w:p>
        </w:tc>
        <w:tc>
          <w:tcPr>
            <w:tcW w:w="8100" w:type="dxa"/>
            <w:vAlign w:val="center"/>
          </w:tcPr>
          <w:p w14:paraId="071934A6" w14:textId="38B26FA6" w:rsidR="00500168" w:rsidRPr="00D767CB" w:rsidRDefault="00500168" w:rsidP="004E1E04">
            <w:pPr>
              <w:pStyle w:val="MTDisplayEquation"/>
              <w:spacing w:line="276" w:lineRule="auto"/>
              <w:jc w:val="center"/>
            </w:pPr>
            <w:r w:rsidRPr="00D767CB">
              <w:rPr>
                <w:position w:val="-12"/>
              </w:rPr>
              <w:object w:dxaOrig="1219" w:dyaOrig="360" w14:anchorId="7158380C">
                <v:shape id="_x0000_i1144" type="#_x0000_t75" style="width:60.75pt;height:18.3pt" o:ole="">
                  <v:imagedata r:id="rId250" o:title=""/>
                </v:shape>
                <o:OLEObject Type="Embed" ProgID="Equation.DSMT4" ShapeID="_x0000_i1144" DrawAspect="Content" ObjectID="_1669407068" r:id="rId251"/>
              </w:object>
            </w:r>
            <w:r w:rsidRPr="00D767CB">
              <w:t xml:space="preserve"> </w:t>
            </w:r>
          </w:p>
        </w:tc>
        <w:tc>
          <w:tcPr>
            <w:tcW w:w="692" w:type="dxa"/>
            <w:vAlign w:val="center"/>
          </w:tcPr>
          <w:p w14:paraId="6D058617" w14:textId="20780CBF" w:rsidR="00500168" w:rsidRPr="00D767CB" w:rsidRDefault="00500168" w:rsidP="004E1E04">
            <w:pPr>
              <w:pStyle w:val="MTDisplayEquation"/>
              <w:spacing w:line="276" w:lineRule="auto"/>
              <w:jc w:val="center"/>
            </w:pPr>
            <w:r w:rsidRPr="00D767CB">
              <w:t>(62)</w:t>
            </w:r>
          </w:p>
        </w:tc>
      </w:tr>
    </w:tbl>
    <w:p w14:paraId="6E8385A6" w14:textId="22865D2D" w:rsidR="00500168" w:rsidRPr="00D767CB" w:rsidRDefault="00500168"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the power point of view, we know that the apparent power is calculates by:</w:t>
      </w:r>
    </w:p>
    <w:p w14:paraId="17B15B6C" w14:textId="7D36E31A" w:rsidR="00500168" w:rsidRPr="00D767CB" w:rsidRDefault="00500168" w:rsidP="00500168">
      <w:pPr>
        <w:spacing w:after="0" w:line="360" w:lineRule="auto"/>
        <w:jc w:val="center"/>
        <w:rPr>
          <w:rFonts w:asciiTheme="majorBidi" w:hAnsiTheme="majorBidi" w:cstheme="majorBidi"/>
          <w:sz w:val="24"/>
          <w:szCs w:val="24"/>
        </w:rPr>
      </w:pPr>
      <w:r w:rsidRPr="00D767CB">
        <w:rPr>
          <w:rFonts w:asciiTheme="majorBidi" w:hAnsiTheme="majorBidi" w:cstheme="majorBidi"/>
          <w:position w:val="-10"/>
          <w:sz w:val="24"/>
          <w:szCs w:val="24"/>
        </w:rPr>
        <w:object w:dxaOrig="3200" w:dyaOrig="360" w14:anchorId="53CEBA0A">
          <v:shape id="_x0000_i1145" type="#_x0000_t75" style="width:159.85pt;height:18.3pt" o:ole="">
            <v:imagedata r:id="rId252" o:title=""/>
          </v:shape>
          <o:OLEObject Type="Embed" ProgID="Equation.DSMT4" ShapeID="_x0000_i1145" DrawAspect="Content" ObjectID="_1669407069" r:id="rId253"/>
        </w:object>
      </w:r>
    </w:p>
    <w:p w14:paraId="3DB34FD6" w14:textId="79599A9C" w:rsidR="00500168" w:rsidRPr="00D767CB" w:rsidRDefault="00500168" w:rsidP="00500168">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Substituting equation set (61) in the apparent power equation yields to</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500168" w:rsidRPr="00D767CB" w14:paraId="41D204A7" w14:textId="77777777" w:rsidTr="004E1E04">
        <w:tc>
          <w:tcPr>
            <w:tcW w:w="715" w:type="dxa"/>
            <w:vAlign w:val="center"/>
          </w:tcPr>
          <w:p w14:paraId="513639C3" w14:textId="337EA5C2" w:rsidR="00500168" w:rsidRPr="00D767CB" w:rsidRDefault="00500168" w:rsidP="004E1E04">
            <w:pPr>
              <w:pStyle w:val="MTDisplayEquation"/>
              <w:spacing w:line="276" w:lineRule="auto"/>
              <w:jc w:val="center"/>
            </w:pPr>
            <w:r w:rsidRPr="00D767CB">
              <w:rPr>
                <w:rFonts w:eastAsiaTheme="minorEastAsia"/>
              </w:rPr>
              <w:t xml:space="preserve"> </w:t>
            </w:r>
          </w:p>
        </w:tc>
        <w:tc>
          <w:tcPr>
            <w:tcW w:w="8100" w:type="dxa"/>
            <w:vAlign w:val="center"/>
          </w:tcPr>
          <w:p w14:paraId="2852CE6D" w14:textId="68D63833" w:rsidR="00500168" w:rsidRPr="00D767CB" w:rsidRDefault="00500168" w:rsidP="004E1E04">
            <w:pPr>
              <w:pStyle w:val="MTDisplayEquation"/>
              <w:spacing w:line="276" w:lineRule="auto"/>
              <w:jc w:val="center"/>
            </w:pPr>
            <w:r w:rsidRPr="00D767CB">
              <w:rPr>
                <w:position w:val="-32"/>
              </w:rPr>
              <w:object w:dxaOrig="3200" w:dyaOrig="800" w14:anchorId="4458452E">
                <v:shape id="_x0000_i1146" type="#_x0000_t75" style="width:159.85pt;height:39.95pt" o:ole="">
                  <v:imagedata r:id="rId254" o:title=""/>
                </v:shape>
                <o:OLEObject Type="Embed" ProgID="Equation.DSMT4" ShapeID="_x0000_i1146" DrawAspect="Content" ObjectID="_1669407070" r:id="rId255"/>
              </w:object>
            </w:r>
          </w:p>
        </w:tc>
        <w:tc>
          <w:tcPr>
            <w:tcW w:w="692" w:type="dxa"/>
            <w:vAlign w:val="center"/>
          </w:tcPr>
          <w:p w14:paraId="0BC5E43F" w14:textId="4B8C0CF6" w:rsidR="00500168" w:rsidRPr="00D767CB" w:rsidRDefault="00500168" w:rsidP="004E1E04">
            <w:pPr>
              <w:pStyle w:val="MTDisplayEquation"/>
              <w:spacing w:line="276" w:lineRule="auto"/>
              <w:jc w:val="center"/>
            </w:pPr>
            <w:r w:rsidRPr="00D767CB">
              <w:t>(63)</w:t>
            </w:r>
          </w:p>
        </w:tc>
      </w:tr>
    </w:tbl>
    <w:p w14:paraId="49318979" w14:textId="666D4F34" w:rsidR="00500168" w:rsidRPr="00D767CB" w:rsidRDefault="00500168" w:rsidP="00500168">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equation (63) we can see that the real power along the line is constant and the reactive power flow is zero.</w:t>
      </w:r>
    </w:p>
    <w:p w14:paraId="0A845C27" w14:textId="7F669370" w:rsidR="00500168" w:rsidRPr="00D767CB" w:rsidRDefault="00500168" w:rsidP="00500168">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At rated Line Voltage the SIL</w:t>
      </w:r>
      <w:r w:rsidR="00F50D33" w:rsidRPr="00D767CB">
        <w:rPr>
          <w:rFonts w:asciiTheme="majorBidi" w:eastAsiaTheme="minorEastAsia" w:hAnsiTheme="majorBidi" w:cstheme="majorBidi"/>
          <w:sz w:val="24"/>
          <w:szCs w:val="24"/>
        </w:rPr>
        <w:t xml:space="preserve"> power</w:t>
      </w:r>
      <w:r w:rsidRPr="00D767CB">
        <w:rPr>
          <w:rFonts w:asciiTheme="majorBidi" w:eastAsiaTheme="minorEastAsia" w:hAnsiTheme="majorBidi" w:cstheme="majorBidi"/>
          <w:sz w:val="24"/>
          <w:szCs w:val="24"/>
        </w:rPr>
        <w:t xml:space="preserve"> can be expressed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500168" w:rsidRPr="00D767CB" w14:paraId="3D0D2E1A" w14:textId="77777777" w:rsidTr="004E1E04">
        <w:tc>
          <w:tcPr>
            <w:tcW w:w="715" w:type="dxa"/>
            <w:vAlign w:val="center"/>
          </w:tcPr>
          <w:p w14:paraId="7F4D8B4B" w14:textId="77777777" w:rsidR="00500168" w:rsidRPr="00D767CB" w:rsidRDefault="00500168" w:rsidP="004E1E04">
            <w:pPr>
              <w:pStyle w:val="MTDisplayEquation"/>
              <w:spacing w:line="276" w:lineRule="auto"/>
              <w:jc w:val="center"/>
            </w:pPr>
          </w:p>
        </w:tc>
        <w:tc>
          <w:tcPr>
            <w:tcW w:w="8100" w:type="dxa"/>
            <w:vAlign w:val="center"/>
          </w:tcPr>
          <w:p w14:paraId="5CE5BF25" w14:textId="1622456A" w:rsidR="00500168" w:rsidRPr="00D767CB" w:rsidRDefault="00500168" w:rsidP="004E1E04">
            <w:pPr>
              <w:pStyle w:val="MTDisplayEquation"/>
              <w:spacing w:line="276" w:lineRule="auto"/>
              <w:jc w:val="center"/>
            </w:pPr>
            <w:r w:rsidRPr="00D767CB">
              <w:rPr>
                <w:position w:val="-30"/>
              </w:rPr>
              <w:object w:dxaOrig="1520" w:dyaOrig="740" w14:anchorId="1CB24D56">
                <v:shape id="_x0000_i1147" type="#_x0000_t75" style="width:75.75pt;height:36.6pt" o:ole="">
                  <v:imagedata r:id="rId256" o:title=""/>
                </v:shape>
                <o:OLEObject Type="Embed" ProgID="Equation.DSMT4" ShapeID="_x0000_i1147" DrawAspect="Content" ObjectID="_1669407071" r:id="rId257"/>
              </w:object>
            </w:r>
            <w:r w:rsidR="00F50D33" w:rsidRPr="00D767CB">
              <w:t xml:space="preserve"> MW</w:t>
            </w:r>
          </w:p>
        </w:tc>
        <w:tc>
          <w:tcPr>
            <w:tcW w:w="692" w:type="dxa"/>
            <w:vAlign w:val="center"/>
          </w:tcPr>
          <w:p w14:paraId="74E2D4DE" w14:textId="6885C6CF" w:rsidR="00500168" w:rsidRPr="00D767CB" w:rsidRDefault="00500168" w:rsidP="004E1E04">
            <w:pPr>
              <w:pStyle w:val="MTDisplayEquation"/>
              <w:spacing w:line="276" w:lineRule="auto"/>
              <w:jc w:val="center"/>
            </w:pPr>
            <w:r w:rsidRPr="00D767CB">
              <w:t>(64)</w:t>
            </w:r>
          </w:p>
        </w:tc>
      </w:tr>
    </w:tbl>
    <w:p w14:paraId="58F416B3" w14:textId="21CC1228" w:rsidR="00F50D33" w:rsidRPr="00D767CB" w:rsidRDefault="00F50D33"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The following table is showing some examples of the SIL power at different tine voltages</w:t>
      </w:r>
    </w:p>
    <w:tbl>
      <w:tblPr>
        <w:tblStyle w:val="TableGrid"/>
        <w:tblW w:w="0" w:type="auto"/>
        <w:tblLook w:val="04A0" w:firstRow="1" w:lastRow="0" w:firstColumn="1" w:lastColumn="0" w:noHBand="0" w:noVBand="1"/>
      </w:tblPr>
      <w:tblGrid>
        <w:gridCol w:w="3116"/>
        <w:gridCol w:w="3117"/>
        <w:gridCol w:w="3117"/>
      </w:tblGrid>
      <w:tr w:rsidR="00F50D33" w:rsidRPr="00D767CB" w14:paraId="6FE070D5" w14:textId="77777777" w:rsidTr="00F50D33">
        <w:tc>
          <w:tcPr>
            <w:tcW w:w="3116" w:type="dxa"/>
            <w:vAlign w:val="center"/>
          </w:tcPr>
          <w:p w14:paraId="43AD0027" w14:textId="053E97A2"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V</w:t>
            </w:r>
            <w:r w:rsidRPr="00D767CB">
              <w:rPr>
                <w:rFonts w:asciiTheme="majorBidi" w:eastAsiaTheme="minorEastAsia" w:hAnsiTheme="majorBidi" w:cstheme="majorBidi"/>
                <w:sz w:val="24"/>
                <w:szCs w:val="24"/>
                <w:vertAlign w:val="subscript"/>
              </w:rPr>
              <w:t>rated</w:t>
            </w:r>
            <w:r w:rsidRPr="00D767CB">
              <w:rPr>
                <w:rFonts w:asciiTheme="majorBidi" w:eastAsiaTheme="minorEastAsia" w:hAnsiTheme="majorBidi" w:cstheme="majorBidi"/>
                <w:sz w:val="24"/>
                <w:szCs w:val="24"/>
              </w:rPr>
              <w:t xml:space="preserve"> (kV)</w:t>
            </w:r>
          </w:p>
        </w:tc>
        <w:tc>
          <w:tcPr>
            <w:tcW w:w="3117" w:type="dxa"/>
            <w:vAlign w:val="center"/>
          </w:tcPr>
          <w:p w14:paraId="5EEBB47A" w14:textId="4DC53717"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hAnsiTheme="majorBidi" w:cstheme="majorBidi"/>
                <w:position w:val="-12"/>
                <w:sz w:val="24"/>
                <w:szCs w:val="24"/>
              </w:rPr>
              <w:object w:dxaOrig="1219" w:dyaOrig="400" w14:anchorId="7E1BC941">
                <v:shape id="_x0000_i1148" type="#_x0000_t75" style="width:60.75pt;height:20.4pt" o:ole="">
                  <v:imagedata r:id="rId237" o:title=""/>
                </v:shape>
                <o:OLEObject Type="Embed" ProgID="Equation.DSMT4" ShapeID="_x0000_i1148" DrawAspect="Content" ObjectID="_1669407072" r:id="rId258"/>
              </w:object>
            </w:r>
            <w:r w:rsidRPr="00D767CB">
              <w:rPr>
                <w:rFonts w:asciiTheme="majorBidi" w:hAnsiTheme="majorBidi" w:cstheme="majorBidi"/>
                <w:sz w:val="24"/>
                <w:szCs w:val="24"/>
              </w:rPr>
              <w:t xml:space="preserve"> Ω</w:t>
            </w:r>
          </w:p>
        </w:tc>
        <w:tc>
          <w:tcPr>
            <w:tcW w:w="3117" w:type="dxa"/>
            <w:vAlign w:val="center"/>
          </w:tcPr>
          <w:p w14:paraId="1377A422" w14:textId="4ADCE89C"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SIL (MW)</w:t>
            </w:r>
          </w:p>
        </w:tc>
      </w:tr>
      <w:tr w:rsidR="00F50D33" w:rsidRPr="00D767CB" w14:paraId="5076396E" w14:textId="77777777" w:rsidTr="00F50D33">
        <w:tc>
          <w:tcPr>
            <w:tcW w:w="3116" w:type="dxa"/>
            <w:vAlign w:val="center"/>
          </w:tcPr>
          <w:p w14:paraId="10559C55" w14:textId="7775A09A"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230</w:t>
            </w:r>
          </w:p>
        </w:tc>
        <w:tc>
          <w:tcPr>
            <w:tcW w:w="3117" w:type="dxa"/>
            <w:vAlign w:val="center"/>
          </w:tcPr>
          <w:p w14:paraId="3F5B3395" w14:textId="610A521B"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380</w:t>
            </w:r>
          </w:p>
        </w:tc>
        <w:tc>
          <w:tcPr>
            <w:tcW w:w="3117" w:type="dxa"/>
            <w:vAlign w:val="center"/>
          </w:tcPr>
          <w:p w14:paraId="28D6B8A4" w14:textId="05CDCA66"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140</w:t>
            </w:r>
          </w:p>
        </w:tc>
      </w:tr>
      <w:tr w:rsidR="00F50D33" w:rsidRPr="00D767CB" w14:paraId="2D2A6D04" w14:textId="77777777" w:rsidTr="00F50D33">
        <w:tc>
          <w:tcPr>
            <w:tcW w:w="3116" w:type="dxa"/>
            <w:vAlign w:val="center"/>
          </w:tcPr>
          <w:p w14:paraId="6286003C" w14:textId="5683B8D0"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345</w:t>
            </w:r>
          </w:p>
        </w:tc>
        <w:tc>
          <w:tcPr>
            <w:tcW w:w="3117" w:type="dxa"/>
            <w:vAlign w:val="center"/>
          </w:tcPr>
          <w:p w14:paraId="49C3DE61" w14:textId="4CA6B87D"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285</w:t>
            </w:r>
          </w:p>
        </w:tc>
        <w:tc>
          <w:tcPr>
            <w:tcW w:w="3117" w:type="dxa"/>
            <w:vAlign w:val="center"/>
          </w:tcPr>
          <w:p w14:paraId="7A370E3E" w14:textId="657ACD05"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420</w:t>
            </w:r>
          </w:p>
        </w:tc>
      </w:tr>
      <w:tr w:rsidR="00F50D33" w:rsidRPr="00D767CB" w14:paraId="336E6545" w14:textId="77777777" w:rsidTr="00F50D33">
        <w:tc>
          <w:tcPr>
            <w:tcW w:w="3116" w:type="dxa"/>
            <w:vAlign w:val="center"/>
          </w:tcPr>
          <w:p w14:paraId="4FA4FC1B" w14:textId="6AC6BE0A"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500</w:t>
            </w:r>
          </w:p>
        </w:tc>
        <w:tc>
          <w:tcPr>
            <w:tcW w:w="3117" w:type="dxa"/>
            <w:vAlign w:val="center"/>
          </w:tcPr>
          <w:p w14:paraId="076886DB" w14:textId="7679782F"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250</w:t>
            </w:r>
          </w:p>
        </w:tc>
        <w:tc>
          <w:tcPr>
            <w:tcW w:w="3117" w:type="dxa"/>
            <w:vAlign w:val="center"/>
          </w:tcPr>
          <w:p w14:paraId="500A3A60" w14:textId="22642380"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1000</w:t>
            </w:r>
          </w:p>
        </w:tc>
      </w:tr>
      <w:tr w:rsidR="00F50D33" w:rsidRPr="00D767CB" w14:paraId="248B6D2B" w14:textId="77777777" w:rsidTr="00F50D33">
        <w:tc>
          <w:tcPr>
            <w:tcW w:w="3116" w:type="dxa"/>
            <w:vAlign w:val="center"/>
          </w:tcPr>
          <w:p w14:paraId="2D2FCD3A" w14:textId="3BD140AC"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765</w:t>
            </w:r>
          </w:p>
        </w:tc>
        <w:tc>
          <w:tcPr>
            <w:tcW w:w="3117" w:type="dxa"/>
            <w:vAlign w:val="center"/>
          </w:tcPr>
          <w:p w14:paraId="1DE0F6A6" w14:textId="14DD81E4"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257</w:t>
            </w:r>
          </w:p>
        </w:tc>
        <w:tc>
          <w:tcPr>
            <w:tcW w:w="3117" w:type="dxa"/>
            <w:vAlign w:val="center"/>
          </w:tcPr>
          <w:p w14:paraId="5A630A35" w14:textId="1B39E0A2"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2280</w:t>
            </w:r>
          </w:p>
        </w:tc>
      </w:tr>
    </w:tbl>
    <w:p w14:paraId="3E0A0ABE" w14:textId="5A4B8A80" w:rsidR="00F50D33" w:rsidRPr="00D767CB" w:rsidRDefault="003E441E" w:rsidP="004E1E04">
      <w:pPr>
        <w:spacing w:before="240" w:after="0" w:line="360" w:lineRule="auto"/>
        <w:jc w:val="both"/>
        <w:rPr>
          <w:rFonts w:asciiTheme="majorBidi" w:eastAsiaTheme="minorEastAsia" w:hAnsiTheme="majorBidi" w:cstheme="majorBidi"/>
          <w:b/>
          <w:bCs/>
          <w:sz w:val="24"/>
          <w:szCs w:val="24"/>
        </w:rPr>
      </w:pPr>
      <w:r w:rsidRPr="00D767CB">
        <w:rPr>
          <w:rFonts w:asciiTheme="majorBidi" w:eastAsiaTheme="minorEastAsia" w:hAnsiTheme="majorBidi" w:cstheme="majorBidi"/>
          <w:b/>
          <w:bCs/>
          <w:sz w:val="24"/>
          <w:szCs w:val="24"/>
        </w:rPr>
        <w:lastRenderedPageBreak/>
        <w:t>Voltage profiles</w:t>
      </w:r>
      <w:r w:rsidR="00F50D33" w:rsidRPr="00D767CB">
        <w:rPr>
          <w:rFonts w:asciiTheme="majorBidi" w:eastAsiaTheme="minorEastAsia" w:hAnsiTheme="majorBidi" w:cstheme="majorBidi"/>
          <w:b/>
          <w:bCs/>
          <w:sz w:val="24"/>
          <w:szCs w:val="24"/>
        </w:rPr>
        <w:t>:</w:t>
      </w:r>
    </w:p>
    <w:p w14:paraId="1F0D392D" w14:textId="3901B3C6" w:rsidR="00F50D33" w:rsidRPr="00D767CB" w:rsidRDefault="00EC10FA" w:rsidP="00EC10FA">
      <w:pPr>
        <w:pStyle w:val="ListParagraph"/>
        <w:numPr>
          <w:ilvl w:val="0"/>
          <w:numId w:val="16"/>
        </w:num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At no-load condition:</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6D3" w:rsidRPr="00D767CB" w14:paraId="20364476" w14:textId="77777777" w:rsidTr="008742CA">
        <w:tc>
          <w:tcPr>
            <w:tcW w:w="715" w:type="dxa"/>
            <w:vAlign w:val="center"/>
          </w:tcPr>
          <w:p w14:paraId="2CD84536" w14:textId="77777777" w:rsidR="00EC10FA" w:rsidRPr="00D767CB" w:rsidRDefault="00EC10FA" w:rsidP="008742CA">
            <w:pPr>
              <w:pStyle w:val="MTDisplayEquation"/>
              <w:spacing w:line="276" w:lineRule="auto"/>
              <w:jc w:val="center"/>
            </w:pPr>
          </w:p>
        </w:tc>
        <w:tc>
          <w:tcPr>
            <w:tcW w:w="8100" w:type="dxa"/>
            <w:vAlign w:val="center"/>
          </w:tcPr>
          <w:p w14:paraId="7FE404B3" w14:textId="72EFCF8B" w:rsidR="00EC10FA" w:rsidRPr="00D767CB" w:rsidRDefault="00EC10FA" w:rsidP="008742CA">
            <w:pPr>
              <w:pStyle w:val="MTDisplayEquation"/>
              <w:spacing w:line="276" w:lineRule="auto"/>
              <w:jc w:val="center"/>
            </w:pPr>
            <w:r w:rsidRPr="00D767CB">
              <w:rPr>
                <w:position w:val="-12"/>
              </w:rPr>
              <w:object w:dxaOrig="1200" w:dyaOrig="360" w14:anchorId="3B57A817">
                <v:shape id="_x0000_i1149" type="#_x0000_t75" style="width:60.35pt;height:18.3pt" o:ole="">
                  <v:imagedata r:id="rId259" o:title=""/>
                </v:shape>
                <o:OLEObject Type="Embed" ProgID="Equation.DSMT4" ShapeID="_x0000_i1149" DrawAspect="Content" ObjectID="_1669407073" r:id="rId260"/>
              </w:object>
            </w:r>
          </w:p>
        </w:tc>
        <w:tc>
          <w:tcPr>
            <w:tcW w:w="692" w:type="dxa"/>
            <w:vAlign w:val="center"/>
          </w:tcPr>
          <w:p w14:paraId="6995504B" w14:textId="0E70A04A" w:rsidR="00EC10FA" w:rsidRPr="00D767CB" w:rsidRDefault="00EC10FA" w:rsidP="008742CA">
            <w:pPr>
              <w:pStyle w:val="MTDisplayEquation"/>
              <w:spacing w:line="276" w:lineRule="auto"/>
              <w:jc w:val="center"/>
            </w:pPr>
            <w:r w:rsidRPr="00D767CB">
              <w:t>(65)</w:t>
            </w:r>
          </w:p>
        </w:tc>
      </w:tr>
    </w:tbl>
    <w:p w14:paraId="493BFFAC" w14:textId="57D5CAEB" w:rsidR="00F06A6D" w:rsidRPr="00D767CB" w:rsidRDefault="00F06A6D" w:rsidP="00F06A6D">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Substituting equation (65) in V(x) from equation (50)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F06A6D" w:rsidRPr="00D767CB" w14:paraId="25A387E9" w14:textId="77777777" w:rsidTr="008742CA">
        <w:tc>
          <w:tcPr>
            <w:tcW w:w="715" w:type="dxa"/>
            <w:vAlign w:val="center"/>
          </w:tcPr>
          <w:p w14:paraId="1DCC5083" w14:textId="77777777" w:rsidR="00F06A6D" w:rsidRPr="00D767CB" w:rsidRDefault="00F06A6D" w:rsidP="008742CA">
            <w:pPr>
              <w:pStyle w:val="MTDisplayEquation"/>
              <w:spacing w:line="276" w:lineRule="auto"/>
              <w:jc w:val="center"/>
            </w:pPr>
          </w:p>
        </w:tc>
        <w:tc>
          <w:tcPr>
            <w:tcW w:w="8100" w:type="dxa"/>
            <w:vAlign w:val="center"/>
          </w:tcPr>
          <w:p w14:paraId="42398210" w14:textId="77777777" w:rsidR="00F06A6D" w:rsidRPr="00D767CB" w:rsidRDefault="00F06A6D" w:rsidP="008742CA">
            <w:pPr>
              <w:pStyle w:val="MTDisplayEquation"/>
              <w:spacing w:line="276" w:lineRule="auto"/>
              <w:jc w:val="center"/>
            </w:pPr>
            <w:r w:rsidRPr="00D767CB">
              <w:rPr>
                <w:position w:val="-12"/>
              </w:rPr>
              <w:object w:dxaOrig="2079" w:dyaOrig="360" w14:anchorId="5BAE4FE6">
                <v:shape id="_x0000_i1150" type="#_x0000_t75" style="width:104.45pt;height:18.3pt" o:ole="">
                  <v:imagedata r:id="rId261" o:title=""/>
                </v:shape>
                <o:OLEObject Type="Embed" ProgID="Equation.DSMT4" ShapeID="_x0000_i1150" DrawAspect="Content" ObjectID="_1669407074" r:id="rId262"/>
              </w:object>
            </w:r>
            <w:r w:rsidRPr="00D767CB">
              <w:t xml:space="preserve"> </w:t>
            </w:r>
          </w:p>
        </w:tc>
        <w:tc>
          <w:tcPr>
            <w:tcW w:w="692" w:type="dxa"/>
            <w:vAlign w:val="center"/>
          </w:tcPr>
          <w:p w14:paraId="333F7CCD" w14:textId="497E37B6" w:rsidR="00F06A6D" w:rsidRPr="00D767CB" w:rsidRDefault="00F06A6D" w:rsidP="008742CA">
            <w:pPr>
              <w:pStyle w:val="MTDisplayEquation"/>
              <w:spacing w:line="276" w:lineRule="auto"/>
              <w:jc w:val="center"/>
            </w:pPr>
            <w:r w:rsidRPr="00D767CB">
              <w:t>(66)</w:t>
            </w:r>
          </w:p>
        </w:tc>
      </w:tr>
    </w:tbl>
    <w:p w14:paraId="77DD6F00" w14:textId="0DA1BB68" w:rsidR="00F06A6D" w:rsidRPr="00D767CB" w:rsidRDefault="00F06A6D" w:rsidP="00F06A6D">
      <w:pPr>
        <w:spacing w:after="0" w:line="360" w:lineRule="auto"/>
        <w:jc w:val="both"/>
        <w:rPr>
          <w:rFonts w:asciiTheme="majorBidi" w:eastAsiaTheme="minorEastAsia" w:hAnsiTheme="majorBidi" w:cstheme="majorBidi"/>
          <w:sz w:val="24"/>
          <w:szCs w:val="24"/>
        </w:rPr>
      </w:pPr>
      <w:r w:rsidRPr="00D767CB">
        <w:rPr>
          <w:rFonts w:asciiTheme="majorBidi" w:hAnsiTheme="majorBidi" w:cstheme="majorBidi"/>
          <w:sz w:val="24"/>
          <w:szCs w:val="24"/>
        </w:rPr>
        <w:t>The no-load voltage increases from V</w:t>
      </w:r>
      <w:r w:rsidRPr="00D767CB">
        <w:rPr>
          <w:rFonts w:asciiTheme="majorBidi" w:hAnsiTheme="majorBidi" w:cstheme="majorBidi"/>
          <w:sz w:val="24"/>
          <w:szCs w:val="24"/>
          <w:vertAlign w:val="subscript"/>
        </w:rPr>
        <w:t>S</w:t>
      </w:r>
      <w:r w:rsidRPr="00D767CB">
        <w:rPr>
          <w:rFonts w:asciiTheme="majorBidi" w:hAnsiTheme="majorBidi" w:cstheme="majorBidi"/>
          <w:sz w:val="24"/>
          <w:szCs w:val="24"/>
        </w:rPr>
        <w:t xml:space="preserve"> = cos(βl) V</w:t>
      </w:r>
      <w:r w:rsidRPr="00D767CB">
        <w:rPr>
          <w:rFonts w:asciiTheme="majorBidi" w:hAnsiTheme="majorBidi" w:cstheme="majorBidi"/>
          <w:sz w:val="24"/>
          <w:szCs w:val="24"/>
          <w:vertAlign w:val="subscript"/>
        </w:rPr>
        <w:t>RNL</w:t>
      </w:r>
      <w:r w:rsidRPr="00D767CB">
        <w:rPr>
          <w:rFonts w:asciiTheme="majorBidi" w:hAnsiTheme="majorBidi" w:cstheme="majorBidi"/>
          <w:sz w:val="24"/>
          <w:szCs w:val="24"/>
        </w:rPr>
        <w:t xml:space="preserve"> at the sending end to V</w:t>
      </w:r>
      <w:r w:rsidRPr="00D767CB">
        <w:rPr>
          <w:rFonts w:asciiTheme="majorBidi" w:hAnsiTheme="majorBidi" w:cstheme="majorBidi"/>
          <w:sz w:val="24"/>
          <w:szCs w:val="24"/>
          <w:vertAlign w:val="subscript"/>
        </w:rPr>
        <w:t>RNL</w:t>
      </w:r>
      <w:r w:rsidRPr="00D767CB">
        <w:rPr>
          <w:rFonts w:asciiTheme="majorBidi" w:hAnsiTheme="majorBidi" w:cstheme="majorBidi"/>
          <w:sz w:val="24"/>
          <w:szCs w:val="24"/>
        </w:rPr>
        <w:t xml:space="preserve"> at the receiving end (where x = 0).</w:t>
      </w:r>
    </w:p>
    <w:p w14:paraId="25EF985C" w14:textId="5A2B76BD" w:rsidR="00EC10FA" w:rsidRPr="00D767CB" w:rsidRDefault="00EC10FA" w:rsidP="00EC10FA">
      <w:pPr>
        <w:pStyle w:val="ListParagraph"/>
        <w:numPr>
          <w:ilvl w:val="0"/>
          <w:numId w:val="16"/>
        </w:num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At short circuit condition:</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6D3" w:rsidRPr="00D767CB" w14:paraId="415CD4B7" w14:textId="77777777" w:rsidTr="008742CA">
        <w:tc>
          <w:tcPr>
            <w:tcW w:w="715" w:type="dxa"/>
            <w:vAlign w:val="center"/>
          </w:tcPr>
          <w:p w14:paraId="24AD95ED" w14:textId="77777777" w:rsidR="00EC10FA" w:rsidRPr="00D767CB" w:rsidRDefault="00EC10FA" w:rsidP="008742CA">
            <w:pPr>
              <w:pStyle w:val="MTDisplayEquation"/>
              <w:spacing w:line="276" w:lineRule="auto"/>
              <w:jc w:val="center"/>
            </w:pPr>
          </w:p>
        </w:tc>
        <w:tc>
          <w:tcPr>
            <w:tcW w:w="8100" w:type="dxa"/>
            <w:vAlign w:val="center"/>
          </w:tcPr>
          <w:p w14:paraId="325D787E" w14:textId="559D1EFA" w:rsidR="00EC10FA" w:rsidRPr="00D767CB" w:rsidRDefault="00EC10FA" w:rsidP="008742CA">
            <w:pPr>
              <w:pStyle w:val="MTDisplayEquation"/>
              <w:spacing w:line="276" w:lineRule="auto"/>
              <w:jc w:val="center"/>
            </w:pPr>
            <w:r w:rsidRPr="00D767CB">
              <w:rPr>
                <w:position w:val="-12"/>
              </w:rPr>
              <w:object w:dxaOrig="1219" w:dyaOrig="360" w14:anchorId="7023B397">
                <v:shape id="_x0000_i1151" type="#_x0000_t75" style="width:60.75pt;height:18.3pt" o:ole="">
                  <v:imagedata r:id="rId263" o:title=""/>
                </v:shape>
                <o:OLEObject Type="Embed" ProgID="Equation.DSMT4" ShapeID="_x0000_i1151" DrawAspect="Content" ObjectID="_1669407075" r:id="rId264"/>
              </w:object>
            </w:r>
          </w:p>
        </w:tc>
        <w:tc>
          <w:tcPr>
            <w:tcW w:w="692" w:type="dxa"/>
            <w:vAlign w:val="center"/>
          </w:tcPr>
          <w:p w14:paraId="46E459FB" w14:textId="5B2C827E" w:rsidR="00EC10FA" w:rsidRPr="00D767CB" w:rsidRDefault="00EC10FA" w:rsidP="008742CA">
            <w:pPr>
              <w:pStyle w:val="MTDisplayEquation"/>
              <w:spacing w:line="276" w:lineRule="auto"/>
              <w:jc w:val="center"/>
            </w:pPr>
            <w:r w:rsidRPr="00D767CB">
              <w:t>(6</w:t>
            </w:r>
            <w:r w:rsidR="00F06A6D" w:rsidRPr="00D767CB">
              <w:t>7</w:t>
            </w:r>
            <w:r w:rsidRPr="00D767CB">
              <w:t>)</w:t>
            </w:r>
          </w:p>
        </w:tc>
      </w:tr>
    </w:tbl>
    <w:p w14:paraId="3DA26A2D" w14:textId="7AEFFD18" w:rsidR="00BB71F5" w:rsidRPr="00D767CB" w:rsidRDefault="00F06A6D" w:rsidP="00BB71F5">
      <w:pPr>
        <w:spacing w:after="0" w:line="360" w:lineRule="auto"/>
        <w:ind w:firstLine="360"/>
        <w:jc w:val="both"/>
        <w:rPr>
          <w:rFonts w:asciiTheme="majorBidi" w:hAnsiTheme="majorBidi" w:cstheme="majorBidi"/>
          <w:sz w:val="24"/>
          <w:szCs w:val="24"/>
        </w:rPr>
      </w:pPr>
      <w:r w:rsidRPr="00D767CB">
        <w:rPr>
          <w:rFonts w:asciiTheme="majorBidi" w:eastAsiaTheme="minorEastAsia" w:hAnsiTheme="majorBidi" w:cstheme="majorBidi"/>
          <w:sz w:val="24"/>
          <w:szCs w:val="24"/>
        </w:rPr>
        <w:t>Substituting equation (67) in V(x) from equation (50)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6D3" w:rsidRPr="00D767CB" w14:paraId="01D38478" w14:textId="77777777" w:rsidTr="008742CA">
        <w:tc>
          <w:tcPr>
            <w:tcW w:w="715" w:type="dxa"/>
            <w:vAlign w:val="center"/>
          </w:tcPr>
          <w:p w14:paraId="4BDCB153" w14:textId="77777777" w:rsidR="00BB71F5" w:rsidRPr="00D767CB" w:rsidRDefault="00BB71F5" w:rsidP="008742CA">
            <w:pPr>
              <w:pStyle w:val="MTDisplayEquation"/>
              <w:spacing w:line="276" w:lineRule="auto"/>
              <w:jc w:val="center"/>
            </w:pPr>
          </w:p>
        </w:tc>
        <w:tc>
          <w:tcPr>
            <w:tcW w:w="8100" w:type="dxa"/>
            <w:vAlign w:val="center"/>
          </w:tcPr>
          <w:p w14:paraId="6C8BAA2C" w14:textId="37D6078B" w:rsidR="00BB71F5" w:rsidRPr="00D767CB" w:rsidRDefault="00BB71F5" w:rsidP="008742CA">
            <w:pPr>
              <w:pStyle w:val="MTDisplayEquation"/>
              <w:spacing w:line="276" w:lineRule="auto"/>
              <w:jc w:val="center"/>
            </w:pPr>
            <w:r w:rsidRPr="00D767CB">
              <w:rPr>
                <w:position w:val="-12"/>
              </w:rPr>
              <w:object w:dxaOrig="2320" w:dyaOrig="360" w14:anchorId="1E90E60B">
                <v:shape id="_x0000_i1152" type="#_x0000_t75" style="width:116.1pt;height:18.3pt" o:ole="">
                  <v:imagedata r:id="rId265" o:title=""/>
                </v:shape>
                <o:OLEObject Type="Embed" ProgID="Equation.DSMT4" ShapeID="_x0000_i1152" DrawAspect="Content" ObjectID="_1669407076" r:id="rId266"/>
              </w:object>
            </w:r>
            <w:r w:rsidRPr="00D767CB">
              <w:t xml:space="preserve"> </w:t>
            </w:r>
          </w:p>
        </w:tc>
        <w:tc>
          <w:tcPr>
            <w:tcW w:w="692" w:type="dxa"/>
            <w:vAlign w:val="center"/>
          </w:tcPr>
          <w:p w14:paraId="450C3ED6" w14:textId="1AC6C04E" w:rsidR="00BB71F5" w:rsidRPr="00D767CB" w:rsidRDefault="00BB71F5" w:rsidP="008742CA">
            <w:pPr>
              <w:pStyle w:val="MTDisplayEquation"/>
              <w:spacing w:line="276" w:lineRule="auto"/>
              <w:jc w:val="center"/>
            </w:pPr>
            <w:r w:rsidRPr="00D767CB">
              <w:t>(6</w:t>
            </w:r>
            <w:r w:rsidR="00F06A6D" w:rsidRPr="00D767CB">
              <w:t>9</w:t>
            </w:r>
            <w:r w:rsidRPr="00D767CB">
              <w:t>)</w:t>
            </w:r>
          </w:p>
        </w:tc>
      </w:tr>
    </w:tbl>
    <w:p w14:paraId="6F2F4645" w14:textId="700A43DC" w:rsidR="00BB71F5" w:rsidRPr="00D767CB" w:rsidRDefault="00BB71F5" w:rsidP="00BB71F5">
      <w:pPr>
        <w:spacing w:after="0" w:line="360" w:lineRule="auto"/>
        <w:ind w:firstLine="360"/>
        <w:jc w:val="both"/>
        <w:rPr>
          <w:rFonts w:asciiTheme="majorBidi" w:hAnsiTheme="majorBidi" w:cstheme="majorBidi"/>
          <w:sz w:val="24"/>
          <w:szCs w:val="24"/>
        </w:rPr>
      </w:pPr>
      <w:r w:rsidRPr="00D767CB">
        <w:rPr>
          <w:rFonts w:asciiTheme="majorBidi" w:hAnsiTheme="majorBidi" w:cstheme="majorBidi"/>
          <w:sz w:val="24"/>
          <w:szCs w:val="24"/>
        </w:rPr>
        <w:t>The voltage decreases from V</w:t>
      </w:r>
      <w:r w:rsidRPr="00D767CB">
        <w:rPr>
          <w:rFonts w:asciiTheme="majorBidi" w:hAnsiTheme="majorBidi" w:cstheme="majorBidi"/>
          <w:sz w:val="24"/>
          <w:szCs w:val="24"/>
          <w:vertAlign w:val="subscript"/>
        </w:rPr>
        <w:t>S</w:t>
      </w:r>
      <w:r w:rsidRPr="00D767CB">
        <w:rPr>
          <w:rFonts w:asciiTheme="majorBidi" w:hAnsiTheme="majorBidi" w:cstheme="majorBidi"/>
          <w:sz w:val="24"/>
          <w:szCs w:val="24"/>
        </w:rPr>
        <w:t xml:space="preserve"> = sin(βl)</w:t>
      </w:r>
      <w:r w:rsidR="00F06A6D" w:rsidRPr="00D767CB">
        <w:rPr>
          <w:rFonts w:asciiTheme="majorBidi" w:hAnsiTheme="majorBidi" w:cstheme="majorBidi"/>
          <w:sz w:val="24"/>
          <w:szCs w:val="24"/>
        </w:rPr>
        <w:t xml:space="preserve"> </w:t>
      </w:r>
      <w:r w:rsidRPr="00D767CB">
        <w:rPr>
          <w:rFonts w:asciiTheme="majorBidi" w:hAnsiTheme="majorBidi" w:cstheme="majorBidi"/>
          <w:sz w:val="24"/>
          <w:szCs w:val="24"/>
        </w:rPr>
        <w:t>(Z</w:t>
      </w:r>
      <w:r w:rsidRPr="00D767CB">
        <w:rPr>
          <w:rFonts w:asciiTheme="majorBidi" w:hAnsiTheme="majorBidi" w:cstheme="majorBidi"/>
          <w:sz w:val="24"/>
          <w:szCs w:val="24"/>
          <w:vertAlign w:val="subscript"/>
        </w:rPr>
        <w:t>S</w:t>
      </w:r>
      <w:r w:rsidRPr="00D767CB">
        <w:rPr>
          <w:rFonts w:asciiTheme="majorBidi" w:hAnsiTheme="majorBidi" w:cstheme="majorBidi"/>
          <w:sz w:val="24"/>
          <w:szCs w:val="24"/>
        </w:rPr>
        <w:t>V</w:t>
      </w:r>
      <w:r w:rsidRPr="00D767CB">
        <w:rPr>
          <w:rFonts w:asciiTheme="majorBidi" w:hAnsiTheme="majorBidi" w:cstheme="majorBidi"/>
          <w:sz w:val="24"/>
          <w:szCs w:val="24"/>
          <w:vertAlign w:val="subscript"/>
        </w:rPr>
        <w:t>RSC</w:t>
      </w:r>
      <w:r w:rsidRPr="00D767CB">
        <w:rPr>
          <w:rFonts w:asciiTheme="majorBidi" w:hAnsiTheme="majorBidi" w:cstheme="majorBidi"/>
          <w:sz w:val="24"/>
          <w:szCs w:val="24"/>
        </w:rPr>
        <w:t>) at the sending end to V</w:t>
      </w:r>
      <w:r w:rsidRPr="00D767CB">
        <w:rPr>
          <w:rFonts w:asciiTheme="majorBidi" w:hAnsiTheme="majorBidi" w:cstheme="majorBidi"/>
          <w:sz w:val="24"/>
          <w:szCs w:val="24"/>
          <w:vertAlign w:val="subscript"/>
        </w:rPr>
        <w:t>RSC</w:t>
      </w:r>
      <w:r w:rsidRPr="00D767CB">
        <w:rPr>
          <w:rFonts w:asciiTheme="majorBidi" w:hAnsiTheme="majorBidi" w:cstheme="majorBidi"/>
          <w:sz w:val="24"/>
          <w:szCs w:val="24"/>
        </w:rPr>
        <w:t xml:space="preserve"> = 0 at the receiving end</w:t>
      </w:r>
      <w:r w:rsidR="00F06A6D" w:rsidRPr="00D767CB">
        <w:rPr>
          <w:rFonts w:asciiTheme="majorBidi" w:hAnsiTheme="majorBidi" w:cstheme="majorBidi"/>
          <w:sz w:val="24"/>
          <w:szCs w:val="24"/>
        </w:rPr>
        <w:t>.</w:t>
      </w:r>
    </w:p>
    <w:p w14:paraId="54DA3A98" w14:textId="046DC094" w:rsidR="001B6F20" w:rsidRPr="00D767CB" w:rsidRDefault="001B6F20" w:rsidP="001B6F20">
      <w:pPr>
        <w:pStyle w:val="ListParagraph"/>
        <w:numPr>
          <w:ilvl w:val="0"/>
          <w:numId w:val="16"/>
        </w:num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equation (62) the voltage profile at SIL is flat</w:t>
      </w:r>
    </w:p>
    <w:p w14:paraId="09F400F0" w14:textId="256330F5" w:rsidR="006140C4" w:rsidRPr="00D767CB" w:rsidRDefault="001B6F20" w:rsidP="001B6F20">
      <w:pPr>
        <w:pStyle w:val="ListParagraph"/>
        <w:numPr>
          <w:ilvl w:val="0"/>
          <w:numId w:val="16"/>
        </w:numPr>
        <w:spacing w:after="0" w:line="360" w:lineRule="auto"/>
        <w:jc w:val="both"/>
        <w:rPr>
          <w:rStyle w:val="fontstyle01"/>
          <w:rFonts w:asciiTheme="majorBidi" w:eastAsiaTheme="minorEastAsia" w:hAnsiTheme="majorBidi" w:cstheme="majorBidi"/>
          <w:color w:val="auto"/>
          <w:sz w:val="32"/>
          <w:szCs w:val="32"/>
        </w:rPr>
      </w:pPr>
      <w:r w:rsidRPr="00D767CB">
        <w:rPr>
          <w:rStyle w:val="fontstyle01"/>
          <w:rFonts w:asciiTheme="majorBidi" w:hAnsiTheme="majorBidi" w:cstheme="majorBidi"/>
          <w:color w:val="auto"/>
          <w:sz w:val="24"/>
          <w:szCs w:val="24"/>
        </w:rPr>
        <w:t>The full-load voltage profile, which depends on the specification of</w:t>
      </w:r>
      <w:r w:rsidR="006140C4" w:rsidRPr="00D767CB">
        <w:rPr>
          <w:rStyle w:val="fontstyle01"/>
          <w:rFonts w:asciiTheme="majorBidi" w:hAnsiTheme="majorBidi" w:cstheme="majorBidi"/>
          <w:color w:val="auto"/>
          <w:sz w:val="24"/>
          <w:szCs w:val="24"/>
        </w:rPr>
        <w:t xml:space="preserve"> </w:t>
      </w:r>
      <w:r w:rsidRPr="00D767CB">
        <w:rPr>
          <w:rStyle w:val="fontstyle01"/>
          <w:rFonts w:asciiTheme="majorBidi" w:hAnsiTheme="majorBidi" w:cstheme="majorBidi"/>
          <w:color w:val="auto"/>
          <w:sz w:val="24"/>
          <w:szCs w:val="24"/>
        </w:rPr>
        <w:t>full-load current, lies above the short-circuit voltage profile.</w:t>
      </w:r>
    </w:p>
    <w:p w14:paraId="01819BB3" w14:textId="26DF4037" w:rsidR="001B6F20" w:rsidRPr="00D767CB" w:rsidRDefault="001B6F20" w:rsidP="006140C4">
      <w:pPr>
        <w:spacing w:after="0" w:line="360" w:lineRule="auto"/>
        <w:ind w:firstLine="360"/>
        <w:jc w:val="both"/>
        <w:rPr>
          <w:rStyle w:val="fontstyle01"/>
          <w:rFonts w:asciiTheme="majorBidi" w:hAnsiTheme="majorBidi" w:cstheme="majorBidi"/>
          <w:color w:val="auto"/>
          <w:sz w:val="24"/>
          <w:szCs w:val="24"/>
        </w:rPr>
      </w:pPr>
      <w:r w:rsidRPr="00D767CB">
        <w:rPr>
          <w:rStyle w:val="fontstyle01"/>
          <w:rFonts w:asciiTheme="majorBidi" w:hAnsiTheme="majorBidi" w:cstheme="majorBidi"/>
          <w:color w:val="auto"/>
          <w:sz w:val="24"/>
          <w:szCs w:val="24"/>
        </w:rPr>
        <w:t xml:space="preserve">Figure </w:t>
      </w:r>
      <w:r w:rsidR="006140C4" w:rsidRPr="00D767CB">
        <w:rPr>
          <w:rStyle w:val="fontstyle01"/>
          <w:rFonts w:asciiTheme="majorBidi" w:hAnsiTheme="majorBidi" w:cstheme="majorBidi"/>
          <w:color w:val="auto"/>
          <w:sz w:val="24"/>
          <w:szCs w:val="24"/>
        </w:rPr>
        <w:t>below</w:t>
      </w:r>
      <w:r w:rsidRPr="00D767CB">
        <w:rPr>
          <w:rStyle w:val="fontstyle01"/>
          <w:rFonts w:asciiTheme="majorBidi" w:hAnsiTheme="majorBidi" w:cstheme="majorBidi"/>
          <w:color w:val="auto"/>
          <w:sz w:val="24"/>
          <w:szCs w:val="24"/>
        </w:rPr>
        <w:t xml:space="preserve"> summarizes these results, showing a high receiving-end</w:t>
      </w:r>
      <w:r w:rsidR="006140C4" w:rsidRPr="00D767CB">
        <w:rPr>
          <w:rStyle w:val="fontstyle01"/>
          <w:rFonts w:asciiTheme="majorBidi" w:hAnsiTheme="majorBidi" w:cstheme="majorBidi"/>
          <w:color w:val="auto"/>
          <w:sz w:val="24"/>
          <w:szCs w:val="24"/>
        </w:rPr>
        <w:t xml:space="preserve"> </w:t>
      </w:r>
      <w:r w:rsidRPr="00D767CB">
        <w:rPr>
          <w:rStyle w:val="fontstyle01"/>
          <w:rFonts w:asciiTheme="majorBidi" w:hAnsiTheme="majorBidi" w:cstheme="majorBidi"/>
          <w:color w:val="auto"/>
          <w:sz w:val="24"/>
          <w:szCs w:val="24"/>
        </w:rPr>
        <w:t>voltage at no-load and a low receiving-end voltage at full load. This voltage</w:t>
      </w:r>
      <w:r w:rsidR="006140C4" w:rsidRPr="00D767CB">
        <w:rPr>
          <w:rStyle w:val="fontstyle01"/>
          <w:rFonts w:asciiTheme="majorBidi" w:hAnsiTheme="majorBidi" w:cstheme="majorBidi"/>
          <w:color w:val="auto"/>
          <w:sz w:val="24"/>
          <w:szCs w:val="24"/>
        </w:rPr>
        <w:t xml:space="preserve"> </w:t>
      </w:r>
      <w:r w:rsidRPr="00D767CB">
        <w:rPr>
          <w:rStyle w:val="fontstyle01"/>
          <w:rFonts w:asciiTheme="majorBidi" w:hAnsiTheme="majorBidi" w:cstheme="majorBidi"/>
          <w:color w:val="auto"/>
          <w:sz w:val="24"/>
          <w:szCs w:val="24"/>
        </w:rPr>
        <w:t>regulation problem becomes more severe as the line length increases.</w:t>
      </w:r>
      <w:r w:rsidR="006140C4" w:rsidRPr="00D767CB">
        <w:rPr>
          <w:rStyle w:val="fontstyle01"/>
          <w:rFonts w:asciiTheme="majorBidi" w:hAnsiTheme="majorBidi" w:cstheme="majorBidi"/>
          <w:color w:val="auto"/>
          <w:sz w:val="24"/>
          <w:szCs w:val="24"/>
        </w:rPr>
        <w:t xml:space="preserve"> </w:t>
      </w:r>
    </w:p>
    <w:p w14:paraId="5DAF4C5B" w14:textId="199A3FF9" w:rsidR="006140C4" w:rsidRPr="00D767CB" w:rsidRDefault="006140C4" w:rsidP="006140C4">
      <w:pPr>
        <w:spacing w:after="0" w:line="360" w:lineRule="auto"/>
        <w:ind w:firstLine="360"/>
        <w:jc w:val="center"/>
        <w:rPr>
          <w:rFonts w:asciiTheme="majorBidi" w:eastAsiaTheme="minorEastAsia" w:hAnsiTheme="majorBidi" w:cstheme="majorBidi"/>
          <w:sz w:val="32"/>
          <w:szCs w:val="32"/>
        </w:rPr>
      </w:pPr>
      <w:r w:rsidRPr="00D767CB">
        <w:rPr>
          <w:rFonts w:asciiTheme="majorBidi" w:eastAsiaTheme="minorEastAsia" w:hAnsiTheme="majorBidi" w:cstheme="majorBidi"/>
          <w:noProof/>
          <w:sz w:val="32"/>
          <w:szCs w:val="32"/>
        </w:rPr>
        <w:drawing>
          <wp:inline distT="0" distB="0" distL="0" distR="0" wp14:anchorId="3771457C" wp14:editId="600C2E8B">
            <wp:extent cx="3267986" cy="2493583"/>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extLst>
                        <a:ext uri="{BEBA8EAE-BF5A-486C-A8C5-ECC9F3942E4B}">
                          <a14:imgProps xmlns:a14="http://schemas.microsoft.com/office/drawing/2010/main">
                            <a14:imgLayer r:embed="rId268">
                              <a14:imgEffect>
                                <a14:artisticPhotocopy/>
                              </a14:imgEffect>
                              <a14:imgEffect>
                                <a14:sharpenSoften amount="50000"/>
                              </a14:imgEffect>
                              <a14:imgEffect>
                                <a14:saturation sat="400000"/>
                              </a14:imgEffect>
                            </a14:imgLayer>
                          </a14:imgProps>
                        </a:ext>
                      </a:extLst>
                    </a:blip>
                    <a:stretch>
                      <a:fillRect/>
                    </a:stretch>
                  </pic:blipFill>
                  <pic:spPr>
                    <a:xfrm>
                      <a:off x="0" y="0"/>
                      <a:ext cx="3299434" cy="2517579"/>
                    </a:xfrm>
                    <a:prstGeom prst="rect">
                      <a:avLst/>
                    </a:prstGeom>
                  </pic:spPr>
                </pic:pic>
              </a:graphicData>
            </a:graphic>
          </wp:inline>
        </w:drawing>
      </w:r>
    </w:p>
    <w:p w14:paraId="5A99C0D2" w14:textId="32F1D571" w:rsidR="006140C4" w:rsidRPr="00D767CB" w:rsidRDefault="006140C4" w:rsidP="006140C4">
      <w:pPr>
        <w:spacing w:after="0" w:line="360" w:lineRule="auto"/>
        <w:jc w:val="center"/>
        <w:rPr>
          <w:rFonts w:asciiTheme="majorBidi" w:hAnsiTheme="majorBidi" w:cstheme="majorBidi"/>
          <w:sz w:val="24"/>
          <w:szCs w:val="24"/>
        </w:rPr>
      </w:pPr>
      <w:r w:rsidRPr="00D767CB">
        <w:rPr>
          <w:rFonts w:asciiTheme="majorBidi" w:hAnsiTheme="majorBidi" w:cstheme="majorBidi"/>
          <w:sz w:val="20"/>
          <w:szCs w:val="20"/>
        </w:rPr>
        <w:t xml:space="preserve">Figure </w:t>
      </w:r>
      <w:r w:rsidRPr="00D767CB">
        <w:rPr>
          <w:rFonts w:asciiTheme="majorBidi" w:hAnsiTheme="majorBidi" w:cstheme="majorBidi"/>
          <w:sz w:val="20"/>
          <w:szCs w:val="20"/>
        </w:rPr>
        <w:fldChar w:fldCharType="begin"/>
      </w:r>
      <w:r w:rsidRPr="00D767CB">
        <w:rPr>
          <w:rFonts w:asciiTheme="majorBidi" w:hAnsiTheme="majorBidi" w:cstheme="majorBidi"/>
          <w:sz w:val="20"/>
          <w:szCs w:val="20"/>
        </w:rPr>
        <w:instrText xml:space="preserve"> SEQ Figure \* ARABIC </w:instrText>
      </w:r>
      <w:r w:rsidRPr="00D767CB">
        <w:rPr>
          <w:rFonts w:asciiTheme="majorBidi" w:hAnsiTheme="majorBidi" w:cstheme="majorBidi"/>
          <w:sz w:val="20"/>
          <w:szCs w:val="20"/>
        </w:rPr>
        <w:fldChar w:fldCharType="separate"/>
      </w:r>
      <w:r w:rsidR="00A77038" w:rsidRPr="00D767CB">
        <w:rPr>
          <w:rFonts w:asciiTheme="majorBidi" w:hAnsiTheme="majorBidi" w:cstheme="majorBidi"/>
          <w:noProof/>
          <w:sz w:val="20"/>
          <w:szCs w:val="20"/>
        </w:rPr>
        <w:t>8</w:t>
      </w:r>
      <w:r w:rsidRPr="00D767CB">
        <w:rPr>
          <w:rFonts w:asciiTheme="majorBidi" w:hAnsiTheme="majorBidi" w:cstheme="majorBidi"/>
          <w:sz w:val="20"/>
          <w:szCs w:val="20"/>
        </w:rPr>
        <w:fldChar w:fldCharType="end"/>
      </w:r>
      <w:r w:rsidRPr="00D767CB">
        <w:rPr>
          <w:rFonts w:asciiTheme="majorBidi" w:hAnsiTheme="majorBidi" w:cstheme="majorBidi"/>
          <w:sz w:val="20"/>
          <w:szCs w:val="20"/>
        </w:rPr>
        <w:t xml:space="preserve">: </w:t>
      </w:r>
      <w:r w:rsidRPr="00D767CB">
        <w:rPr>
          <w:rFonts w:asciiTheme="majorBidi" w:hAnsiTheme="majorBidi" w:cstheme="majorBidi"/>
          <w:sz w:val="18"/>
          <w:szCs w:val="18"/>
        </w:rPr>
        <w:t>Voltage profiles of a lossless line with fixed sending end voltage for line lengths up to a quarter wavelength</w:t>
      </w:r>
    </w:p>
    <w:p w14:paraId="4D94F8FD" w14:textId="670BCA41" w:rsidR="006140C4" w:rsidRPr="00D767CB" w:rsidRDefault="006140C4" w:rsidP="006140C4">
      <w:pPr>
        <w:spacing w:after="0" w:line="360" w:lineRule="auto"/>
        <w:ind w:firstLine="360"/>
        <w:rPr>
          <w:rFonts w:asciiTheme="majorBidi" w:eastAsiaTheme="minorEastAsia" w:hAnsiTheme="majorBidi" w:cstheme="majorBidi"/>
          <w:sz w:val="24"/>
          <w:szCs w:val="24"/>
        </w:rPr>
      </w:pPr>
    </w:p>
    <w:p w14:paraId="4A5B1CF8" w14:textId="4F803568" w:rsidR="001D5D6D" w:rsidRPr="00D767CB" w:rsidRDefault="002637BA" w:rsidP="00337F2A">
      <w:pPr>
        <w:spacing w:after="0" w:line="360" w:lineRule="auto"/>
        <w:rPr>
          <w:rFonts w:asciiTheme="majorBidi" w:eastAsiaTheme="minorEastAsia" w:hAnsiTheme="majorBidi" w:cstheme="majorBidi"/>
          <w:b/>
          <w:bCs/>
          <w:sz w:val="24"/>
          <w:szCs w:val="24"/>
        </w:rPr>
      </w:pPr>
      <w:r w:rsidRPr="00D767CB">
        <w:rPr>
          <w:rFonts w:asciiTheme="majorBidi" w:eastAsiaTheme="minorEastAsia" w:hAnsiTheme="majorBidi" w:cstheme="majorBidi"/>
          <w:b/>
          <w:bCs/>
          <w:sz w:val="24"/>
          <w:szCs w:val="24"/>
        </w:rPr>
        <w:lastRenderedPageBreak/>
        <w:t>Steady state stability limit</w:t>
      </w:r>
    </w:p>
    <w:p w14:paraId="048DC7B4" w14:textId="6BBEB500" w:rsidR="002637BA" w:rsidRPr="00D767CB" w:rsidRDefault="00AD137D" w:rsidP="00C21A78">
      <w:pPr>
        <w:spacing w:after="0" w:line="360" w:lineRule="auto"/>
        <w:ind w:firstLine="360"/>
        <w:jc w:val="both"/>
        <w:rPr>
          <w:rStyle w:val="fontstyle01"/>
          <w:rFonts w:asciiTheme="majorBidi" w:hAnsiTheme="majorBidi" w:cstheme="majorBidi"/>
          <w:color w:val="auto"/>
          <w:sz w:val="24"/>
          <w:szCs w:val="24"/>
        </w:rPr>
      </w:pPr>
      <w:r w:rsidRPr="00D767CB">
        <w:rPr>
          <w:rFonts w:asciiTheme="majorBidi" w:hAnsiTheme="majorBidi" w:cstheme="majorBidi"/>
          <w:noProof/>
        </w:rPr>
        <mc:AlternateContent>
          <mc:Choice Requires="wps">
            <w:drawing>
              <wp:anchor distT="45720" distB="45720" distL="114300" distR="114300" simplePos="0" relativeHeight="251615744" behindDoc="1" locked="0" layoutInCell="1" allowOverlap="1" wp14:anchorId="1C57710E" wp14:editId="61499F28">
                <wp:simplePos x="0" y="0"/>
                <wp:positionH relativeFrom="column">
                  <wp:posOffset>2922714</wp:posOffset>
                </wp:positionH>
                <wp:positionV relativeFrom="paragraph">
                  <wp:posOffset>1139564</wp:posOffset>
                </wp:positionV>
                <wp:extent cx="321310" cy="258052"/>
                <wp:effectExtent l="0" t="0" r="254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58052"/>
                        </a:xfrm>
                        <a:prstGeom prst="rect">
                          <a:avLst/>
                        </a:prstGeom>
                        <a:solidFill>
                          <a:srgbClr val="FFFFFF"/>
                        </a:solidFill>
                        <a:ln w="9525">
                          <a:noFill/>
                          <a:miter lim="800000"/>
                          <a:headEnd/>
                          <a:tailEnd/>
                        </a:ln>
                      </wps:spPr>
                      <wps:txbx>
                        <w:txbxContent>
                          <w:p w14:paraId="14EA9D35" w14:textId="77777777" w:rsidR="00C00993" w:rsidRPr="00856DB7" w:rsidRDefault="00C00993" w:rsidP="00AD137D">
                            <w:pPr>
                              <w:spacing w:after="0" w:line="240" w:lineRule="auto"/>
                              <w:rPr>
                                <w:b/>
                                <w:bCs/>
                              </w:rPr>
                            </w:pPr>
                            <m:oMathPara>
                              <m:oMath>
                                <m:sSup>
                                  <m:sSupPr>
                                    <m:ctrlPr>
                                      <w:rPr>
                                        <w:rFonts w:ascii="Cambria Math" w:hAnsi="Cambria Math"/>
                                        <w:b/>
                                        <w:bCs/>
                                        <w:i/>
                                        <w:sz w:val="24"/>
                                        <w:szCs w:val="24"/>
                                      </w:rPr>
                                    </m:ctrlPr>
                                  </m:sSupPr>
                                  <m:e>
                                    <m:r>
                                      <m:rPr>
                                        <m:sty m:val="bi"/>
                                      </m:rPr>
                                      <w:rPr>
                                        <w:rFonts w:ascii="Cambria Math" w:hAnsi="Cambria Math"/>
                                        <w:sz w:val="24"/>
                                        <w:szCs w:val="24"/>
                                      </w:rPr>
                                      <m:t>Z</m:t>
                                    </m:r>
                                  </m:e>
                                  <m:sup>
                                    <m:r>
                                      <m:rPr>
                                        <m:sty m:val="bi"/>
                                      </m:rPr>
                                      <w:rPr>
                                        <w:rFonts w:ascii="Cambria Math" w:hAnsi="Cambria Math"/>
                                        <w:sz w:val="24"/>
                                        <w:szCs w:val="24"/>
                                      </w:rPr>
                                      <m:t>'</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7710E" id="_x0000_s1071" type="#_x0000_t202" style="position:absolute;left:0;text-align:left;margin-left:230.15pt;margin-top:89.75pt;width:25.3pt;height:20.3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" stroked="f">
                <v:textbox>
                  <w:txbxContent>
                    <w:p w14:paraId="14EA9D35" w14:textId="77777777" w:rsidR="00C00993" w:rsidRPr="00856DB7" w:rsidRDefault="00C00993" w:rsidP="00AD137D">
                      <w:pPr>
                        <w:spacing w:after="0" w:line="240" w:lineRule="auto"/>
                        <w:rPr>
                          <w:b/>
                          <w:bCs/>
                        </w:rPr>
                      </w:pPr>
                      <m:oMathPara>
                        <m:oMath>
                          <m:sSup>
                            <m:sSupPr>
                              <m:ctrlPr>
                                <w:rPr>
                                  <w:rFonts w:ascii="Cambria Math" w:hAnsi="Cambria Math"/>
                                  <w:b/>
                                  <w:bCs/>
                                  <w:i/>
                                  <w:sz w:val="24"/>
                                  <w:szCs w:val="24"/>
                                </w:rPr>
                              </m:ctrlPr>
                            </m:sSupPr>
                            <m:e>
                              <m:r>
                                <m:rPr>
                                  <m:sty m:val="bi"/>
                                </m:rPr>
                                <w:rPr>
                                  <w:rFonts w:ascii="Cambria Math" w:hAnsi="Cambria Math"/>
                                  <w:sz w:val="24"/>
                                  <w:szCs w:val="24"/>
                                </w:rPr>
                                <m:t>Z</m:t>
                              </m:r>
                            </m:e>
                            <m:sup>
                              <m:r>
                                <m:rPr>
                                  <m:sty m:val="bi"/>
                                </m:rPr>
                                <w:rPr>
                                  <w:rFonts w:ascii="Cambria Math" w:hAnsi="Cambria Math"/>
                                  <w:sz w:val="24"/>
                                  <w:szCs w:val="24"/>
                                </w:rPr>
                                <m:t>'</m:t>
                              </m:r>
                            </m:sup>
                          </m:sSup>
                        </m:oMath>
                      </m:oMathPara>
                    </w:p>
                  </w:txbxContent>
                </v:textbox>
              </v:shape>
            </w:pict>
          </mc:Fallback>
        </mc:AlternateContent>
      </w:r>
      <w:r w:rsidR="00C00993">
        <w:rPr>
          <w:rFonts w:asciiTheme="majorBidi" w:hAnsiTheme="majorBidi" w:cstheme="majorBidi"/>
          <w:noProof/>
        </w:rPr>
        <w:object w:dxaOrig="1440" w:dyaOrig="1440" w14:anchorId="18138D79">
          <v:shape id="_x0000_s1146" type="#_x0000_t75" style="position:absolute;left:0;text-align:left;margin-left:110.15pt;margin-top:86.2pt;width:266.05pt;height:86.45pt;z-index:-251614720;mso-position-horizontal-relative:text;mso-position-vertical-relative:text">
            <v:imagedata r:id="rId269" o:title=""/>
          </v:shape>
          <o:OLEObject Type="Embed" ProgID="Visio.Drawing.15" ShapeID="_x0000_s1146" DrawAspect="Content" ObjectID="_1669407144" r:id="rId270"/>
        </w:object>
      </w:r>
      <w:r w:rsidR="00C21A78" w:rsidRPr="00D767CB">
        <w:rPr>
          <w:rStyle w:val="fontstyle01"/>
          <w:rFonts w:asciiTheme="majorBidi" w:hAnsiTheme="majorBidi" w:cstheme="majorBidi"/>
          <w:color w:val="auto"/>
          <w:sz w:val="24"/>
          <w:szCs w:val="24"/>
        </w:rPr>
        <w:t xml:space="preserve">The equivalent </w:t>
      </w:r>
      <w:r w:rsidR="00C21A78" w:rsidRPr="00D767CB">
        <w:rPr>
          <w:rStyle w:val="fontstyle21"/>
          <w:rFonts w:asciiTheme="majorBidi" w:hAnsiTheme="majorBidi" w:cstheme="majorBidi"/>
          <w:color w:val="auto"/>
          <w:sz w:val="24"/>
          <w:szCs w:val="24"/>
        </w:rPr>
        <w:t xml:space="preserve">π </w:t>
      </w:r>
      <w:r w:rsidR="00C21A78" w:rsidRPr="00D767CB">
        <w:rPr>
          <w:rStyle w:val="fontstyle01"/>
          <w:rFonts w:asciiTheme="majorBidi" w:hAnsiTheme="majorBidi" w:cstheme="majorBidi"/>
          <w:color w:val="auto"/>
          <w:sz w:val="24"/>
          <w:szCs w:val="24"/>
        </w:rPr>
        <w:t xml:space="preserve">circuit of Figure (6) can be used to obtain an equation for the real power delivered by a lossless line with a small change in the </w:t>
      </w:r>
      <w:r w:rsidR="00FE4DD8" w:rsidRPr="00D767CB">
        <w:rPr>
          <w:rStyle w:val="fontstyle01"/>
          <w:rFonts w:asciiTheme="majorBidi" w:hAnsiTheme="majorBidi" w:cstheme="majorBidi"/>
          <w:color w:val="auto"/>
          <w:sz w:val="24"/>
          <w:szCs w:val="24"/>
        </w:rPr>
        <w:t>angles of the sending and receiving end voltages shown in Figure (9)</w:t>
      </w:r>
      <w:r w:rsidR="00C21A78" w:rsidRPr="00D767CB">
        <w:rPr>
          <w:rStyle w:val="fontstyle01"/>
          <w:rFonts w:asciiTheme="majorBidi" w:hAnsiTheme="majorBidi" w:cstheme="majorBidi"/>
          <w:color w:val="auto"/>
          <w:sz w:val="24"/>
          <w:szCs w:val="24"/>
        </w:rPr>
        <w:t xml:space="preserve">. Assume that the voltage magnitudes VS and VR at the ends of the line are held constant. Also, let </w:t>
      </w:r>
      <w:r w:rsidR="00C21A78" w:rsidRPr="00D767CB">
        <w:rPr>
          <w:rStyle w:val="fontstyle21"/>
          <w:rFonts w:asciiTheme="majorBidi" w:hAnsiTheme="majorBidi" w:cstheme="majorBidi"/>
          <w:color w:val="auto"/>
          <w:sz w:val="24"/>
          <w:szCs w:val="24"/>
        </w:rPr>
        <w:t xml:space="preserve">δ </w:t>
      </w:r>
      <w:r w:rsidR="00C21A78" w:rsidRPr="00D767CB">
        <w:rPr>
          <w:rStyle w:val="fontstyle01"/>
          <w:rFonts w:asciiTheme="majorBidi" w:hAnsiTheme="majorBidi" w:cstheme="majorBidi"/>
          <w:color w:val="auto"/>
          <w:sz w:val="24"/>
          <w:szCs w:val="24"/>
        </w:rPr>
        <w:t>denote the voltage-phase angle at the sending end with respect to the receiving end.</w:t>
      </w:r>
    </w:p>
    <w:p w14:paraId="5D425616" w14:textId="0F4B5F8E" w:rsidR="00AD137D" w:rsidRPr="00D767CB" w:rsidRDefault="00AD137D" w:rsidP="00AD137D">
      <w:pPr>
        <w:spacing w:after="0" w:line="360" w:lineRule="auto"/>
        <w:ind w:firstLine="360"/>
        <w:jc w:val="center"/>
        <w:rPr>
          <w:rStyle w:val="fontstyle01"/>
          <w:rFonts w:asciiTheme="majorBidi" w:hAnsiTheme="majorBidi" w:cstheme="majorBidi"/>
          <w:color w:val="auto"/>
          <w:sz w:val="24"/>
          <w:szCs w:val="24"/>
        </w:rPr>
      </w:pPr>
    </w:p>
    <w:p w14:paraId="255C9335" w14:textId="599D7226" w:rsidR="00AD137D" w:rsidRPr="00D767CB" w:rsidRDefault="00A20873" w:rsidP="00C21A78">
      <w:pPr>
        <w:spacing w:after="0" w:line="360" w:lineRule="auto"/>
        <w:ind w:firstLine="360"/>
        <w:jc w:val="both"/>
        <w:rPr>
          <w:rStyle w:val="fontstyle01"/>
          <w:rFonts w:asciiTheme="majorBidi" w:hAnsiTheme="majorBidi" w:cstheme="majorBidi"/>
          <w:color w:val="auto"/>
          <w:sz w:val="24"/>
          <w:szCs w:val="24"/>
        </w:rPr>
      </w:pPr>
      <w:r w:rsidRPr="00D767CB">
        <w:rPr>
          <w:rFonts w:asciiTheme="majorBidi" w:hAnsiTheme="majorBidi" w:cstheme="majorBidi"/>
          <w:noProof/>
        </w:rPr>
        <mc:AlternateContent>
          <mc:Choice Requires="wps">
            <w:drawing>
              <wp:anchor distT="45720" distB="45720" distL="114300" distR="114300" simplePos="0" relativeHeight="251613696" behindDoc="0" locked="0" layoutInCell="1" allowOverlap="1" wp14:anchorId="0441879A" wp14:editId="32FA8664">
                <wp:simplePos x="0" y="0"/>
                <wp:positionH relativeFrom="column">
                  <wp:posOffset>2758435</wp:posOffset>
                </wp:positionH>
                <wp:positionV relativeFrom="paragraph">
                  <wp:posOffset>28349</wp:posOffset>
                </wp:positionV>
                <wp:extent cx="147285" cy="346735"/>
                <wp:effectExtent l="0" t="0" r="571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85" cy="346735"/>
                        </a:xfrm>
                        <a:prstGeom prst="rect">
                          <a:avLst/>
                        </a:prstGeom>
                        <a:solidFill>
                          <a:srgbClr val="FFFFFF"/>
                        </a:solidFill>
                        <a:ln w="9525">
                          <a:noFill/>
                          <a:miter lim="800000"/>
                          <a:headEnd/>
                          <a:tailEnd/>
                        </a:ln>
                      </wps:spPr>
                      <wps:txbx>
                        <w:txbxContent>
                          <w:p w14:paraId="4217DA48" w14:textId="77777777" w:rsidR="00C00993" w:rsidRPr="00A20873" w:rsidRDefault="00C00993" w:rsidP="00A20873">
                            <w:pPr>
                              <w:spacing w:after="0"/>
                              <w:jc w:val="center"/>
                              <w:rPr>
                                <w:b/>
                                <w:bCs/>
                                <w:sz w:val="20"/>
                                <w:szCs w:val="20"/>
                              </w:rPr>
                            </w:pPr>
                            <m:oMathPara>
                              <m:oMathParaPr>
                                <m:jc m:val="left"/>
                              </m:oMathParaPr>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m:t>
                                        </m:r>
                                      </m:sup>
                                    </m:sSup>
                                  </m:num>
                                  <m:den>
                                    <m:r>
                                      <m:rPr>
                                        <m:sty m:val="bi"/>
                                      </m:rPr>
                                      <w:rPr>
                                        <w:rFonts w:ascii="Cambria Math" w:hAnsi="Cambria Math"/>
                                      </w:rPr>
                                      <m:t>2</m:t>
                                    </m:r>
                                  </m:den>
                                </m:f>
                              </m:oMath>
                            </m:oMathPara>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1879A" id="_x0000_s1072" type="#_x0000_t202" style="position:absolute;left:0;text-align:left;margin-left:217.2pt;margin-top:2.25pt;width:11.6pt;height:27.3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" stroked="f">
                <v:textbox inset="0,0,0,0">
                  <w:txbxContent>
                    <w:p w14:paraId="4217DA48" w14:textId="77777777" w:rsidR="00C00993" w:rsidRPr="00A20873" w:rsidRDefault="00C00993" w:rsidP="00A20873">
                      <w:pPr>
                        <w:spacing w:after="0"/>
                        <w:jc w:val="center"/>
                        <w:rPr>
                          <w:b/>
                          <w:bCs/>
                          <w:sz w:val="20"/>
                          <w:szCs w:val="20"/>
                        </w:rPr>
                      </w:pPr>
                      <m:oMathPara>
                        <m:oMathParaPr>
                          <m:jc m:val="left"/>
                        </m:oMathParaPr>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m:t>
                                  </m:r>
                                </m:sup>
                              </m:sSup>
                            </m:num>
                            <m:den>
                              <m:r>
                                <m:rPr>
                                  <m:sty m:val="bi"/>
                                </m:rPr>
                                <w:rPr>
                                  <w:rFonts w:ascii="Cambria Math" w:hAnsi="Cambria Math"/>
                                </w:rPr>
                                <m:t>2</m:t>
                              </m:r>
                            </m:den>
                          </m:f>
                        </m:oMath>
                      </m:oMathPara>
                    </w:p>
                  </w:txbxContent>
                </v:textbox>
              </v:shape>
            </w:pict>
          </mc:Fallback>
        </mc:AlternateContent>
      </w:r>
      <w:r w:rsidRPr="00D767CB">
        <w:rPr>
          <w:rFonts w:asciiTheme="majorBidi" w:hAnsiTheme="majorBidi" w:cstheme="majorBidi"/>
          <w:noProof/>
        </w:rPr>
        <mc:AlternateContent>
          <mc:Choice Requires="wps">
            <w:drawing>
              <wp:anchor distT="45720" distB="45720" distL="114300" distR="114300" simplePos="0" relativeHeight="251614720" behindDoc="0" locked="0" layoutInCell="1" allowOverlap="1" wp14:anchorId="416EC902" wp14:editId="3A770C13">
                <wp:simplePos x="0" y="0"/>
                <wp:positionH relativeFrom="column">
                  <wp:posOffset>3245114</wp:posOffset>
                </wp:positionH>
                <wp:positionV relativeFrom="paragraph">
                  <wp:posOffset>22213</wp:posOffset>
                </wp:positionV>
                <wp:extent cx="162628" cy="346710"/>
                <wp:effectExtent l="0" t="0" r="889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8" cy="346710"/>
                        </a:xfrm>
                        <a:prstGeom prst="rect">
                          <a:avLst/>
                        </a:prstGeom>
                        <a:solidFill>
                          <a:srgbClr val="FFFFFF"/>
                        </a:solidFill>
                        <a:ln w="9525">
                          <a:noFill/>
                          <a:miter lim="800000"/>
                          <a:headEnd/>
                          <a:tailEnd/>
                        </a:ln>
                      </wps:spPr>
                      <wps:txbx>
                        <w:txbxContent>
                          <w:p w14:paraId="473B6F50" w14:textId="77777777" w:rsidR="00C00993" w:rsidRPr="00A20873" w:rsidRDefault="00C00993" w:rsidP="00AD137D">
                            <w:pPr>
                              <w:spacing w:after="0"/>
                              <w:rPr>
                                <w:b/>
                                <w:bCs/>
                              </w:rPr>
                            </w:pPr>
                            <m:oMathPara>
                              <m:oMathParaPr>
                                <m:jc m:val="left"/>
                              </m:oMathParaPr>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m:t>
                                        </m:r>
                                      </m:sup>
                                    </m:sSup>
                                  </m:num>
                                  <m:den>
                                    <m:r>
                                      <m:rPr>
                                        <m:sty m:val="bi"/>
                                      </m:rPr>
                                      <w:rPr>
                                        <w:rFonts w:ascii="Cambria Math" w:hAnsi="Cambria Math"/>
                                      </w:rPr>
                                      <m:t>2</m:t>
                                    </m:r>
                                  </m:den>
                                </m:f>
                              </m:oMath>
                            </m:oMathPara>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EC902" id="_x0000_s1073" type="#_x0000_t202" style="position:absolute;left:0;text-align:left;margin-left:255.5pt;margin-top:1.75pt;width:12.8pt;height:27.3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" stroked="f">
                <v:textbox inset="0,0,0,0">
                  <w:txbxContent>
                    <w:p w14:paraId="473B6F50" w14:textId="77777777" w:rsidR="00C00993" w:rsidRPr="00A20873" w:rsidRDefault="00C00993" w:rsidP="00AD137D">
                      <w:pPr>
                        <w:spacing w:after="0"/>
                        <w:rPr>
                          <w:b/>
                          <w:bCs/>
                        </w:rPr>
                      </w:pPr>
                      <m:oMathPara>
                        <m:oMathParaPr>
                          <m:jc m:val="left"/>
                        </m:oMathParaPr>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m:t>
                                  </m:r>
                                </m:sup>
                              </m:sSup>
                            </m:num>
                            <m:den>
                              <m:r>
                                <m:rPr>
                                  <m:sty m:val="bi"/>
                                </m:rPr>
                                <w:rPr>
                                  <w:rFonts w:ascii="Cambria Math" w:hAnsi="Cambria Math"/>
                                </w:rPr>
                                <m:t>2</m:t>
                              </m:r>
                            </m:den>
                          </m:f>
                        </m:oMath>
                      </m:oMathPara>
                    </w:p>
                  </w:txbxContent>
                </v:textbox>
              </v:shape>
            </w:pict>
          </mc:Fallback>
        </mc:AlternateContent>
      </w:r>
    </w:p>
    <w:p w14:paraId="7D44D43C" w14:textId="21897A5E" w:rsidR="00FE4DD8" w:rsidRPr="00D767CB" w:rsidRDefault="00FE4DD8" w:rsidP="00C21A78">
      <w:pPr>
        <w:spacing w:after="0" w:line="360" w:lineRule="auto"/>
        <w:ind w:firstLine="360"/>
        <w:jc w:val="both"/>
        <w:rPr>
          <w:rFonts w:asciiTheme="majorBidi" w:eastAsiaTheme="minorEastAsia" w:hAnsiTheme="majorBidi" w:cstheme="majorBidi"/>
          <w:sz w:val="24"/>
          <w:szCs w:val="24"/>
        </w:rPr>
      </w:pPr>
    </w:p>
    <w:p w14:paraId="1B038AD9" w14:textId="77777777" w:rsidR="00E44191" w:rsidRPr="00D767CB" w:rsidRDefault="00E44191" w:rsidP="00E44191">
      <w:pPr>
        <w:spacing w:after="0" w:line="240" w:lineRule="auto"/>
        <w:jc w:val="center"/>
        <w:rPr>
          <w:rFonts w:asciiTheme="majorBidi" w:hAnsiTheme="majorBidi" w:cstheme="majorBidi"/>
          <w:sz w:val="16"/>
          <w:szCs w:val="16"/>
        </w:rPr>
      </w:pPr>
    </w:p>
    <w:p w14:paraId="72C2EBA7" w14:textId="449A2A1A" w:rsidR="00A20873" w:rsidRPr="00D767CB" w:rsidRDefault="00E44191" w:rsidP="00A20873">
      <w:pPr>
        <w:spacing w:after="0" w:line="360" w:lineRule="auto"/>
        <w:jc w:val="center"/>
        <w:rPr>
          <w:rFonts w:asciiTheme="majorBidi" w:hAnsiTheme="majorBidi" w:cstheme="majorBidi"/>
          <w:sz w:val="20"/>
          <w:szCs w:val="20"/>
        </w:rPr>
      </w:pPr>
      <w:r w:rsidRPr="00D767CB">
        <w:rPr>
          <w:rFonts w:asciiTheme="majorBidi" w:hAnsiTheme="majorBidi" w:cstheme="majorBidi"/>
          <w:sz w:val="20"/>
          <w:szCs w:val="20"/>
        </w:rPr>
        <w:t xml:space="preserve">             </w:t>
      </w:r>
      <w:r w:rsidR="00A20873" w:rsidRPr="00D767CB">
        <w:rPr>
          <w:rFonts w:asciiTheme="majorBidi" w:hAnsiTheme="majorBidi" w:cstheme="majorBidi"/>
          <w:sz w:val="20"/>
          <w:szCs w:val="20"/>
        </w:rPr>
        <w:t xml:space="preserve">Figure </w:t>
      </w:r>
      <w:r w:rsidR="00A20873" w:rsidRPr="00D767CB">
        <w:rPr>
          <w:rFonts w:asciiTheme="majorBidi" w:hAnsiTheme="majorBidi" w:cstheme="majorBidi"/>
          <w:sz w:val="20"/>
          <w:szCs w:val="20"/>
        </w:rPr>
        <w:fldChar w:fldCharType="begin"/>
      </w:r>
      <w:r w:rsidR="00A20873" w:rsidRPr="00D767CB">
        <w:rPr>
          <w:rFonts w:asciiTheme="majorBidi" w:hAnsiTheme="majorBidi" w:cstheme="majorBidi"/>
          <w:sz w:val="20"/>
          <w:szCs w:val="20"/>
        </w:rPr>
        <w:instrText xml:space="preserve"> SEQ Figure \* ARABIC </w:instrText>
      </w:r>
      <w:r w:rsidR="00A20873" w:rsidRPr="00D767CB">
        <w:rPr>
          <w:rFonts w:asciiTheme="majorBidi" w:hAnsiTheme="majorBidi" w:cstheme="majorBidi"/>
          <w:sz w:val="20"/>
          <w:szCs w:val="20"/>
        </w:rPr>
        <w:fldChar w:fldCharType="separate"/>
      </w:r>
      <w:r w:rsidR="00A77038" w:rsidRPr="00D767CB">
        <w:rPr>
          <w:rFonts w:asciiTheme="majorBidi" w:hAnsiTheme="majorBidi" w:cstheme="majorBidi"/>
          <w:noProof/>
          <w:sz w:val="20"/>
          <w:szCs w:val="20"/>
        </w:rPr>
        <w:t>9</w:t>
      </w:r>
      <w:r w:rsidR="00A20873" w:rsidRPr="00D767CB">
        <w:rPr>
          <w:rFonts w:asciiTheme="majorBidi" w:hAnsiTheme="majorBidi" w:cstheme="majorBidi"/>
          <w:sz w:val="20"/>
          <w:szCs w:val="20"/>
        </w:rPr>
        <w:fldChar w:fldCharType="end"/>
      </w:r>
      <w:r w:rsidR="00A20873" w:rsidRPr="00D767CB">
        <w:rPr>
          <w:rFonts w:asciiTheme="majorBidi" w:hAnsiTheme="majorBidi" w:cstheme="majorBidi"/>
          <w:sz w:val="20"/>
          <w:szCs w:val="20"/>
        </w:rPr>
        <w:t>: The Equivalent π Model for long transmission lines</w:t>
      </w:r>
    </w:p>
    <w:p w14:paraId="2D3ABB64" w14:textId="77777777" w:rsidR="000475BF" w:rsidRPr="00D767CB" w:rsidRDefault="00E44191" w:rsidP="000475BF">
      <w:pPr>
        <w:pStyle w:val="ListParagraph"/>
        <w:numPr>
          <w:ilvl w:val="0"/>
          <w:numId w:val="18"/>
        </w:numPr>
        <w:spacing w:after="0" w:line="360" w:lineRule="auto"/>
        <w:ind w:left="360"/>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KCL at the receiving end junction:</w:t>
      </w:r>
    </w:p>
    <w:p w14:paraId="755EC89C" w14:textId="24A81898" w:rsidR="00FC6C57" w:rsidRPr="00D767CB" w:rsidRDefault="000475BF" w:rsidP="00FC6C57">
      <w:pPr>
        <w:spacing w:after="0" w:line="360" w:lineRule="auto"/>
        <w:jc w:val="center"/>
        <w:rPr>
          <w:rFonts w:asciiTheme="majorBidi" w:hAnsiTheme="majorBidi" w:cstheme="majorBidi"/>
        </w:rPr>
      </w:pPr>
      <w:r w:rsidRPr="00D767CB">
        <w:rPr>
          <w:rFonts w:asciiTheme="majorBidi" w:hAnsiTheme="majorBidi" w:cstheme="majorBidi"/>
        </w:rPr>
        <w:t xml:space="preserve">   </w:t>
      </w:r>
      <w:r w:rsidRPr="00D767CB">
        <w:rPr>
          <w:rFonts w:asciiTheme="majorBidi" w:hAnsiTheme="majorBidi" w:cstheme="majorBidi"/>
          <w:position w:val="-24"/>
        </w:rPr>
        <w:object w:dxaOrig="1960" w:dyaOrig="660" w14:anchorId="150B790A">
          <v:shape id="_x0000_i1154" type="#_x0000_t75" style="width:98.2pt;height:32.9pt" o:ole="">
            <v:imagedata r:id="rId271" o:title=""/>
          </v:shape>
          <o:OLEObject Type="Embed" ProgID="Equation.DSMT4" ShapeID="_x0000_i1154" DrawAspect="Content" ObjectID="_1669407077" r:id="rId272"/>
        </w:object>
      </w:r>
      <w:r w:rsidR="00FC6C57" w:rsidRPr="00D767CB">
        <w:rPr>
          <w:rFonts w:asciiTheme="majorBidi" w:hAnsiTheme="majorBidi" w:cstheme="majorBidi"/>
        </w:rPr>
        <w:t xml:space="preserve">   </w:t>
      </w:r>
      <w:r w:rsidR="00FC6C57" w:rsidRPr="00D767CB">
        <w:rPr>
          <w:rFonts w:asciiTheme="majorBidi" w:hAnsiTheme="majorBidi" w:cstheme="majorBidi"/>
          <w:sz w:val="24"/>
          <w:szCs w:val="24"/>
        </w:rPr>
        <w:t>→</w:t>
      </w:r>
      <w:r w:rsidR="00FC6C57" w:rsidRPr="00D767CB">
        <w:rPr>
          <w:rFonts w:asciiTheme="majorBidi" w:hAnsiTheme="majorBidi" w:cstheme="majorBidi"/>
        </w:rPr>
        <w:t xml:space="preserve">   </w:t>
      </w:r>
      <w:r w:rsidR="00FC6C57" w:rsidRPr="00D767CB">
        <w:rPr>
          <w:rFonts w:asciiTheme="majorBidi" w:hAnsiTheme="majorBidi" w:cstheme="majorBidi"/>
          <w:position w:val="-28"/>
        </w:rPr>
        <w:object w:dxaOrig="2640" w:dyaOrig="700" w14:anchorId="7A9BE62F">
          <v:shape id="_x0000_i1155" type="#_x0000_t75" style="width:132.4pt;height:35.4pt" o:ole="">
            <v:imagedata r:id="rId273" o:title=""/>
          </v:shape>
          <o:OLEObject Type="Embed" ProgID="Equation.DSMT4" ShapeID="_x0000_i1155" DrawAspect="Content" ObjectID="_1669407078" r:id="rId274"/>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0475BF" w:rsidRPr="00D767CB" w14:paraId="6D4FA881" w14:textId="77777777" w:rsidTr="008742CA">
        <w:tc>
          <w:tcPr>
            <w:tcW w:w="715" w:type="dxa"/>
            <w:vAlign w:val="center"/>
          </w:tcPr>
          <w:p w14:paraId="2C66DE28" w14:textId="77777777" w:rsidR="000475BF" w:rsidRPr="00D767CB" w:rsidRDefault="000475BF" w:rsidP="00FC6C57">
            <w:pPr>
              <w:pStyle w:val="MTDisplayEquation"/>
              <w:spacing w:line="360" w:lineRule="auto"/>
              <w:jc w:val="center"/>
            </w:pPr>
          </w:p>
        </w:tc>
        <w:tc>
          <w:tcPr>
            <w:tcW w:w="8100" w:type="dxa"/>
            <w:vAlign w:val="center"/>
          </w:tcPr>
          <w:p w14:paraId="01657203" w14:textId="7237C3A8" w:rsidR="000475BF" w:rsidRPr="00D767CB" w:rsidRDefault="00FC6C57" w:rsidP="00FC6C57">
            <w:pPr>
              <w:pStyle w:val="MTDisplayEquation"/>
              <w:spacing w:line="360" w:lineRule="auto"/>
              <w:jc w:val="center"/>
            </w:pPr>
            <w:r w:rsidRPr="00D767CB">
              <w:rPr>
                <w:position w:val="-24"/>
              </w:rPr>
              <w:object w:dxaOrig="3080" w:dyaOrig="660" w14:anchorId="2DE45A3F">
                <v:shape id="_x0000_i1156" type="#_x0000_t75" style="width:153.55pt;height:32.9pt" o:ole="">
                  <v:imagedata r:id="rId275" o:title=""/>
                </v:shape>
                <o:OLEObject Type="Embed" ProgID="Equation.DSMT4" ShapeID="_x0000_i1156" DrawAspect="Content" ObjectID="_1669407079" r:id="rId276"/>
              </w:object>
            </w:r>
            <w:r w:rsidR="000475BF" w:rsidRPr="00D767CB">
              <w:t xml:space="preserve"> </w:t>
            </w:r>
          </w:p>
        </w:tc>
        <w:tc>
          <w:tcPr>
            <w:tcW w:w="692" w:type="dxa"/>
            <w:vAlign w:val="center"/>
          </w:tcPr>
          <w:p w14:paraId="2BD38986" w14:textId="42C3A728" w:rsidR="000475BF" w:rsidRPr="00D767CB" w:rsidRDefault="000475BF" w:rsidP="00FC6C57">
            <w:pPr>
              <w:pStyle w:val="MTDisplayEquation"/>
              <w:spacing w:line="360" w:lineRule="auto"/>
              <w:jc w:val="center"/>
            </w:pPr>
            <w:r w:rsidRPr="00D767CB">
              <w:t>(</w:t>
            </w:r>
            <w:r w:rsidR="00FC6C57" w:rsidRPr="00D767CB">
              <w:t>70</w:t>
            </w:r>
            <w:r w:rsidRPr="00D767CB">
              <w:t>)</w:t>
            </w:r>
          </w:p>
        </w:tc>
      </w:tr>
    </w:tbl>
    <w:p w14:paraId="1D596512" w14:textId="77777777" w:rsidR="00FC6C57" w:rsidRPr="00D767CB" w:rsidRDefault="00FC6C57" w:rsidP="00A20873">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Now the complex power at the receiving end can be calculated by:</w:t>
      </w:r>
    </w:p>
    <w:p w14:paraId="504A2A93" w14:textId="74998A58" w:rsidR="00A20873" w:rsidRPr="00D767CB" w:rsidRDefault="00FC6C57" w:rsidP="00FC6C57">
      <w:pPr>
        <w:spacing w:after="0" w:line="360" w:lineRule="auto"/>
        <w:jc w:val="center"/>
        <w:rPr>
          <w:rFonts w:asciiTheme="majorBidi" w:hAnsiTheme="majorBidi" w:cstheme="majorBidi"/>
          <w:sz w:val="24"/>
          <w:szCs w:val="24"/>
        </w:rPr>
      </w:pPr>
      <w:r w:rsidRPr="00D767CB">
        <w:rPr>
          <w:rFonts w:asciiTheme="majorBidi" w:hAnsiTheme="majorBidi" w:cstheme="majorBidi"/>
          <w:position w:val="-12"/>
          <w:sz w:val="24"/>
          <w:szCs w:val="24"/>
        </w:rPr>
        <w:object w:dxaOrig="2079" w:dyaOrig="380" w14:anchorId="724BADC5">
          <v:shape id="_x0000_i1157" type="#_x0000_t75" style="width:104.45pt;height:18.75pt" o:ole="">
            <v:imagedata r:id="rId277" o:title=""/>
          </v:shape>
          <o:OLEObject Type="Embed" ProgID="Equation.DSMT4" ShapeID="_x0000_i1157" DrawAspect="Content" ObjectID="_1669407080" r:id="rId278"/>
        </w:object>
      </w:r>
    </w:p>
    <w:p w14:paraId="415D37F2" w14:textId="7456A78E" w:rsidR="006570AC" w:rsidRPr="00D767CB" w:rsidRDefault="006570AC" w:rsidP="00FC6C57">
      <w:pPr>
        <w:spacing w:after="0" w:line="360" w:lineRule="auto"/>
        <w:jc w:val="center"/>
        <w:rPr>
          <w:rFonts w:asciiTheme="majorBidi" w:hAnsiTheme="majorBidi" w:cstheme="majorBidi"/>
          <w:sz w:val="24"/>
          <w:szCs w:val="24"/>
        </w:rPr>
      </w:pPr>
      <w:r w:rsidRPr="00D767CB">
        <w:rPr>
          <w:rFonts w:asciiTheme="majorBidi" w:hAnsiTheme="majorBidi" w:cstheme="majorBidi"/>
          <w:position w:val="-24"/>
        </w:rPr>
        <w:object w:dxaOrig="3440" w:dyaOrig="660" w14:anchorId="303820FF">
          <v:shape id="_x0000_i1158" type="#_x0000_t75" style="width:171.85pt;height:32.9pt" o:ole="">
            <v:imagedata r:id="rId279" o:title=""/>
          </v:shape>
          <o:OLEObject Type="Embed" ProgID="Equation.DSMT4" ShapeID="_x0000_i1158" DrawAspect="Content" ObjectID="_1669407081" r:id="rId280"/>
        </w:object>
      </w:r>
    </w:p>
    <w:p w14:paraId="49F85B48" w14:textId="156AAFB5" w:rsidR="00FC6C57" w:rsidRPr="00D767CB" w:rsidRDefault="006570AC" w:rsidP="006570AC">
      <w:pPr>
        <w:spacing w:after="0" w:line="360" w:lineRule="auto"/>
        <w:rPr>
          <w:rFonts w:asciiTheme="majorBidi" w:hAnsiTheme="majorBidi" w:cstheme="majorBidi"/>
          <w:sz w:val="24"/>
          <w:szCs w:val="24"/>
        </w:rPr>
      </w:pPr>
      <w:r w:rsidRPr="00D767CB">
        <w:rPr>
          <w:rFonts w:asciiTheme="majorBidi" w:hAnsiTheme="majorBidi" w:cstheme="majorBidi"/>
          <w:sz w:val="24"/>
          <w:szCs w:val="24"/>
        </w:rPr>
        <w:t>Using Euler identity</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6D3" w:rsidRPr="00D767CB" w14:paraId="1915A58C" w14:textId="77777777" w:rsidTr="008742CA">
        <w:tc>
          <w:tcPr>
            <w:tcW w:w="715" w:type="dxa"/>
            <w:vAlign w:val="center"/>
          </w:tcPr>
          <w:p w14:paraId="465DE200" w14:textId="77777777" w:rsidR="006570AC" w:rsidRPr="00D767CB" w:rsidRDefault="006570AC" w:rsidP="008742CA">
            <w:pPr>
              <w:pStyle w:val="MTDisplayEquation"/>
              <w:spacing w:line="360" w:lineRule="auto"/>
              <w:jc w:val="center"/>
            </w:pPr>
          </w:p>
        </w:tc>
        <w:tc>
          <w:tcPr>
            <w:tcW w:w="8100" w:type="dxa"/>
            <w:vAlign w:val="center"/>
          </w:tcPr>
          <w:p w14:paraId="1AB3FC29" w14:textId="5C206389" w:rsidR="006570AC" w:rsidRPr="00D767CB" w:rsidRDefault="006570AC" w:rsidP="008742CA">
            <w:pPr>
              <w:pStyle w:val="MTDisplayEquation"/>
              <w:spacing w:line="360" w:lineRule="auto"/>
              <w:jc w:val="center"/>
            </w:pPr>
            <w:r w:rsidRPr="00D767CB">
              <w:rPr>
                <w:position w:val="-24"/>
              </w:rPr>
              <w:object w:dxaOrig="5000" w:dyaOrig="620" w14:anchorId="17AC419D">
                <v:shape id="_x0000_i1159" type="#_x0000_t75" style="width:249.75pt;height:30.8pt" o:ole="">
                  <v:imagedata r:id="rId281" o:title=""/>
                </v:shape>
                <o:OLEObject Type="Embed" ProgID="Equation.DSMT4" ShapeID="_x0000_i1159" DrawAspect="Content" ObjectID="_1669407082" r:id="rId282"/>
              </w:object>
            </w:r>
            <w:r w:rsidRPr="00D767CB">
              <w:t xml:space="preserve"> </w:t>
            </w:r>
          </w:p>
        </w:tc>
        <w:tc>
          <w:tcPr>
            <w:tcW w:w="692" w:type="dxa"/>
            <w:vAlign w:val="center"/>
          </w:tcPr>
          <w:p w14:paraId="05DD626D" w14:textId="77777777" w:rsidR="006570AC" w:rsidRPr="00D767CB" w:rsidRDefault="006570AC" w:rsidP="008742CA">
            <w:pPr>
              <w:pStyle w:val="MTDisplayEquation"/>
              <w:spacing w:line="360" w:lineRule="auto"/>
              <w:jc w:val="center"/>
            </w:pPr>
            <w:r w:rsidRPr="00D767CB">
              <w:t>(71)</w:t>
            </w:r>
          </w:p>
        </w:tc>
      </w:tr>
    </w:tbl>
    <w:p w14:paraId="38E35CA4" w14:textId="31BCECDA" w:rsidR="006570AC" w:rsidRPr="00D767CB" w:rsidRDefault="00B856D3" w:rsidP="006570AC">
      <w:pPr>
        <w:spacing w:after="0" w:line="360" w:lineRule="auto"/>
        <w:rPr>
          <w:rFonts w:asciiTheme="majorBidi" w:hAnsiTheme="majorBidi" w:cstheme="majorBidi"/>
          <w:sz w:val="24"/>
          <w:szCs w:val="24"/>
        </w:rPr>
      </w:pPr>
      <w:r w:rsidRPr="00D767CB">
        <w:rPr>
          <w:rFonts w:asciiTheme="majorBidi" w:hAnsiTheme="majorBidi" w:cstheme="majorBidi"/>
          <w:sz w:val="24"/>
          <w:szCs w:val="24"/>
        </w:rPr>
        <w:t>The real power</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6D3" w:rsidRPr="00D767CB" w14:paraId="37EEE656" w14:textId="77777777" w:rsidTr="008742CA">
        <w:tc>
          <w:tcPr>
            <w:tcW w:w="715" w:type="dxa"/>
            <w:vAlign w:val="center"/>
          </w:tcPr>
          <w:p w14:paraId="775E42A8" w14:textId="77777777" w:rsidR="00B856D3" w:rsidRPr="00D767CB" w:rsidRDefault="00B856D3" w:rsidP="008742CA">
            <w:pPr>
              <w:pStyle w:val="MTDisplayEquation"/>
              <w:spacing w:line="360" w:lineRule="auto"/>
              <w:jc w:val="center"/>
            </w:pPr>
          </w:p>
        </w:tc>
        <w:tc>
          <w:tcPr>
            <w:tcW w:w="8100" w:type="dxa"/>
            <w:vAlign w:val="center"/>
          </w:tcPr>
          <w:p w14:paraId="76302A61" w14:textId="6885D4B1" w:rsidR="00B856D3" w:rsidRPr="00D767CB" w:rsidRDefault="00B856D3" w:rsidP="008742CA">
            <w:pPr>
              <w:pStyle w:val="MTDisplayEquation"/>
              <w:spacing w:line="360" w:lineRule="auto"/>
              <w:jc w:val="center"/>
            </w:pPr>
            <w:r w:rsidRPr="00D767CB">
              <w:rPr>
                <w:position w:val="-24"/>
              </w:rPr>
              <w:object w:dxaOrig="3379" w:dyaOrig="620" w14:anchorId="15B5B7F1">
                <v:shape id="_x0000_i1160" type="#_x0000_t75" style="width:168.95pt;height:30.8pt" o:ole="">
                  <v:imagedata r:id="rId283" o:title=""/>
                </v:shape>
                <o:OLEObject Type="Embed" ProgID="Equation.DSMT4" ShapeID="_x0000_i1160" DrawAspect="Content" ObjectID="_1669407083" r:id="rId284"/>
              </w:object>
            </w:r>
            <w:r w:rsidRPr="00D767CB">
              <w:t xml:space="preserve"> </w:t>
            </w:r>
          </w:p>
        </w:tc>
        <w:tc>
          <w:tcPr>
            <w:tcW w:w="692" w:type="dxa"/>
            <w:vAlign w:val="center"/>
          </w:tcPr>
          <w:p w14:paraId="30D6B51D" w14:textId="2743A58E" w:rsidR="00B856D3" w:rsidRPr="00D767CB" w:rsidRDefault="00B856D3" w:rsidP="008742CA">
            <w:pPr>
              <w:pStyle w:val="MTDisplayEquation"/>
              <w:spacing w:line="360" w:lineRule="auto"/>
              <w:jc w:val="center"/>
            </w:pPr>
            <w:r w:rsidRPr="00D767CB">
              <w:t>(72)</w:t>
            </w:r>
          </w:p>
        </w:tc>
      </w:tr>
    </w:tbl>
    <w:p w14:paraId="4CD47A2F" w14:textId="5E22E4FF" w:rsidR="00B856D3" w:rsidRPr="00D767CB" w:rsidRDefault="00B856D3" w:rsidP="00B856D3">
      <w:pPr>
        <w:spacing w:after="0" w:line="360" w:lineRule="auto"/>
        <w:ind w:firstLine="360"/>
        <w:jc w:val="both"/>
        <w:rPr>
          <w:rFonts w:asciiTheme="majorBidi" w:hAnsiTheme="majorBidi" w:cstheme="majorBidi"/>
          <w:sz w:val="24"/>
          <w:szCs w:val="24"/>
        </w:rPr>
      </w:pPr>
      <w:r w:rsidRPr="00D767CB">
        <w:rPr>
          <w:rFonts w:asciiTheme="majorBidi" w:hAnsiTheme="majorBidi" w:cstheme="majorBidi"/>
          <w:sz w:val="24"/>
          <w:szCs w:val="24"/>
        </w:rPr>
        <w:t>Since the Line is Lossless then the real power at the sending end is the same as that at the receiving end. Also, we can see that the phase (δ) at the sending end can maximize the real power in the power system when it is 90°, then the real power is equal to:</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6D3" w:rsidRPr="00D767CB" w14:paraId="42C0D53B" w14:textId="77777777" w:rsidTr="008742CA">
        <w:tc>
          <w:tcPr>
            <w:tcW w:w="715" w:type="dxa"/>
            <w:vAlign w:val="center"/>
          </w:tcPr>
          <w:p w14:paraId="0F76663A" w14:textId="77777777" w:rsidR="00B856D3" w:rsidRPr="00D767CB" w:rsidRDefault="00B856D3" w:rsidP="008742CA">
            <w:pPr>
              <w:pStyle w:val="MTDisplayEquation"/>
              <w:spacing w:line="360" w:lineRule="auto"/>
              <w:jc w:val="center"/>
            </w:pPr>
          </w:p>
        </w:tc>
        <w:tc>
          <w:tcPr>
            <w:tcW w:w="8100" w:type="dxa"/>
            <w:vAlign w:val="center"/>
          </w:tcPr>
          <w:p w14:paraId="4C3C898C" w14:textId="47FF3EAC" w:rsidR="00B856D3" w:rsidRPr="00D767CB" w:rsidRDefault="00B856D3" w:rsidP="008742CA">
            <w:pPr>
              <w:pStyle w:val="MTDisplayEquation"/>
              <w:spacing w:line="360" w:lineRule="auto"/>
              <w:jc w:val="center"/>
            </w:pPr>
            <w:r w:rsidRPr="00D767CB">
              <w:rPr>
                <w:position w:val="-24"/>
              </w:rPr>
              <w:object w:dxaOrig="1180" w:dyaOrig="620" w14:anchorId="537D7821">
                <v:shape id="_x0000_i1161" type="#_x0000_t75" style="width:59.1pt;height:30.8pt" o:ole="">
                  <v:imagedata r:id="rId285" o:title=""/>
                </v:shape>
                <o:OLEObject Type="Embed" ProgID="Equation.DSMT4" ShapeID="_x0000_i1161" DrawAspect="Content" ObjectID="_1669407084" r:id="rId286"/>
              </w:object>
            </w:r>
            <w:r w:rsidRPr="00D767CB">
              <w:t xml:space="preserve"> </w:t>
            </w:r>
            <w:r w:rsidR="00AF2EC2" w:rsidRPr="00D767CB">
              <w:t>W</w:t>
            </w:r>
          </w:p>
        </w:tc>
        <w:tc>
          <w:tcPr>
            <w:tcW w:w="692" w:type="dxa"/>
            <w:vAlign w:val="center"/>
          </w:tcPr>
          <w:p w14:paraId="4975AED4" w14:textId="5A266D46" w:rsidR="00B856D3" w:rsidRPr="00D767CB" w:rsidRDefault="00B856D3" w:rsidP="008742CA">
            <w:pPr>
              <w:pStyle w:val="MTDisplayEquation"/>
              <w:spacing w:line="360" w:lineRule="auto"/>
              <w:jc w:val="center"/>
            </w:pPr>
            <w:r w:rsidRPr="00D767CB">
              <w:t>(73)</w:t>
            </w:r>
          </w:p>
        </w:tc>
      </w:tr>
    </w:tbl>
    <w:p w14:paraId="3627A427" w14:textId="75B5E246" w:rsidR="00B856D3" w:rsidRPr="00D767CB" w:rsidRDefault="00B856D3" w:rsidP="00B856D3">
      <w:pPr>
        <w:spacing w:after="0" w:line="360" w:lineRule="auto"/>
        <w:jc w:val="both"/>
        <w:rPr>
          <w:rFonts w:asciiTheme="majorBidi" w:hAnsiTheme="majorBidi" w:cstheme="majorBidi"/>
          <w:sz w:val="24"/>
          <w:szCs w:val="24"/>
        </w:rPr>
      </w:pPr>
      <w:r w:rsidRPr="00D767CB">
        <w:rPr>
          <w:rFonts w:asciiTheme="majorBidi" w:hAnsiTheme="majorBidi" w:cstheme="majorBidi"/>
          <w:sz w:val="24"/>
          <w:szCs w:val="24"/>
        </w:rPr>
        <w:t>Where P</w:t>
      </w:r>
      <w:r w:rsidRPr="00D767CB">
        <w:rPr>
          <w:rFonts w:asciiTheme="majorBidi" w:hAnsiTheme="majorBidi" w:cstheme="majorBidi"/>
          <w:sz w:val="24"/>
          <w:szCs w:val="24"/>
          <w:vertAlign w:val="subscript"/>
        </w:rPr>
        <w:t>max</w:t>
      </w:r>
      <w:r w:rsidRPr="00D767CB">
        <w:rPr>
          <w:rFonts w:asciiTheme="majorBidi" w:hAnsiTheme="majorBidi" w:cstheme="majorBidi"/>
          <w:sz w:val="24"/>
          <w:szCs w:val="24"/>
        </w:rPr>
        <w:t xml:space="preserve"> is the maximum power that can be transmitted over this Transmission Line.</w:t>
      </w:r>
    </w:p>
    <w:p w14:paraId="0AF44AA3" w14:textId="34842BFB" w:rsidR="00B856D3" w:rsidRPr="00D767CB" w:rsidRDefault="00B856D3" w:rsidP="00A96481">
      <w:pPr>
        <w:spacing w:after="0" w:line="360" w:lineRule="auto"/>
        <w:ind w:firstLine="360"/>
        <w:jc w:val="both"/>
        <w:rPr>
          <w:rStyle w:val="fontstyle01"/>
          <w:rFonts w:asciiTheme="majorBidi" w:hAnsiTheme="majorBidi" w:cstheme="majorBidi"/>
          <w:color w:val="auto"/>
          <w:sz w:val="24"/>
          <w:szCs w:val="24"/>
        </w:rPr>
      </w:pPr>
      <w:r w:rsidRPr="00D767CB">
        <w:rPr>
          <w:rStyle w:val="fontstyle01"/>
          <w:rFonts w:asciiTheme="majorBidi" w:hAnsiTheme="majorBidi" w:cstheme="majorBidi"/>
          <w:color w:val="auto"/>
          <w:sz w:val="24"/>
          <w:szCs w:val="24"/>
        </w:rPr>
        <w:lastRenderedPageBreak/>
        <w:t xml:space="preserve">Equation </w:t>
      </w:r>
      <w:r w:rsidR="00A96481" w:rsidRPr="00D767CB">
        <w:rPr>
          <w:rStyle w:val="fontstyle01"/>
          <w:rFonts w:asciiTheme="majorBidi" w:hAnsiTheme="majorBidi" w:cstheme="majorBidi"/>
          <w:color w:val="auto"/>
          <w:sz w:val="24"/>
          <w:szCs w:val="24"/>
        </w:rPr>
        <w:t>(72</w:t>
      </w:r>
      <w:r w:rsidRPr="00D767CB">
        <w:rPr>
          <w:rStyle w:val="fontstyle01"/>
          <w:rFonts w:asciiTheme="majorBidi" w:hAnsiTheme="majorBidi" w:cstheme="majorBidi"/>
          <w:color w:val="auto"/>
          <w:sz w:val="24"/>
          <w:szCs w:val="24"/>
        </w:rPr>
        <w:t xml:space="preserve">) is plotted in Figure </w:t>
      </w:r>
      <w:r w:rsidR="00A96481" w:rsidRPr="00D767CB">
        <w:rPr>
          <w:rStyle w:val="fontstyle01"/>
          <w:rFonts w:asciiTheme="majorBidi" w:hAnsiTheme="majorBidi" w:cstheme="majorBidi"/>
          <w:color w:val="auto"/>
          <w:sz w:val="24"/>
          <w:szCs w:val="24"/>
        </w:rPr>
        <w:t>(10)</w:t>
      </w:r>
      <w:r w:rsidRPr="00D767CB">
        <w:rPr>
          <w:rStyle w:val="fontstyle01"/>
          <w:rFonts w:asciiTheme="majorBidi" w:hAnsiTheme="majorBidi" w:cstheme="majorBidi"/>
          <w:color w:val="auto"/>
          <w:sz w:val="24"/>
          <w:szCs w:val="24"/>
        </w:rPr>
        <w:t>. For fixed voltage magnitudes V</w:t>
      </w:r>
      <w:r w:rsidRPr="00D767CB">
        <w:rPr>
          <w:rStyle w:val="fontstyle01"/>
          <w:rFonts w:asciiTheme="majorBidi" w:hAnsiTheme="majorBidi" w:cstheme="majorBidi"/>
          <w:color w:val="auto"/>
          <w:sz w:val="24"/>
          <w:szCs w:val="24"/>
          <w:vertAlign w:val="subscript"/>
        </w:rPr>
        <w:t>S</w:t>
      </w:r>
      <w:r w:rsidRPr="00D767CB">
        <w:rPr>
          <w:rStyle w:val="fontstyle01"/>
          <w:rFonts w:asciiTheme="majorBidi" w:hAnsiTheme="majorBidi" w:cstheme="majorBidi"/>
          <w:color w:val="auto"/>
          <w:sz w:val="24"/>
          <w:szCs w:val="24"/>
        </w:rPr>
        <w:t xml:space="preserve"> and V</w:t>
      </w:r>
      <w:r w:rsidRPr="00D767CB">
        <w:rPr>
          <w:rStyle w:val="fontstyle01"/>
          <w:rFonts w:asciiTheme="majorBidi" w:hAnsiTheme="majorBidi" w:cstheme="majorBidi"/>
          <w:color w:val="auto"/>
          <w:sz w:val="24"/>
          <w:szCs w:val="24"/>
          <w:vertAlign w:val="subscript"/>
        </w:rPr>
        <w:t>R</w:t>
      </w:r>
      <w:r w:rsidRPr="00D767CB">
        <w:rPr>
          <w:rStyle w:val="fontstyle01"/>
          <w:rFonts w:asciiTheme="majorBidi" w:hAnsiTheme="majorBidi" w:cstheme="majorBidi"/>
          <w:color w:val="auto"/>
          <w:sz w:val="24"/>
          <w:szCs w:val="24"/>
        </w:rPr>
        <w:t xml:space="preserve">, the phase angle </w:t>
      </w:r>
      <w:r w:rsidR="00A96481" w:rsidRPr="00D767CB">
        <w:rPr>
          <w:rStyle w:val="fontstyle21"/>
          <w:rFonts w:asciiTheme="majorBidi" w:hAnsiTheme="majorBidi" w:cstheme="majorBidi"/>
          <w:color w:val="auto"/>
          <w:sz w:val="24"/>
          <w:szCs w:val="24"/>
        </w:rPr>
        <w:t>δ</w:t>
      </w:r>
      <w:r w:rsidRPr="00D767CB">
        <w:rPr>
          <w:rStyle w:val="fontstyle21"/>
          <w:rFonts w:asciiTheme="majorBidi" w:hAnsiTheme="majorBidi" w:cstheme="majorBidi"/>
          <w:color w:val="auto"/>
          <w:sz w:val="24"/>
          <w:szCs w:val="24"/>
        </w:rPr>
        <w:t xml:space="preserve"> </w:t>
      </w:r>
      <w:r w:rsidRPr="00D767CB">
        <w:rPr>
          <w:rStyle w:val="fontstyle01"/>
          <w:rFonts w:asciiTheme="majorBidi" w:hAnsiTheme="majorBidi" w:cstheme="majorBidi"/>
          <w:color w:val="auto"/>
          <w:sz w:val="24"/>
          <w:szCs w:val="24"/>
        </w:rPr>
        <w:t>increases from 0</w:t>
      </w:r>
      <w:r w:rsidR="00B56834" w:rsidRPr="00D767CB">
        <w:rPr>
          <w:rStyle w:val="fontstyle01"/>
          <w:rFonts w:asciiTheme="majorBidi" w:hAnsiTheme="majorBidi" w:cstheme="majorBidi"/>
          <w:color w:val="auto"/>
          <w:sz w:val="24"/>
          <w:szCs w:val="24"/>
        </w:rPr>
        <w:t>°</w:t>
      </w:r>
      <w:r w:rsidRPr="00D767CB">
        <w:rPr>
          <w:rStyle w:val="fontstyle01"/>
          <w:rFonts w:asciiTheme="majorBidi" w:hAnsiTheme="majorBidi" w:cstheme="majorBidi"/>
          <w:color w:val="auto"/>
          <w:sz w:val="24"/>
          <w:szCs w:val="24"/>
        </w:rPr>
        <w:t xml:space="preserve"> to 90</w:t>
      </w:r>
      <w:r w:rsidR="00A96481" w:rsidRPr="00D767CB">
        <w:rPr>
          <w:rStyle w:val="fontstyle01"/>
          <w:rFonts w:asciiTheme="majorBidi" w:hAnsiTheme="majorBidi" w:cstheme="majorBidi"/>
          <w:color w:val="auto"/>
          <w:sz w:val="24"/>
          <w:szCs w:val="24"/>
        </w:rPr>
        <w:t>°</w:t>
      </w:r>
      <w:r w:rsidRPr="00D767CB">
        <w:rPr>
          <w:rStyle w:val="fontstyle31"/>
          <w:rFonts w:asciiTheme="majorBidi" w:hAnsiTheme="majorBidi" w:cstheme="majorBidi"/>
          <w:color w:val="auto"/>
          <w:sz w:val="24"/>
          <w:szCs w:val="24"/>
        </w:rPr>
        <w:t xml:space="preserve"> </w:t>
      </w:r>
      <w:r w:rsidRPr="00D767CB">
        <w:rPr>
          <w:rStyle w:val="fontstyle01"/>
          <w:rFonts w:asciiTheme="majorBidi" w:hAnsiTheme="majorBidi" w:cstheme="majorBidi"/>
          <w:color w:val="auto"/>
          <w:sz w:val="24"/>
          <w:szCs w:val="24"/>
        </w:rPr>
        <w:t xml:space="preserve">as the real power delivered increases. </w:t>
      </w:r>
    </w:p>
    <w:p w14:paraId="1FFA508E" w14:textId="2DC28FA7" w:rsidR="00A96481" w:rsidRPr="00D767CB" w:rsidRDefault="00B56834" w:rsidP="00A96481">
      <w:pPr>
        <w:spacing w:after="0" w:line="240" w:lineRule="auto"/>
        <w:jc w:val="center"/>
        <w:rPr>
          <w:rFonts w:asciiTheme="majorBidi" w:hAnsiTheme="majorBidi" w:cstheme="majorBidi"/>
          <w:sz w:val="24"/>
          <w:szCs w:val="24"/>
        </w:rPr>
      </w:pPr>
      <w:r w:rsidRPr="00D767CB">
        <w:rPr>
          <w:rFonts w:asciiTheme="majorBidi" w:hAnsiTheme="majorBidi" w:cstheme="majorBidi"/>
        </w:rPr>
        <w:t xml:space="preserve">    </w:t>
      </w:r>
      <w:r w:rsidR="00337F2A" w:rsidRPr="00D767CB">
        <w:rPr>
          <w:rFonts w:asciiTheme="majorBidi" w:hAnsiTheme="majorBidi" w:cstheme="majorBidi"/>
        </w:rPr>
        <w:object w:dxaOrig="3510" w:dyaOrig="1995" w14:anchorId="338A5479">
          <v:shape id="_x0000_i1162" type="#_x0000_t75" style="width:236.4pt;height:134.85pt" o:ole="">
            <v:imagedata r:id="rId287" o:title=""/>
          </v:shape>
          <o:OLEObject Type="Embed" ProgID="Visio.Drawing.15" ShapeID="_x0000_i1162" DrawAspect="Content" ObjectID="_1669407085" r:id="rId288"/>
        </w:object>
      </w:r>
    </w:p>
    <w:p w14:paraId="6B812618" w14:textId="483AC93C" w:rsidR="00A96481" w:rsidRPr="00D767CB" w:rsidRDefault="00A96481" w:rsidP="00A96481">
      <w:pPr>
        <w:spacing w:after="0" w:line="360" w:lineRule="auto"/>
        <w:jc w:val="center"/>
        <w:rPr>
          <w:rFonts w:asciiTheme="majorBidi" w:hAnsiTheme="majorBidi" w:cstheme="majorBidi"/>
          <w:sz w:val="20"/>
          <w:szCs w:val="20"/>
        </w:rPr>
      </w:pPr>
      <w:r w:rsidRPr="00D767CB">
        <w:rPr>
          <w:rFonts w:asciiTheme="majorBidi" w:hAnsiTheme="majorBidi" w:cstheme="majorBidi"/>
          <w:sz w:val="20"/>
          <w:szCs w:val="20"/>
        </w:rPr>
        <w:t xml:space="preserve">Figure </w:t>
      </w:r>
      <w:r w:rsidRPr="00D767CB">
        <w:rPr>
          <w:rFonts w:asciiTheme="majorBidi" w:hAnsiTheme="majorBidi" w:cstheme="majorBidi"/>
          <w:sz w:val="20"/>
          <w:szCs w:val="20"/>
        </w:rPr>
        <w:fldChar w:fldCharType="begin"/>
      </w:r>
      <w:r w:rsidRPr="00D767CB">
        <w:rPr>
          <w:rFonts w:asciiTheme="majorBidi" w:hAnsiTheme="majorBidi" w:cstheme="majorBidi"/>
          <w:sz w:val="20"/>
          <w:szCs w:val="20"/>
        </w:rPr>
        <w:instrText xml:space="preserve"> SEQ Figure \* ARABIC </w:instrText>
      </w:r>
      <w:r w:rsidRPr="00D767CB">
        <w:rPr>
          <w:rFonts w:asciiTheme="majorBidi" w:hAnsiTheme="majorBidi" w:cstheme="majorBidi"/>
          <w:sz w:val="20"/>
          <w:szCs w:val="20"/>
        </w:rPr>
        <w:fldChar w:fldCharType="separate"/>
      </w:r>
      <w:r w:rsidR="00A77038" w:rsidRPr="00D767CB">
        <w:rPr>
          <w:rFonts w:asciiTheme="majorBidi" w:hAnsiTheme="majorBidi" w:cstheme="majorBidi"/>
          <w:noProof/>
          <w:sz w:val="20"/>
          <w:szCs w:val="20"/>
        </w:rPr>
        <w:t>10</w:t>
      </w:r>
      <w:r w:rsidRPr="00D767CB">
        <w:rPr>
          <w:rFonts w:asciiTheme="majorBidi" w:hAnsiTheme="majorBidi" w:cstheme="majorBidi"/>
          <w:sz w:val="20"/>
          <w:szCs w:val="20"/>
        </w:rPr>
        <w:fldChar w:fldCharType="end"/>
      </w:r>
      <w:r w:rsidRPr="00D767CB">
        <w:rPr>
          <w:rFonts w:asciiTheme="majorBidi" w:hAnsiTheme="majorBidi" w:cstheme="majorBidi"/>
          <w:sz w:val="20"/>
          <w:szCs w:val="20"/>
        </w:rPr>
        <w:t>: Real power delivered by a lossless line versus voltage angle across the line</w:t>
      </w:r>
    </w:p>
    <w:p w14:paraId="12144596" w14:textId="77777777" w:rsidR="00B56834" w:rsidRPr="00D767CB" w:rsidRDefault="00B56834" w:rsidP="00B56834">
      <w:pPr>
        <w:spacing w:after="0" w:line="360" w:lineRule="auto"/>
        <w:ind w:firstLine="360"/>
        <w:rPr>
          <w:rStyle w:val="fontstyle21"/>
          <w:rFonts w:asciiTheme="majorBidi" w:hAnsiTheme="majorBidi" w:cstheme="majorBidi"/>
          <w:color w:val="auto"/>
          <w:sz w:val="24"/>
          <w:szCs w:val="24"/>
        </w:rPr>
      </w:pPr>
      <w:r w:rsidRPr="00D767CB">
        <w:rPr>
          <w:rFonts w:asciiTheme="majorBidi" w:hAnsiTheme="majorBidi" w:cstheme="majorBidi"/>
          <w:sz w:val="24"/>
          <w:szCs w:val="24"/>
        </w:rPr>
        <w:t>Synchronous machine can be connected to the power system supplying a power (P</w:t>
      </w:r>
      <w:r w:rsidRPr="00D767CB">
        <w:rPr>
          <w:rFonts w:asciiTheme="majorBidi" w:hAnsiTheme="majorBidi" w:cstheme="majorBidi"/>
          <w:sz w:val="24"/>
          <w:szCs w:val="24"/>
          <w:vertAlign w:val="subscript"/>
        </w:rPr>
        <w:t>0</w:t>
      </w:r>
      <w:r w:rsidRPr="00D767CB">
        <w:rPr>
          <w:rFonts w:asciiTheme="majorBidi" w:hAnsiTheme="majorBidi" w:cstheme="majorBidi"/>
          <w:sz w:val="24"/>
          <w:szCs w:val="24"/>
        </w:rPr>
        <w:t>). The Voltage angle of the machine is denoted by (</w:t>
      </w:r>
      <w:r w:rsidRPr="00D767CB">
        <w:rPr>
          <w:rStyle w:val="fontstyle21"/>
          <w:rFonts w:asciiTheme="majorBidi" w:hAnsiTheme="majorBidi" w:cstheme="majorBidi"/>
          <w:color w:val="auto"/>
          <w:sz w:val="24"/>
          <w:szCs w:val="24"/>
        </w:rPr>
        <w:t>δ</w:t>
      </w:r>
      <w:r w:rsidRPr="00D767CB">
        <w:rPr>
          <w:rStyle w:val="fontstyle21"/>
          <w:rFonts w:asciiTheme="majorBidi" w:hAnsiTheme="majorBidi" w:cstheme="majorBidi"/>
          <w:color w:val="auto"/>
          <w:sz w:val="24"/>
          <w:szCs w:val="24"/>
          <w:vertAlign w:val="subscript"/>
        </w:rPr>
        <w:t>0</w:t>
      </w:r>
      <w:r w:rsidRPr="00D767CB">
        <w:rPr>
          <w:rStyle w:val="fontstyle21"/>
          <w:rFonts w:asciiTheme="majorBidi" w:hAnsiTheme="majorBidi" w:cstheme="majorBidi"/>
          <w:color w:val="auto"/>
          <w:sz w:val="24"/>
          <w:szCs w:val="24"/>
        </w:rPr>
        <w:t>).</w:t>
      </w:r>
    </w:p>
    <w:p w14:paraId="7836E162" w14:textId="7A6A2D46" w:rsidR="00B56834" w:rsidRPr="00D767CB" w:rsidRDefault="00B56834" w:rsidP="00A75A0B">
      <w:pPr>
        <w:pStyle w:val="ListParagraph"/>
        <w:numPr>
          <w:ilvl w:val="0"/>
          <w:numId w:val="19"/>
        </w:numPr>
        <w:spacing w:after="0" w:line="360" w:lineRule="auto"/>
        <w:ind w:left="540"/>
        <w:rPr>
          <w:rStyle w:val="fontstyle01"/>
          <w:rFonts w:asciiTheme="majorBidi" w:hAnsiTheme="majorBidi" w:cstheme="majorBidi"/>
          <w:color w:val="auto"/>
          <w:sz w:val="24"/>
          <w:szCs w:val="24"/>
        </w:rPr>
      </w:pPr>
      <w:r w:rsidRPr="00D767CB">
        <w:rPr>
          <w:rStyle w:val="fontstyle21"/>
          <w:rFonts w:asciiTheme="majorBidi" w:hAnsiTheme="majorBidi" w:cstheme="majorBidi"/>
          <w:color w:val="auto"/>
          <w:sz w:val="24"/>
          <w:szCs w:val="24"/>
        </w:rPr>
        <w:t>The machine will operate in stable region when the machines voltage angle is less than 90</w:t>
      </w:r>
      <w:r w:rsidRPr="00D767CB">
        <w:rPr>
          <w:rStyle w:val="fontstyle01"/>
          <w:rFonts w:asciiTheme="majorBidi" w:hAnsiTheme="majorBidi" w:cstheme="majorBidi"/>
          <w:color w:val="auto"/>
          <w:sz w:val="24"/>
          <w:szCs w:val="24"/>
        </w:rPr>
        <w:t xml:space="preserve">°. </w:t>
      </w:r>
    </w:p>
    <w:p w14:paraId="5657E1F2" w14:textId="533B47C7" w:rsidR="00A75A0B" w:rsidRPr="00D767CB" w:rsidRDefault="00A75A0B" w:rsidP="00A75A0B">
      <w:pPr>
        <w:pStyle w:val="ListParagraph"/>
        <w:numPr>
          <w:ilvl w:val="0"/>
          <w:numId w:val="19"/>
        </w:numPr>
        <w:spacing w:after="0" w:line="360" w:lineRule="auto"/>
        <w:ind w:left="540"/>
        <w:rPr>
          <w:rStyle w:val="fontstyle01"/>
          <w:rFonts w:asciiTheme="majorBidi" w:hAnsiTheme="majorBidi" w:cstheme="majorBidi"/>
          <w:color w:val="auto"/>
          <w:sz w:val="24"/>
          <w:szCs w:val="24"/>
        </w:rPr>
      </w:pPr>
      <w:r w:rsidRPr="00D767CB">
        <w:rPr>
          <w:rStyle w:val="fontstyle01"/>
          <w:rFonts w:asciiTheme="majorBidi" w:hAnsiTheme="majorBidi" w:cstheme="majorBidi"/>
          <w:color w:val="auto"/>
          <w:sz w:val="24"/>
          <w:szCs w:val="24"/>
        </w:rPr>
        <w:t xml:space="preserve">At 90° the steady-state stability limit occurs </w:t>
      </w:r>
    </w:p>
    <w:p w14:paraId="22437B77" w14:textId="300208EC" w:rsidR="00B56834" w:rsidRPr="00D767CB" w:rsidRDefault="00B56834" w:rsidP="00A75A0B">
      <w:pPr>
        <w:pStyle w:val="ListParagraph"/>
        <w:numPr>
          <w:ilvl w:val="0"/>
          <w:numId w:val="19"/>
        </w:numPr>
        <w:spacing w:after="0" w:line="360" w:lineRule="auto"/>
        <w:ind w:left="540"/>
        <w:rPr>
          <w:rStyle w:val="fontstyle01"/>
          <w:rFonts w:asciiTheme="majorBidi" w:hAnsiTheme="majorBidi" w:cstheme="majorBidi"/>
          <w:color w:val="auto"/>
          <w:sz w:val="24"/>
          <w:szCs w:val="24"/>
        </w:rPr>
      </w:pPr>
      <w:r w:rsidRPr="00D767CB">
        <w:rPr>
          <w:rStyle w:val="fontstyle01"/>
          <w:rFonts w:asciiTheme="majorBidi" w:hAnsiTheme="majorBidi" w:cstheme="majorBidi"/>
          <w:color w:val="auto"/>
          <w:sz w:val="24"/>
          <w:szCs w:val="24"/>
        </w:rPr>
        <w:t>The machine will be unstable for a phase angle more than 90°.</w:t>
      </w:r>
    </w:p>
    <w:p w14:paraId="591D0DBD" w14:textId="56640F58" w:rsidR="002835C3" w:rsidRPr="00D767CB" w:rsidRDefault="00337F2A" w:rsidP="00337F2A">
      <w:pPr>
        <w:spacing w:after="0" w:line="360" w:lineRule="auto"/>
        <w:jc w:val="center"/>
        <w:rPr>
          <w:rStyle w:val="fontstyle01"/>
          <w:rFonts w:asciiTheme="majorBidi" w:hAnsiTheme="majorBidi" w:cstheme="majorBidi"/>
          <w:color w:val="auto"/>
          <w:sz w:val="24"/>
          <w:szCs w:val="24"/>
        </w:rPr>
      </w:pPr>
      <w:r w:rsidRPr="00D767CB">
        <w:rPr>
          <w:rFonts w:asciiTheme="majorBidi" w:hAnsiTheme="majorBidi" w:cstheme="majorBidi"/>
        </w:rPr>
        <w:object w:dxaOrig="3555" w:dyaOrig="645" w14:anchorId="6DA8450D">
          <v:shape id="_x0000_i1163" type="#_x0000_t75" style="width:294.7pt;height:53.7pt" o:ole="">
            <v:imagedata r:id="rId289" o:title=""/>
          </v:shape>
          <o:OLEObject Type="Embed" ProgID="Visio.Drawing.15" ShapeID="_x0000_i1163" DrawAspect="Content" ObjectID="_1669407086" r:id="rId290"/>
        </w:object>
      </w:r>
    </w:p>
    <w:p w14:paraId="696D8AEC" w14:textId="4FD76EDE" w:rsidR="00A75A0B" w:rsidRPr="00D767CB" w:rsidRDefault="00A75A0B" w:rsidP="00A75A0B">
      <w:pPr>
        <w:spacing w:after="0" w:line="360" w:lineRule="auto"/>
        <w:rPr>
          <w:rStyle w:val="fontstyle01"/>
          <w:rFonts w:asciiTheme="majorBidi" w:hAnsiTheme="majorBidi" w:cstheme="majorBidi"/>
          <w:color w:val="auto"/>
          <w:sz w:val="24"/>
          <w:szCs w:val="24"/>
        </w:rPr>
      </w:pPr>
      <w:r w:rsidRPr="00D767CB">
        <w:rPr>
          <w:rStyle w:val="fontstyle01"/>
          <w:rFonts w:asciiTheme="majorBidi" w:hAnsiTheme="majorBidi" w:cstheme="majorBidi"/>
          <w:color w:val="auto"/>
          <w:sz w:val="24"/>
          <w:szCs w:val="24"/>
        </w:rPr>
        <w:t>Figure below illustrates these situations:</w:t>
      </w:r>
    </w:p>
    <w:p w14:paraId="4236E0EE" w14:textId="5786AA45" w:rsidR="00A75A0B" w:rsidRPr="00D767CB" w:rsidRDefault="00337F2A" w:rsidP="00A75A0B">
      <w:pPr>
        <w:spacing w:after="0" w:line="360" w:lineRule="auto"/>
        <w:jc w:val="center"/>
        <w:rPr>
          <w:rStyle w:val="fontstyle01"/>
          <w:rFonts w:asciiTheme="majorBidi" w:hAnsiTheme="majorBidi" w:cstheme="majorBidi"/>
          <w:color w:val="auto"/>
          <w:sz w:val="24"/>
          <w:szCs w:val="24"/>
        </w:rPr>
      </w:pPr>
      <w:r w:rsidRPr="00D767CB">
        <w:rPr>
          <w:rFonts w:asciiTheme="majorBidi" w:hAnsiTheme="majorBidi" w:cstheme="majorBidi"/>
        </w:rPr>
        <w:object w:dxaOrig="3990" w:dyaOrig="3285" w14:anchorId="0BBF2163">
          <v:shape id="_x0000_i1164" type="#_x0000_t75" style="width:254.35pt;height:210.1pt" o:ole="">
            <v:imagedata r:id="rId291" o:title=""/>
          </v:shape>
          <o:OLEObject Type="Embed" ProgID="Visio.Drawing.15" ShapeID="_x0000_i1164" DrawAspect="Content" ObjectID="_1669407087" r:id="rId292"/>
        </w:object>
      </w:r>
    </w:p>
    <w:p w14:paraId="3D4F1662" w14:textId="57AD96F5" w:rsidR="00FC6C57" w:rsidRPr="00D767CB" w:rsidRDefault="002835C3" w:rsidP="002835C3">
      <w:pPr>
        <w:spacing w:after="0" w:line="360" w:lineRule="auto"/>
        <w:ind w:firstLine="360"/>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If an attempt were made to exceed the steady-state stability limit, then the machine would loss the synchronism. </w:t>
      </w:r>
    </w:p>
    <w:p w14:paraId="05C0DFC5" w14:textId="77777777" w:rsidR="00EE3EA7" w:rsidRPr="00D767CB" w:rsidRDefault="00337F2A" w:rsidP="00EE3EA7">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b/>
          <w:bCs/>
          <w:sz w:val="24"/>
          <w:szCs w:val="24"/>
        </w:rPr>
        <w:lastRenderedPageBreak/>
        <w:t>Note:</w:t>
      </w:r>
      <w:r w:rsidR="00EE3EA7" w:rsidRPr="00D767CB">
        <w:rPr>
          <w:rFonts w:asciiTheme="majorBidi" w:eastAsiaTheme="minorEastAsia" w:hAnsiTheme="majorBidi" w:cstheme="majorBidi"/>
          <w:b/>
          <w:bCs/>
          <w:sz w:val="24"/>
          <w:szCs w:val="24"/>
        </w:rPr>
        <w:t xml:space="preserve"> </w:t>
      </w:r>
      <w:r w:rsidRPr="00D767CB">
        <w:rPr>
          <w:rFonts w:asciiTheme="majorBidi" w:eastAsiaTheme="minorEastAsia" w:hAnsiTheme="majorBidi" w:cstheme="majorBidi"/>
          <w:sz w:val="24"/>
          <w:szCs w:val="24"/>
        </w:rPr>
        <w:t>Using a Bundle will reduce the GMR of the Line, therefore the Line inductance (L) will be</w:t>
      </w:r>
    </w:p>
    <w:p w14:paraId="398515BD" w14:textId="38C7E963" w:rsidR="00337F2A" w:rsidRPr="00D767CB" w:rsidRDefault="00337F2A" w:rsidP="00EE3EA7">
      <w:pPr>
        <w:spacing w:after="0" w:line="360" w:lineRule="auto"/>
        <w:ind w:left="630"/>
        <w:jc w:val="both"/>
        <w:rPr>
          <w:rFonts w:asciiTheme="majorBidi" w:eastAsiaTheme="minorEastAsia" w:hAnsiTheme="majorBidi" w:cstheme="majorBidi"/>
          <w:b/>
          <w:bCs/>
          <w:sz w:val="24"/>
          <w:szCs w:val="24"/>
        </w:rPr>
      </w:pPr>
      <w:r w:rsidRPr="00D767CB">
        <w:rPr>
          <w:rFonts w:asciiTheme="majorBidi" w:eastAsiaTheme="minorEastAsia" w:hAnsiTheme="majorBidi" w:cstheme="majorBidi"/>
          <w:sz w:val="24"/>
          <w:szCs w:val="24"/>
        </w:rPr>
        <w:t>reduced, so the series impedance of the lossless line will be reduced and finally the transmitted power will increase.</w:t>
      </w:r>
      <w:r w:rsidRPr="00D767CB">
        <w:rPr>
          <w:rFonts w:asciiTheme="majorBidi" w:eastAsiaTheme="minorEastAsia" w:hAnsiTheme="majorBidi" w:cstheme="majorBidi"/>
          <w:b/>
          <w:bCs/>
          <w:sz w:val="24"/>
          <w:szCs w:val="24"/>
        </w:rPr>
        <w:t xml:space="preserve">  </w:t>
      </w:r>
    </w:p>
    <w:p w14:paraId="084CED1D" w14:textId="255AFE8E" w:rsidR="00337F2A" w:rsidRPr="00D767CB" w:rsidRDefault="00337F2A" w:rsidP="00337F2A">
      <w:pPr>
        <w:spacing w:after="0" w:line="360" w:lineRule="auto"/>
        <w:rPr>
          <w:rFonts w:asciiTheme="majorBidi" w:eastAsiaTheme="minorEastAsia" w:hAnsiTheme="majorBidi" w:cstheme="majorBidi"/>
          <w:b/>
          <w:bCs/>
          <w:sz w:val="24"/>
          <w:szCs w:val="24"/>
        </w:rPr>
      </w:pPr>
      <w:r w:rsidRPr="00D767CB">
        <w:rPr>
          <w:rFonts w:asciiTheme="majorBidi" w:eastAsiaTheme="minorEastAsia" w:hAnsiTheme="majorBidi" w:cstheme="majorBidi"/>
          <w:b/>
          <w:bCs/>
          <w:sz w:val="24"/>
          <w:szCs w:val="24"/>
        </w:rPr>
        <w:t xml:space="preserve">The </w:t>
      </w:r>
      <w:r w:rsidR="00EE3EA7" w:rsidRPr="00D767CB">
        <w:rPr>
          <w:rFonts w:asciiTheme="majorBidi" w:eastAsiaTheme="minorEastAsia" w:hAnsiTheme="majorBidi" w:cstheme="majorBidi"/>
          <w:b/>
          <w:bCs/>
          <w:sz w:val="24"/>
          <w:szCs w:val="24"/>
        </w:rPr>
        <w:t>maximum power in terms of SIL</w:t>
      </w:r>
    </w:p>
    <w:p w14:paraId="0E307401" w14:textId="77777777" w:rsidR="00EE3EA7" w:rsidRPr="00D767CB" w:rsidRDefault="00EE3EA7" w:rsidP="00337F2A">
      <w:pPr>
        <w:spacing w:after="0" w:line="360" w:lineRule="auto"/>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Substituting equation (48.1) in equation (72)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EB2FCC" w:rsidRPr="00D767CB" w14:paraId="271C71E9" w14:textId="77777777" w:rsidTr="008742CA">
        <w:tc>
          <w:tcPr>
            <w:tcW w:w="715" w:type="dxa"/>
            <w:vAlign w:val="center"/>
          </w:tcPr>
          <w:p w14:paraId="3D1E3242" w14:textId="094AD05D" w:rsidR="00EB2FCC" w:rsidRPr="00D767CB" w:rsidRDefault="00EE3EA7" w:rsidP="008742CA">
            <w:pPr>
              <w:pStyle w:val="MTDisplayEquation"/>
              <w:spacing w:line="360" w:lineRule="auto"/>
              <w:jc w:val="center"/>
            </w:pPr>
            <w:r w:rsidRPr="00D767CB">
              <w:rPr>
                <w:rFonts w:eastAsiaTheme="minorEastAsia"/>
              </w:rPr>
              <w:t xml:space="preserve"> </w:t>
            </w:r>
          </w:p>
        </w:tc>
        <w:tc>
          <w:tcPr>
            <w:tcW w:w="8100" w:type="dxa"/>
            <w:vAlign w:val="center"/>
          </w:tcPr>
          <w:p w14:paraId="4A7AE9EA" w14:textId="67D05E9A" w:rsidR="00EB2FCC" w:rsidRPr="00D767CB" w:rsidRDefault="00EB2FCC" w:rsidP="008742CA">
            <w:pPr>
              <w:pStyle w:val="MTDisplayEquation"/>
              <w:spacing w:line="360" w:lineRule="auto"/>
              <w:jc w:val="center"/>
            </w:pPr>
            <w:r w:rsidRPr="00D767CB">
              <w:rPr>
                <w:position w:val="-30"/>
              </w:rPr>
              <w:object w:dxaOrig="1579" w:dyaOrig="680" w14:anchorId="4C6AED4B">
                <v:shape id="_x0000_i1165" type="#_x0000_t75" style="width:78.65pt;height:33.7pt" o:ole="">
                  <v:imagedata r:id="rId293" o:title=""/>
                </v:shape>
                <o:OLEObject Type="Embed" ProgID="Equation.DSMT4" ShapeID="_x0000_i1165" DrawAspect="Content" ObjectID="_1669407088" r:id="rId294"/>
              </w:object>
            </w:r>
            <w:r w:rsidRPr="00D767CB">
              <w:t xml:space="preserve"> </w:t>
            </w:r>
          </w:p>
        </w:tc>
        <w:tc>
          <w:tcPr>
            <w:tcW w:w="692" w:type="dxa"/>
            <w:vAlign w:val="center"/>
          </w:tcPr>
          <w:p w14:paraId="686C8AF9" w14:textId="1F9F5EE0" w:rsidR="00EB2FCC" w:rsidRPr="00D767CB" w:rsidRDefault="00EB2FCC" w:rsidP="008742CA">
            <w:pPr>
              <w:pStyle w:val="MTDisplayEquation"/>
              <w:spacing w:line="360" w:lineRule="auto"/>
              <w:jc w:val="center"/>
            </w:pPr>
            <w:r w:rsidRPr="00D767CB">
              <w:t>(74)</w:t>
            </w:r>
          </w:p>
        </w:tc>
      </w:tr>
    </w:tbl>
    <w:p w14:paraId="2EE464A7" w14:textId="0A908984" w:rsidR="00EE3EA7" w:rsidRPr="00D767CB" w:rsidRDefault="00EB2FCC" w:rsidP="00337F2A">
      <w:pPr>
        <w:spacing w:after="0" w:line="360" w:lineRule="auto"/>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Rearranging equation (52) in terms of (β) and substitute it in (74) yields to:</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EB2FCC" w:rsidRPr="00D767CB" w14:paraId="7A94E13D" w14:textId="77777777" w:rsidTr="008742CA">
        <w:tc>
          <w:tcPr>
            <w:tcW w:w="715" w:type="dxa"/>
            <w:vAlign w:val="center"/>
          </w:tcPr>
          <w:p w14:paraId="071882F3" w14:textId="77777777" w:rsidR="00EB2FCC" w:rsidRPr="00D767CB" w:rsidRDefault="00EB2FCC" w:rsidP="008742CA">
            <w:pPr>
              <w:pStyle w:val="MTDisplayEquation"/>
              <w:spacing w:line="360" w:lineRule="auto"/>
              <w:jc w:val="center"/>
            </w:pPr>
          </w:p>
        </w:tc>
        <w:tc>
          <w:tcPr>
            <w:tcW w:w="8100" w:type="dxa"/>
            <w:vAlign w:val="center"/>
          </w:tcPr>
          <w:p w14:paraId="52646384" w14:textId="489EEFD8" w:rsidR="00EB2FCC" w:rsidRPr="00D767CB" w:rsidRDefault="00EB2FCC" w:rsidP="008742CA">
            <w:pPr>
              <w:pStyle w:val="MTDisplayEquation"/>
              <w:spacing w:line="360" w:lineRule="auto"/>
              <w:jc w:val="center"/>
            </w:pPr>
            <w:r w:rsidRPr="00D767CB">
              <w:rPr>
                <w:position w:val="-54"/>
              </w:rPr>
              <w:object w:dxaOrig="1660" w:dyaOrig="920" w14:anchorId="63747E27">
                <v:shape id="_x0000_i1166" type="#_x0000_t75" style="width:83.25pt;height:45.8pt" o:ole="">
                  <v:imagedata r:id="rId295" o:title=""/>
                </v:shape>
                <o:OLEObject Type="Embed" ProgID="Equation.DSMT4" ShapeID="_x0000_i1166" DrawAspect="Content" ObjectID="_1669407089" r:id="rId296"/>
              </w:object>
            </w:r>
            <w:r w:rsidRPr="00D767CB">
              <w:t xml:space="preserve"> </w:t>
            </w:r>
          </w:p>
        </w:tc>
        <w:tc>
          <w:tcPr>
            <w:tcW w:w="692" w:type="dxa"/>
            <w:vAlign w:val="center"/>
          </w:tcPr>
          <w:p w14:paraId="704AA47A" w14:textId="44D86F03" w:rsidR="00EB2FCC" w:rsidRPr="00D767CB" w:rsidRDefault="00EB2FCC" w:rsidP="008742CA">
            <w:pPr>
              <w:pStyle w:val="MTDisplayEquation"/>
              <w:spacing w:line="360" w:lineRule="auto"/>
              <w:jc w:val="center"/>
            </w:pPr>
            <w:r w:rsidRPr="00D767CB">
              <w:t>(75)</w:t>
            </w:r>
          </w:p>
        </w:tc>
      </w:tr>
    </w:tbl>
    <w:p w14:paraId="693461EC" w14:textId="380D35A7" w:rsidR="00EB2FCC" w:rsidRPr="00D767CB" w:rsidRDefault="00EB2FCC" w:rsidP="00337F2A">
      <w:pPr>
        <w:spacing w:after="0" w:line="360" w:lineRule="auto"/>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equation (64) we know that:</w:t>
      </w:r>
    </w:p>
    <w:p w14:paraId="6DD02267" w14:textId="33C1B642" w:rsidR="00EB2FCC" w:rsidRPr="00D767CB" w:rsidRDefault="00EB2FCC" w:rsidP="00EB2FCC">
      <w:pPr>
        <w:spacing w:after="0" w:line="360" w:lineRule="auto"/>
        <w:jc w:val="center"/>
        <w:rPr>
          <w:rFonts w:asciiTheme="majorBidi" w:hAnsiTheme="majorBidi" w:cstheme="majorBidi"/>
        </w:rPr>
      </w:pPr>
      <w:r w:rsidRPr="00D767CB">
        <w:rPr>
          <w:rFonts w:asciiTheme="majorBidi" w:hAnsiTheme="majorBidi" w:cstheme="majorBidi"/>
          <w:position w:val="-30"/>
        </w:rPr>
        <w:object w:dxaOrig="1520" w:dyaOrig="740" w14:anchorId="136BF575">
          <v:shape id="_x0000_i1167" type="#_x0000_t75" style="width:75.75pt;height:36.6pt" o:ole="">
            <v:imagedata r:id="rId256" o:title=""/>
          </v:shape>
          <o:OLEObject Type="Embed" ProgID="Equation.DSMT4" ShapeID="_x0000_i1167" DrawAspect="Content" ObjectID="_1669407090" r:id="rId297"/>
        </w:object>
      </w:r>
    </w:p>
    <w:p w14:paraId="4E2E113C" w14:textId="77777777" w:rsidR="00C76766" w:rsidRPr="00D767CB" w:rsidRDefault="00EB2FCC" w:rsidP="00EB2FCC">
      <w:pPr>
        <w:spacing w:after="0" w:line="360" w:lineRule="auto"/>
        <w:rPr>
          <w:rFonts w:asciiTheme="majorBidi" w:hAnsiTheme="majorBidi" w:cstheme="majorBidi"/>
          <w:sz w:val="24"/>
          <w:szCs w:val="24"/>
        </w:rPr>
      </w:pPr>
      <w:r w:rsidRPr="00D767CB">
        <w:rPr>
          <w:rFonts w:asciiTheme="majorBidi" w:hAnsiTheme="majorBidi" w:cstheme="majorBidi"/>
          <w:sz w:val="24"/>
          <w:szCs w:val="24"/>
        </w:rPr>
        <w:t>Therefore, multiplying equation (75) by V</w:t>
      </w:r>
      <w:r w:rsidRPr="00D767CB">
        <w:rPr>
          <w:rFonts w:asciiTheme="majorBidi" w:hAnsiTheme="majorBidi" w:cstheme="majorBidi"/>
          <w:sz w:val="24"/>
          <w:szCs w:val="24"/>
          <w:vertAlign w:val="superscript"/>
        </w:rPr>
        <w:t>2</w:t>
      </w:r>
      <w:r w:rsidRPr="00D767CB">
        <w:rPr>
          <w:rFonts w:asciiTheme="majorBidi" w:hAnsiTheme="majorBidi" w:cstheme="majorBidi"/>
          <w:sz w:val="24"/>
          <w:szCs w:val="24"/>
          <w:vertAlign w:val="subscript"/>
        </w:rPr>
        <w:t>rated</w:t>
      </w:r>
      <w:r w:rsidRPr="00D767CB">
        <w:rPr>
          <w:rFonts w:asciiTheme="majorBidi" w:hAnsiTheme="majorBidi" w:cstheme="majorBidi"/>
          <w:sz w:val="24"/>
          <w:szCs w:val="24"/>
        </w:rPr>
        <w:t xml:space="preserve"> in the</w:t>
      </w:r>
      <w:r w:rsidR="00C76766" w:rsidRPr="00D767CB">
        <w:rPr>
          <w:rFonts w:asciiTheme="majorBidi" w:hAnsiTheme="majorBidi" w:cstheme="majorBidi"/>
          <w:sz w:val="24"/>
          <w:szCs w:val="24"/>
        </w:rPr>
        <w:t xml:space="preserve"> nominator and</w:t>
      </w:r>
      <w:r w:rsidRPr="00D767CB">
        <w:rPr>
          <w:rFonts w:asciiTheme="majorBidi" w:hAnsiTheme="majorBidi" w:cstheme="majorBidi"/>
          <w:sz w:val="24"/>
          <w:szCs w:val="24"/>
        </w:rPr>
        <w:t xml:space="preserve"> denominator</w:t>
      </w:r>
      <w:r w:rsidR="00C76766" w:rsidRPr="00D767CB">
        <w:rPr>
          <w:rFonts w:asciiTheme="majorBidi" w:hAnsiTheme="majorBidi" w:cstheme="majorBidi"/>
          <w:sz w:val="24"/>
          <w:szCs w:val="24"/>
        </w:rPr>
        <w:t xml:space="preserve"> gives:</w:t>
      </w:r>
    </w:p>
    <w:p w14:paraId="38702518" w14:textId="527FEC38" w:rsidR="00EB2FCC" w:rsidRPr="00D767CB" w:rsidRDefault="00C76766" w:rsidP="00C76766">
      <w:pPr>
        <w:spacing w:after="0" w:line="360" w:lineRule="auto"/>
        <w:jc w:val="center"/>
        <w:rPr>
          <w:rFonts w:asciiTheme="majorBidi" w:hAnsiTheme="majorBidi" w:cstheme="majorBidi"/>
        </w:rPr>
      </w:pPr>
      <w:r w:rsidRPr="00D767CB">
        <w:rPr>
          <w:rFonts w:asciiTheme="majorBidi" w:hAnsiTheme="majorBidi" w:cstheme="majorBidi"/>
          <w:position w:val="-54"/>
        </w:rPr>
        <w:object w:dxaOrig="2720" w:dyaOrig="980" w14:anchorId="67713676">
          <v:shape id="_x0000_i1168" type="#_x0000_t75" style="width:136.15pt;height:49.1pt" o:ole="">
            <v:imagedata r:id="rId298" o:title=""/>
          </v:shape>
          <o:OLEObject Type="Embed" ProgID="Equation.DSMT4" ShapeID="_x0000_i1168" DrawAspect="Content" ObjectID="_1669407091" r:id="rId299"/>
        </w:object>
      </w:r>
    </w:p>
    <w:p w14:paraId="1095F192" w14:textId="453BF9E7" w:rsidR="00C76766" w:rsidRPr="00D767CB" w:rsidRDefault="00C76766" w:rsidP="00C76766">
      <w:pPr>
        <w:spacing w:after="0" w:line="360" w:lineRule="auto"/>
        <w:rPr>
          <w:rFonts w:asciiTheme="majorBidi" w:hAnsiTheme="majorBidi" w:cstheme="majorBidi"/>
          <w:sz w:val="24"/>
          <w:szCs w:val="24"/>
        </w:rPr>
      </w:pPr>
      <w:r w:rsidRPr="00D767CB">
        <w:rPr>
          <w:rFonts w:asciiTheme="majorBidi" w:hAnsiTheme="majorBidi" w:cstheme="majorBidi"/>
          <w:sz w:val="24"/>
          <w:szCs w:val="24"/>
        </w:rPr>
        <w:t>Rearrange the equation obtained in order to get the SIL:</w:t>
      </w:r>
    </w:p>
    <w:p w14:paraId="1673EE0E" w14:textId="3C55BAF5" w:rsidR="00C76766" w:rsidRPr="00D767CB" w:rsidRDefault="00C76766" w:rsidP="00C76766">
      <w:pPr>
        <w:spacing w:after="0" w:line="360" w:lineRule="auto"/>
        <w:jc w:val="center"/>
        <w:rPr>
          <w:rFonts w:asciiTheme="majorBidi" w:hAnsiTheme="majorBidi" w:cstheme="majorBidi"/>
        </w:rPr>
      </w:pPr>
      <w:r w:rsidRPr="00D767CB">
        <w:rPr>
          <w:rFonts w:asciiTheme="majorBidi" w:hAnsiTheme="majorBidi" w:cstheme="majorBidi"/>
          <w:position w:val="-54"/>
        </w:rPr>
        <w:object w:dxaOrig="4540" w:dyaOrig="980" w14:anchorId="3D780D56">
          <v:shape id="_x0000_i1169" type="#_x0000_t75" style="width:227.25pt;height:49.1pt" o:ole="">
            <v:imagedata r:id="rId300" o:title=""/>
          </v:shape>
          <o:OLEObject Type="Embed" ProgID="Equation.DSMT4" ShapeID="_x0000_i1169" DrawAspect="Content" ObjectID="_1669407092" r:id="rId301"/>
        </w:object>
      </w:r>
    </w:p>
    <w:p w14:paraId="3FF21DF9" w14:textId="600A34A9" w:rsidR="00C76766" w:rsidRPr="00D767CB" w:rsidRDefault="00C76766" w:rsidP="00C76766">
      <w:pPr>
        <w:spacing w:after="0" w:line="360" w:lineRule="auto"/>
        <w:rPr>
          <w:rFonts w:asciiTheme="majorBidi" w:hAnsiTheme="majorBidi" w:cstheme="majorBidi"/>
          <w:sz w:val="24"/>
          <w:szCs w:val="24"/>
        </w:rPr>
      </w:pPr>
      <w:r w:rsidRPr="00D767CB">
        <w:rPr>
          <w:rFonts w:asciiTheme="majorBidi" w:hAnsiTheme="majorBidi" w:cstheme="majorBidi"/>
          <w:sz w:val="24"/>
          <w:szCs w:val="24"/>
        </w:rPr>
        <w:t>Rewrite each term in a new form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76766" w:rsidRPr="00D767CB" w14:paraId="3D3313E8" w14:textId="77777777" w:rsidTr="008742CA">
        <w:tc>
          <w:tcPr>
            <w:tcW w:w="715" w:type="dxa"/>
            <w:vAlign w:val="center"/>
          </w:tcPr>
          <w:p w14:paraId="58B94079" w14:textId="77777777" w:rsidR="00C76766" w:rsidRPr="00D767CB" w:rsidRDefault="00C76766" w:rsidP="008742CA">
            <w:pPr>
              <w:pStyle w:val="MTDisplayEquation"/>
              <w:spacing w:line="360" w:lineRule="auto"/>
              <w:jc w:val="center"/>
            </w:pPr>
          </w:p>
        </w:tc>
        <w:tc>
          <w:tcPr>
            <w:tcW w:w="8100" w:type="dxa"/>
            <w:vAlign w:val="center"/>
          </w:tcPr>
          <w:p w14:paraId="55EB3A85" w14:textId="49AFE980" w:rsidR="00C76766" w:rsidRPr="00D767CB" w:rsidRDefault="00C76766" w:rsidP="008742CA">
            <w:pPr>
              <w:pStyle w:val="MTDisplayEquation"/>
              <w:spacing w:line="360" w:lineRule="auto"/>
              <w:jc w:val="center"/>
            </w:pPr>
            <w:r w:rsidRPr="00D767CB">
              <w:rPr>
                <w:position w:val="-54"/>
              </w:rPr>
              <w:object w:dxaOrig="3180" w:dyaOrig="920" w14:anchorId="3608C975">
                <v:shape id="_x0000_i1170" type="#_x0000_t75" style="width:159pt;height:45.8pt" o:ole="">
                  <v:imagedata r:id="rId302" o:title=""/>
                </v:shape>
                <o:OLEObject Type="Embed" ProgID="Equation.DSMT4" ShapeID="_x0000_i1170" DrawAspect="Content" ObjectID="_1669407093" r:id="rId303"/>
              </w:object>
            </w:r>
            <w:r w:rsidRPr="00D767CB">
              <w:t xml:space="preserve"> Watt </w:t>
            </w:r>
          </w:p>
        </w:tc>
        <w:tc>
          <w:tcPr>
            <w:tcW w:w="692" w:type="dxa"/>
            <w:vAlign w:val="center"/>
          </w:tcPr>
          <w:p w14:paraId="3C30F4FB" w14:textId="7940E6F8" w:rsidR="00C76766" w:rsidRPr="00D767CB" w:rsidRDefault="00C76766" w:rsidP="008742CA">
            <w:pPr>
              <w:pStyle w:val="MTDisplayEquation"/>
              <w:spacing w:line="360" w:lineRule="auto"/>
              <w:jc w:val="center"/>
            </w:pPr>
            <w:r w:rsidRPr="00D767CB">
              <w:t>(76)</w:t>
            </w:r>
          </w:p>
        </w:tc>
      </w:tr>
    </w:tbl>
    <w:p w14:paraId="029310CA" w14:textId="222B8CD5" w:rsidR="00C76766" w:rsidRPr="00D767CB" w:rsidRDefault="00C76766" w:rsidP="00C76766">
      <w:pPr>
        <w:spacing w:after="0" w:line="360" w:lineRule="auto"/>
        <w:rPr>
          <w:rFonts w:asciiTheme="majorBidi" w:eastAsiaTheme="minorEastAsia" w:hAnsiTheme="majorBidi" w:cstheme="majorBidi"/>
          <w:sz w:val="28"/>
          <w:szCs w:val="28"/>
        </w:rPr>
      </w:pPr>
      <w:r w:rsidRPr="00D767CB">
        <w:rPr>
          <w:rFonts w:asciiTheme="majorBidi" w:eastAsiaTheme="minorEastAsia" w:hAnsiTheme="majorBidi" w:cstheme="majorBidi"/>
          <w:sz w:val="24"/>
          <w:szCs w:val="24"/>
        </w:rPr>
        <w:t>Now the max power can be expressed in terms of the SIL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76766" w:rsidRPr="00D767CB" w14:paraId="11F0E7B7" w14:textId="77777777" w:rsidTr="008742CA">
        <w:tc>
          <w:tcPr>
            <w:tcW w:w="715" w:type="dxa"/>
            <w:vAlign w:val="center"/>
          </w:tcPr>
          <w:p w14:paraId="355F95A0" w14:textId="77777777" w:rsidR="00C76766" w:rsidRPr="00D767CB" w:rsidRDefault="00C76766" w:rsidP="008742CA">
            <w:pPr>
              <w:pStyle w:val="MTDisplayEquation"/>
              <w:spacing w:line="360" w:lineRule="auto"/>
              <w:jc w:val="center"/>
            </w:pPr>
          </w:p>
        </w:tc>
        <w:tc>
          <w:tcPr>
            <w:tcW w:w="8100" w:type="dxa"/>
            <w:vAlign w:val="center"/>
          </w:tcPr>
          <w:p w14:paraId="2EFBF0EB" w14:textId="34CEE92A" w:rsidR="00C76766" w:rsidRPr="00D767CB" w:rsidRDefault="00C76766" w:rsidP="008742CA">
            <w:pPr>
              <w:pStyle w:val="MTDisplayEquation"/>
              <w:spacing w:line="360" w:lineRule="auto"/>
              <w:jc w:val="center"/>
            </w:pPr>
            <w:r w:rsidRPr="00D767CB">
              <w:rPr>
                <w:position w:val="-54"/>
              </w:rPr>
              <w:object w:dxaOrig="2520" w:dyaOrig="960" w14:anchorId="61F5FFB4">
                <v:shape id="_x0000_i1171" type="#_x0000_t75" style="width:126.15pt;height:47.85pt" o:ole="">
                  <v:imagedata r:id="rId304" o:title=""/>
                </v:shape>
                <o:OLEObject Type="Embed" ProgID="Equation.DSMT4" ShapeID="_x0000_i1171" DrawAspect="Content" ObjectID="_1669407094" r:id="rId305"/>
              </w:object>
            </w:r>
            <w:r w:rsidRPr="00D767CB">
              <w:t xml:space="preserve"> Watt </w:t>
            </w:r>
          </w:p>
        </w:tc>
        <w:tc>
          <w:tcPr>
            <w:tcW w:w="692" w:type="dxa"/>
            <w:vAlign w:val="center"/>
          </w:tcPr>
          <w:p w14:paraId="12564064" w14:textId="38093F6D" w:rsidR="00C76766" w:rsidRPr="00D767CB" w:rsidRDefault="00C76766" w:rsidP="008742CA">
            <w:pPr>
              <w:pStyle w:val="MTDisplayEquation"/>
              <w:spacing w:line="360" w:lineRule="auto"/>
              <w:jc w:val="center"/>
            </w:pPr>
            <w:r w:rsidRPr="00D767CB">
              <w:t>(77)</w:t>
            </w:r>
          </w:p>
        </w:tc>
      </w:tr>
    </w:tbl>
    <w:p w14:paraId="7BC68112" w14:textId="30FAFAA4" w:rsidR="00C76766" w:rsidRPr="00D767CB" w:rsidRDefault="00C76766" w:rsidP="00C40482">
      <w:pPr>
        <w:spacing w:after="0" w:line="360" w:lineRule="auto"/>
        <w:ind w:firstLine="360"/>
        <w:jc w:val="both"/>
        <w:rPr>
          <w:rFonts w:asciiTheme="majorBidi" w:eastAsiaTheme="minorEastAsia" w:hAnsiTheme="majorBidi" w:cstheme="majorBidi"/>
          <w:sz w:val="24"/>
          <w:szCs w:val="24"/>
          <w:rtl/>
          <w:lang w:bidi="ar-JO"/>
        </w:rPr>
      </w:pPr>
      <w:r w:rsidRPr="00D767CB">
        <w:rPr>
          <w:rFonts w:asciiTheme="majorBidi" w:eastAsiaTheme="minorEastAsia" w:hAnsiTheme="majorBidi" w:cstheme="majorBidi"/>
          <w:sz w:val="24"/>
          <w:szCs w:val="24"/>
        </w:rPr>
        <w:t xml:space="preserve">Equation (77) </w:t>
      </w:r>
      <w:r w:rsidR="009866BB" w:rsidRPr="00D767CB">
        <w:rPr>
          <w:rFonts w:asciiTheme="majorBidi" w:eastAsiaTheme="minorEastAsia" w:hAnsiTheme="majorBidi" w:cstheme="majorBidi"/>
          <w:sz w:val="24"/>
          <w:szCs w:val="24"/>
        </w:rPr>
        <w:t>reveals that the power transfer capability decreases as the length of the transmission line increases. Figure (11) shows the SIL vs the T.L length curve:</w:t>
      </w:r>
    </w:p>
    <w:p w14:paraId="064EBF67" w14:textId="16119542" w:rsidR="009866BB" w:rsidRPr="00D767CB" w:rsidRDefault="009866BB" w:rsidP="009866BB">
      <w:pPr>
        <w:spacing w:after="0" w:line="360" w:lineRule="auto"/>
        <w:jc w:val="both"/>
        <w:rPr>
          <w:rFonts w:asciiTheme="majorBidi" w:eastAsiaTheme="minorEastAsia" w:hAnsiTheme="majorBidi" w:cstheme="majorBidi"/>
          <w:sz w:val="24"/>
          <w:szCs w:val="24"/>
        </w:rPr>
      </w:pPr>
    </w:p>
    <w:p w14:paraId="3B97B95A" w14:textId="2C4ED89E" w:rsidR="009866BB" w:rsidRPr="00D767CB" w:rsidRDefault="009866BB" w:rsidP="009866BB">
      <w:pPr>
        <w:spacing w:after="0" w:line="24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noProof/>
          <w:sz w:val="24"/>
          <w:szCs w:val="24"/>
        </w:rPr>
        <w:lastRenderedPageBreak/>
        <w:drawing>
          <wp:inline distT="0" distB="0" distL="0" distR="0" wp14:anchorId="193C3A7E" wp14:editId="39D7A6E2">
            <wp:extent cx="3267075" cy="226531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extLst>
                        <a:ext uri="{BEBA8EAE-BF5A-486C-A8C5-ECC9F3942E4B}">
                          <a14:imgProps xmlns:a14="http://schemas.microsoft.com/office/drawing/2010/main">
                            <a14:imgLayer r:embed="rId307">
                              <a14:imgEffect>
                                <a14:sharpenSoften amount="50000"/>
                              </a14:imgEffect>
                              <a14:imgEffect>
                                <a14:saturation sat="400000"/>
                              </a14:imgEffect>
                              <a14:imgEffect>
                                <a14:brightnessContrast contrast="-40000"/>
                              </a14:imgEffect>
                            </a14:imgLayer>
                          </a14:imgProps>
                        </a:ext>
                      </a:extLst>
                    </a:blip>
                    <a:stretch>
                      <a:fillRect/>
                    </a:stretch>
                  </pic:blipFill>
                  <pic:spPr>
                    <a:xfrm>
                      <a:off x="0" y="0"/>
                      <a:ext cx="3325133" cy="2305568"/>
                    </a:xfrm>
                    <a:prstGeom prst="rect">
                      <a:avLst/>
                    </a:prstGeom>
                  </pic:spPr>
                </pic:pic>
              </a:graphicData>
            </a:graphic>
          </wp:inline>
        </w:drawing>
      </w:r>
    </w:p>
    <w:p w14:paraId="0510B8A2" w14:textId="62D378A0" w:rsidR="009866BB" w:rsidRPr="00D767CB" w:rsidRDefault="009866BB" w:rsidP="009866BB">
      <w:pPr>
        <w:spacing w:after="0" w:line="360" w:lineRule="auto"/>
        <w:jc w:val="center"/>
        <w:rPr>
          <w:rFonts w:asciiTheme="majorBidi" w:hAnsiTheme="majorBidi" w:cstheme="majorBidi"/>
          <w:sz w:val="20"/>
          <w:szCs w:val="20"/>
        </w:rPr>
      </w:pPr>
      <w:r w:rsidRPr="00D767CB">
        <w:rPr>
          <w:rFonts w:asciiTheme="majorBidi" w:hAnsiTheme="majorBidi" w:cstheme="majorBidi"/>
          <w:sz w:val="20"/>
          <w:szCs w:val="20"/>
        </w:rPr>
        <w:t xml:space="preserve">Figure </w:t>
      </w:r>
      <w:r w:rsidRPr="00D767CB">
        <w:rPr>
          <w:rFonts w:asciiTheme="majorBidi" w:hAnsiTheme="majorBidi" w:cstheme="majorBidi"/>
          <w:sz w:val="20"/>
          <w:szCs w:val="20"/>
        </w:rPr>
        <w:fldChar w:fldCharType="begin"/>
      </w:r>
      <w:r w:rsidRPr="00D767CB">
        <w:rPr>
          <w:rFonts w:asciiTheme="majorBidi" w:hAnsiTheme="majorBidi" w:cstheme="majorBidi"/>
          <w:sz w:val="20"/>
          <w:szCs w:val="20"/>
        </w:rPr>
        <w:instrText xml:space="preserve"> SEQ Figure \* ARABIC </w:instrText>
      </w:r>
      <w:r w:rsidRPr="00D767CB">
        <w:rPr>
          <w:rFonts w:asciiTheme="majorBidi" w:hAnsiTheme="majorBidi" w:cstheme="majorBidi"/>
          <w:sz w:val="20"/>
          <w:szCs w:val="20"/>
        </w:rPr>
        <w:fldChar w:fldCharType="separate"/>
      </w:r>
      <w:r w:rsidR="00A77038" w:rsidRPr="00D767CB">
        <w:rPr>
          <w:rFonts w:asciiTheme="majorBidi" w:hAnsiTheme="majorBidi" w:cstheme="majorBidi"/>
          <w:noProof/>
          <w:sz w:val="20"/>
          <w:szCs w:val="20"/>
        </w:rPr>
        <w:t>11</w:t>
      </w:r>
      <w:r w:rsidRPr="00D767CB">
        <w:rPr>
          <w:rFonts w:asciiTheme="majorBidi" w:hAnsiTheme="majorBidi" w:cstheme="majorBidi"/>
          <w:sz w:val="20"/>
          <w:szCs w:val="20"/>
        </w:rPr>
        <w:fldChar w:fldCharType="end"/>
      </w:r>
      <w:r w:rsidRPr="00D767CB">
        <w:rPr>
          <w:rFonts w:asciiTheme="majorBidi" w:hAnsiTheme="majorBidi" w:cstheme="majorBidi"/>
          <w:sz w:val="20"/>
          <w:szCs w:val="20"/>
        </w:rPr>
        <w:t>: Transmission-line load ability of SIL vs Transmission line length</w:t>
      </w:r>
    </w:p>
    <w:p w14:paraId="32EDF2E6" w14:textId="0C67ADF7" w:rsidR="00B425B5" w:rsidRPr="00D767CB" w:rsidRDefault="00B425B5" w:rsidP="00C40482">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The following table is showing some examples of the SIL powers and </w:t>
      </w:r>
      <w:r w:rsidR="00C40482" w:rsidRPr="00D767CB">
        <w:rPr>
          <w:rFonts w:asciiTheme="majorBidi" w:eastAsiaTheme="minorEastAsia" w:hAnsiTheme="majorBidi" w:cstheme="majorBidi"/>
          <w:sz w:val="24"/>
          <w:szCs w:val="24"/>
        </w:rPr>
        <w:t>the thermal ratings of some lines</w:t>
      </w:r>
      <w:r w:rsidRPr="00D767CB">
        <w:rPr>
          <w:rFonts w:asciiTheme="majorBidi" w:eastAsiaTheme="minorEastAsia" w:hAnsiTheme="majorBidi" w:cstheme="majorBidi"/>
          <w:sz w:val="24"/>
          <w:szCs w:val="24"/>
        </w:rPr>
        <w:t xml:space="preserve"> at different tine voltages</w:t>
      </w:r>
    </w:p>
    <w:tbl>
      <w:tblPr>
        <w:tblStyle w:val="TableGrid"/>
        <w:tblW w:w="9355" w:type="dxa"/>
        <w:tblLook w:val="04A0" w:firstRow="1" w:lastRow="0" w:firstColumn="1" w:lastColumn="0" w:noHBand="0" w:noVBand="1"/>
      </w:tblPr>
      <w:tblGrid>
        <w:gridCol w:w="2695"/>
        <w:gridCol w:w="2610"/>
        <w:gridCol w:w="4050"/>
      </w:tblGrid>
      <w:tr w:rsidR="00C40482" w:rsidRPr="00D767CB" w14:paraId="3019E451" w14:textId="77777777" w:rsidTr="00C40482">
        <w:tc>
          <w:tcPr>
            <w:tcW w:w="2695" w:type="dxa"/>
            <w:vAlign w:val="center"/>
          </w:tcPr>
          <w:p w14:paraId="6D8C327A" w14:textId="77777777" w:rsidR="00B425B5" w:rsidRPr="00D767CB" w:rsidRDefault="00B425B5"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V</w:t>
            </w:r>
            <w:r w:rsidRPr="00D767CB">
              <w:rPr>
                <w:rFonts w:asciiTheme="majorBidi" w:eastAsiaTheme="minorEastAsia" w:hAnsiTheme="majorBidi" w:cstheme="majorBidi"/>
                <w:sz w:val="24"/>
                <w:szCs w:val="24"/>
                <w:vertAlign w:val="subscript"/>
              </w:rPr>
              <w:t>rated</w:t>
            </w:r>
            <w:r w:rsidRPr="00D767CB">
              <w:rPr>
                <w:rFonts w:asciiTheme="majorBidi" w:eastAsiaTheme="minorEastAsia" w:hAnsiTheme="majorBidi" w:cstheme="majorBidi"/>
                <w:sz w:val="24"/>
                <w:szCs w:val="24"/>
              </w:rPr>
              <w:t xml:space="preserve"> (kV)</w:t>
            </w:r>
          </w:p>
        </w:tc>
        <w:tc>
          <w:tcPr>
            <w:tcW w:w="2610" w:type="dxa"/>
            <w:vAlign w:val="center"/>
          </w:tcPr>
          <w:p w14:paraId="367952C1" w14:textId="5FDB2B11"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SIL (MW)</w:t>
            </w:r>
          </w:p>
        </w:tc>
        <w:tc>
          <w:tcPr>
            <w:tcW w:w="4050" w:type="dxa"/>
            <w:vAlign w:val="center"/>
          </w:tcPr>
          <w:p w14:paraId="67688742" w14:textId="6F840710"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Typical Thermal Rating (MW)</w:t>
            </w:r>
          </w:p>
        </w:tc>
      </w:tr>
      <w:tr w:rsidR="00B425B5" w:rsidRPr="00D767CB" w14:paraId="606218BF" w14:textId="77777777" w:rsidTr="00C40482">
        <w:tc>
          <w:tcPr>
            <w:tcW w:w="2695" w:type="dxa"/>
            <w:vAlign w:val="center"/>
          </w:tcPr>
          <w:p w14:paraId="6C58BC22" w14:textId="77777777" w:rsidR="00B425B5" w:rsidRPr="00D767CB" w:rsidRDefault="00B425B5"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230</w:t>
            </w:r>
          </w:p>
        </w:tc>
        <w:tc>
          <w:tcPr>
            <w:tcW w:w="2610" w:type="dxa"/>
            <w:vAlign w:val="center"/>
          </w:tcPr>
          <w:p w14:paraId="233653D9" w14:textId="455B396F"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150</w:t>
            </w:r>
          </w:p>
        </w:tc>
        <w:tc>
          <w:tcPr>
            <w:tcW w:w="4050" w:type="dxa"/>
            <w:vAlign w:val="center"/>
          </w:tcPr>
          <w:p w14:paraId="763B6A18" w14:textId="3212F9A4"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400</w:t>
            </w:r>
          </w:p>
        </w:tc>
      </w:tr>
      <w:tr w:rsidR="00B425B5" w:rsidRPr="00D767CB" w14:paraId="03217814" w14:textId="77777777" w:rsidTr="00C40482">
        <w:tc>
          <w:tcPr>
            <w:tcW w:w="2695" w:type="dxa"/>
            <w:vAlign w:val="center"/>
          </w:tcPr>
          <w:p w14:paraId="2E5C454F" w14:textId="77777777" w:rsidR="00B425B5" w:rsidRPr="00D767CB" w:rsidRDefault="00B425B5"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345</w:t>
            </w:r>
          </w:p>
        </w:tc>
        <w:tc>
          <w:tcPr>
            <w:tcW w:w="2610" w:type="dxa"/>
            <w:vAlign w:val="center"/>
          </w:tcPr>
          <w:p w14:paraId="24DBAD16" w14:textId="38AF6862"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400</w:t>
            </w:r>
          </w:p>
        </w:tc>
        <w:tc>
          <w:tcPr>
            <w:tcW w:w="4050" w:type="dxa"/>
            <w:vAlign w:val="center"/>
          </w:tcPr>
          <w:p w14:paraId="1A8BE01D" w14:textId="53270B97"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1200</w:t>
            </w:r>
          </w:p>
        </w:tc>
      </w:tr>
      <w:tr w:rsidR="00B425B5" w:rsidRPr="00D767CB" w14:paraId="198C9CDB" w14:textId="77777777" w:rsidTr="00C40482">
        <w:tc>
          <w:tcPr>
            <w:tcW w:w="2695" w:type="dxa"/>
            <w:vAlign w:val="center"/>
          </w:tcPr>
          <w:p w14:paraId="36084BF1" w14:textId="77777777" w:rsidR="00B425B5" w:rsidRPr="00D767CB" w:rsidRDefault="00B425B5"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500</w:t>
            </w:r>
          </w:p>
        </w:tc>
        <w:tc>
          <w:tcPr>
            <w:tcW w:w="2610" w:type="dxa"/>
            <w:vAlign w:val="center"/>
          </w:tcPr>
          <w:p w14:paraId="77562AA0" w14:textId="3292D0A6"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900</w:t>
            </w:r>
          </w:p>
        </w:tc>
        <w:tc>
          <w:tcPr>
            <w:tcW w:w="4050" w:type="dxa"/>
            <w:vAlign w:val="center"/>
          </w:tcPr>
          <w:p w14:paraId="3FAE374F" w14:textId="7E4363F2"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26</w:t>
            </w:r>
            <w:r w:rsidR="00B425B5" w:rsidRPr="00D767CB">
              <w:rPr>
                <w:rFonts w:asciiTheme="majorBidi" w:eastAsiaTheme="minorEastAsia" w:hAnsiTheme="majorBidi" w:cstheme="majorBidi"/>
                <w:sz w:val="24"/>
                <w:szCs w:val="24"/>
              </w:rPr>
              <w:t>00</w:t>
            </w:r>
          </w:p>
        </w:tc>
      </w:tr>
    </w:tbl>
    <w:p w14:paraId="67D9024F" w14:textId="64683852" w:rsidR="009866BB" w:rsidRPr="00D767CB" w:rsidRDefault="009866BB" w:rsidP="00C40482">
      <w:pPr>
        <w:spacing w:after="0" w:line="240" w:lineRule="auto"/>
        <w:rPr>
          <w:rFonts w:asciiTheme="majorBidi" w:eastAsiaTheme="minorEastAsia" w:hAnsiTheme="majorBidi" w:cstheme="majorBidi"/>
          <w:sz w:val="16"/>
          <w:szCs w:val="16"/>
        </w:rPr>
      </w:pPr>
    </w:p>
    <w:p w14:paraId="0D459508" w14:textId="6F799164" w:rsidR="00C40482" w:rsidRPr="00D767CB" w:rsidRDefault="00ED2CAA" w:rsidP="00C40482">
      <w:pPr>
        <w:spacing w:after="0" w:line="360" w:lineRule="auto"/>
        <w:rPr>
          <w:rFonts w:asciiTheme="majorBidi" w:eastAsiaTheme="minorEastAsia" w:hAnsiTheme="majorBidi" w:cstheme="majorBidi"/>
          <w:sz w:val="24"/>
          <w:szCs w:val="24"/>
        </w:rPr>
      </w:pPr>
      <w:r w:rsidRPr="00D767CB">
        <w:rPr>
          <w:rFonts w:asciiTheme="majorBidi" w:eastAsiaTheme="minorEastAsia" w:hAnsiTheme="majorBidi" w:cstheme="majorBidi"/>
          <w:b/>
          <w:bCs/>
          <w:sz w:val="24"/>
          <w:szCs w:val="24"/>
        </w:rPr>
        <w:t>Maximum Power Flow of Lossless Line</w:t>
      </w:r>
    </w:p>
    <w:p w14:paraId="2550635D" w14:textId="77777777" w:rsidR="00295B1C" w:rsidRPr="00D767CB" w:rsidRDefault="00295B1C" w:rsidP="00295B1C">
      <w:pPr>
        <w:spacing w:after="0" w:line="360" w:lineRule="auto"/>
        <w:ind w:firstLine="360"/>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After discussing the maximum power flow in previous section, now it is discussed in terms of the ABCD parameters for a lossy line (Line with losses). </w:t>
      </w:r>
    </w:p>
    <w:p w14:paraId="25CBAC88" w14:textId="6BF57485" w:rsidR="00ED2CAA" w:rsidRPr="00D767CB" w:rsidRDefault="00295B1C" w:rsidP="00295B1C">
      <w:pPr>
        <w:spacing w:after="0" w:line="360" w:lineRule="auto"/>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equation (40) we know that:</w:t>
      </w:r>
    </w:p>
    <w:p w14:paraId="6E252BF4" w14:textId="770DC866" w:rsidR="00295B1C" w:rsidRPr="00D767CB" w:rsidRDefault="00295B1C" w:rsidP="00A77038">
      <w:pPr>
        <w:spacing w:after="0" w:line="276" w:lineRule="auto"/>
        <w:ind w:firstLine="360"/>
        <w:jc w:val="center"/>
        <w:rPr>
          <w:rFonts w:asciiTheme="majorBidi" w:hAnsiTheme="majorBidi" w:cstheme="majorBidi"/>
        </w:rPr>
      </w:pPr>
      <w:r w:rsidRPr="00D767CB">
        <w:rPr>
          <w:rFonts w:asciiTheme="majorBidi" w:hAnsiTheme="majorBidi" w:cstheme="majorBidi"/>
          <w:position w:val="-10"/>
          <w:sz w:val="24"/>
          <w:szCs w:val="24"/>
        </w:rPr>
        <w:object w:dxaOrig="1280" w:dyaOrig="320" w14:anchorId="0AE53AC0">
          <v:shape id="_x0000_i1172" type="#_x0000_t75" style="width:64.15pt;height:15.4pt" o:ole="">
            <v:imagedata r:id="rId308" o:title=""/>
          </v:shape>
          <o:OLEObject Type="Embed" ProgID="Equation.DSMT4" ShapeID="_x0000_i1172" DrawAspect="Content" ObjectID="_1669407095" r:id="rId309"/>
        </w:object>
      </w:r>
      <w:r w:rsidRPr="00D767CB">
        <w:rPr>
          <w:rFonts w:asciiTheme="majorBidi" w:hAnsiTheme="majorBidi" w:cstheme="majorBidi"/>
          <w:sz w:val="24"/>
          <w:szCs w:val="24"/>
        </w:rPr>
        <w:t xml:space="preserve">    </w:t>
      </w:r>
      <w:r w:rsidR="00C30B34" w:rsidRPr="00D767CB">
        <w:rPr>
          <w:rFonts w:asciiTheme="majorBidi" w:hAnsiTheme="majorBidi" w:cstheme="majorBidi"/>
          <w:position w:val="-12"/>
        </w:rPr>
        <w:object w:dxaOrig="2020" w:dyaOrig="360" w14:anchorId="143F008F">
          <v:shape id="_x0000_i1173" type="#_x0000_t75" style="width:101.1pt;height:18.3pt" o:ole="">
            <v:imagedata r:id="rId310" o:title=""/>
          </v:shape>
          <o:OLEObject Type="Embed" ProgID="Equation.DSMT4" ShapeID="_x0000_i1173" DrawAspect="Content" ObjectID="_1669407096" r:id="rId311"/>
        </w:object>
      </w:r>
    </w:p>
    <w:p w14:paraId="44BF57DE" w14:textId="1034E3B8" w:rsidR="00295B1C" w:rsidRPr="00D767CB" w:rsidRDefault="00295B1C" w:rsidP="00295B1C">
      <w:pPr>
        <w:spacing w:after="0" w:line="360" w:lineRule="auto"/>
        <w:rPr>
          <w:rFonts w:asciiTheme="majorBidi" w:hAnsiTheme="majorBidi" w:cstheme="majorBidi"/>
          <w:sz w:val="24"/>
          <w:szCs w:val="24"/>
        </w:rPr>
      </w:pPr>
      <w:r w:rsidRPr="00D767CB">
        <w:rPr>
          <w:rFonts w:asciiTheme="majorBidi" w:hAnsiTheme="majorBidi" w:cstheme="majorBidi"/>
          <w:sz w:val="24"/>
          <w:szCs w:val="24"/>
        </w:rPr>
        <w:t>In this section we are using the following notation to express the A and B parameters</w:t>
      </w:r>
      <w:r w:rsidR="00C30B34" w:rsidRPr="00D767CB">
        <w:rPr>
          <w:rFonts w:asciiTheme="majorBidi" w:hAnsiTheme="majorBidi" w:cstheme="majorBidi"/>
          <w:sz w:val="24"/>
          <w:szCs w:val="24"/>
        </w:rPr>
        <w: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30B34" w:rsidRPr="00D767CB" w14:paraId="6988346E" w14:textId="77777777" w:rsidTr="008742CA">
        <w:tc>
          <w:tcPr>
            <w:tcW w:w="715" w:type="dxa"/>
            <w:vAlign w:val="center"/>
          </w:tcPr>
          <w:p w14:paraId="3C456A18" w14:textId="77777777" w:rsidR="00C30B34" w:rsidRPr="00D767CB" w:rsidRDefault="00C30B34" w:rsidP="008742CA">
            <w:pPr>
              <w:pStyle w:val="MTDisplayEquation"/>
              <w:spacing w:line="360" w:lineRule="auto"/>
              <w:jc w:val="center"/>
            </w:pPr>
          </w:p>
        </w:tc>
        <w:tc>
          <w:tcPr>
            <w:tcW w:w="8100" w:type="dxa"/>
            <w:vAlign w:val="center"/>
          </w:tcPr>
          <w:p w14:paraId="4E03F71B" w14:textId="54A3D84F" w:rsidR="00C30B34" w:rsidRPr="00D767CB" w:rsidRDefault="00C30B34" w:rsidP="008742CA">
            <w:pPr>
              <w:pStyle w:val="MTDisplayEquation"/>
              <w:spacing w:line="360" w:lineRule="auto"/>
              <w:jc w:val="center"/>
            </w:pPr>
            <w:r w:rsidRPr="00D767CB">
              <w:rPr>
                <w:position w:val="-30"/>
              </w:rPr>
              <w:object w:dxaOrig="2100" w:dyaOrig="720" w14:anchorId="402028B3">
                <v:shape id="_x0000_i1174" type="#_x0000_t75" style="width:104.9pt;height:36.2pt" o:ole="">
                  <v:imagedata r:id="rId312" o:title=""/>
                </v:shape>
                <o:OLEObject Type="Embed" ProgID="Equation.DSMT4" ShapeID="_x0000_i1174" DrawAspect="Content" ObjectID="_1669407097" r:id="rId313"/>
              </w:object>
            </w:r>
            <w:r w:rsidRPr="00D767CB">
              <w:t xml:space="preserve"> </w:t>
            </w:r>
          </w:p>
        </w:tc>
        <w:tc>
          <w:tcPr>
            <w:tcW w:w="692" w:type="dxa"/>
            <w:vAlign w:val="center"/>
          </w:tcPr>
          <w:p w14:paraId="092B9F3A" w14:textId="0BB11AFE" w:rsidR="00C30B34" w:rsidRPr="00D767CB" w:rsidRDefault="00C30B34" w:rsidP="008742CA">
            <w:pPr>
              <w:pStyle w:val="MTDisplayEquation"/>
              <w:spacing w:line="360" w:lineRule="auto"/>
              <w:jc w:val="center"/>
            </w:pPr>
            <w:r w:rsidRPr="00D767CB">
              <w:t>(78)</w:t>
            </w:r>
          </w:p>
        </w:tc>
      </w:tr>
    </w:tbl>
    <w:p w14:paraId="5810B1EE" w14:textId="65B54FE8" w:rsidR="00C30B34" w:rsidRPr="00D767CB" w:rsidRDefault="00C30B34" w:rsidP="00C30B34">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Also, we are using the same notation for the voltage at the sending end and the receiving end:</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30B34" w:rsidRPr="00D767CB" w14:paraId="6552A218" w14:textId="77777777" w:rsidTr="008742CA">
        <w:tc>
          <w:tcPr>
            <w:tcW w:w="715" w:type="dxa"/>
            <w:vAlign w:val="center"/>
          </w:tcPr>
          <w:p w14:paraId="26DDFC7F" w14:textId="77777777" w:rsidR="00C30B34" w:rsidRPr="00D767CB" w:rsidRDefault="00C30B34" w:rsidP="008742CA">
            <w:pPr>
              <w:pStyle w:val="MTDisplayEquation"/>
              <w:spacing w:line="360" w:lineRule="auto"/>
              <w:jc w:val="center"/>
            </w:pPr>
          </w:p>
        </w:tc>
        <w:tc>
          <w:tcPr>
            <w:tcW w:w="8100" w:type="dxa"/>
            <w:vAlign w:val="center"/>
          </w:tcPr>
          <w:p w14:paraId="2D2C61B0" w14:textId="28B2C2A2" w:rsidR="00C30B34" w:rsidRPr="00D767CB" w:rsidRDefault="00A77038" w:rsidP="008742CA">
            <w:pPr>
              <w:pStyle w:val="MTDisplayEquation"/>
              <w:spacing w:line="360" w:lineRule="auto"/>
              <w:jc w:val="center"/>
            </w:pPr>
            <w:r w:rsidRPr="00D767CB">
              <w:rPr>
                <w:position w:val="-12"/>
              </w:rPr>
              <w:object w:dxaOrig="1100" w:dyaOrig="400" w14:anchorId="39B66F70">
                <v:shape id="_x0000_i1175" type="#_x0000_t75" style="width:54.95pt;height:20.4pt" o:ole="">
                  <v:imagedata r:id="rId314" o:title=""/>
                </v:shape>
                <o:OLEObject Type="Embed" ProgID="Equation.DSMT4" ShapeID="_x0000_i1175" DrawAspect="Content" ObjectID="_1669407098" r:id="rId315"/>
              </w:object>
            </w:r>
            <w:r w:rsidR="00C30B34" w:rsidRPr="00D767CB">
              <w:t xml:space="preserve"> </w:t>
            </w:r>
            <w:r w:rsidRPr="00D767CB">
              <w:t xml:space="preserve">   </w:t>
            </w:r>
            <w:r w:rsidRPr="00D767CB">
              <w:rPr>
                <w:position w:val="-12"/>
              </w:rPr>
              <w:object w:dxaOrig="1180" w:dyaOrig="400" w14:anchorId="2899A098">
                <v:shape id="_x0000_i1176" type="#_x0000_t75" style="width:59.1pt;height:20.4pt" o:ole="">
                  <v:imagedata r:id="rId316" o:title=""/>
                </v:shape>
                <o:OLEObject Type="Embed" ProgID="Equation.DSMT4" ShapeID="_x0000_i1176" DrawAspect="Content" ObjectID="_1669407099" r:id="rId317"/>
              </w:object>
            </w:r>
          </w:p>
        </w:tc>
        <w:tc>
          <w:tcPr>
            <w:tcW w:w="692" w:type="dxa"/>
            <w:vAlign w:val="center"/>
          </w:tcPr>
          <w:p w14:paraId="1AAC76B4" w14:textId="4F0FB549" w:rsidR="00C30B34" w:rsidRPr="00D767CB" w:rsidRDefault="00C30B34" w:rsidP="008742CA">
            <w:pPr>
              <w:pStyle w:val="MTDisplayEquation"/>
              <w:spacing w:line="360" w:lineRule="auto"/>
              <w:jc w:val="center"/>
            </w:pPr>
            <w:r w:rsidRPr="00D767CB">
              <w:t>(79)</w:t>
            </w:r>
          </w:p>
        </w:tc>
      </w:tr>
    </w:tbl>
    <w:p w14:paraId="77C757B6" w14:textId="43B8AE91" w:rsidR="00C30B34" w:rsidRPr="00D767CB" w:rsidRDefault="00C30B34" w:rsidP="00C30B34">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ABCD matrix in equation (40) solving for the receiving end current gives:</w:t>
      </w:r>
    </w:p>
    <w:p w14:paraId="1F0DC99E" w14:textId="675B0BD3" w:rsidR="00A77038" w:rsidRPr="00D767CB" w:rsidRDefault="00A77038" w:rsidP="00A77038">
      <w:pPr>
        <w:spacing w:after="0" w:line="360" w:lineRule="auto"/>
        <w:jc w:val="center"/>
        <w:rPr>
          <w:rFonts w:asciiTheme="majorBidi" w:eastAsiaTheme="minorEastAsia" w:hAnsiTheme="majorBidi" w:cstheme="majorBidi"/>
          <w:sz w:val="24"/>
          <w:szCs w:val="24"/>
        </w:rPr>
      </w:pPr>
      <w:r w:rsidRPr="00D767CB">
        <w:rPr>
          <w:rFonts w:asciiTheme="majorBidi" w:hAnsiTheme="majorBidi" w:cstheme="majorBidi"/>
          <w:position w:val="-24"/>
        </w:rPr>
        <w:object w:dxaOrig="2580" w:dyaOrig="660" w14:anchorId="6EFC7D2D">
          <v:shape id="_x0000_i1177" type="#_x0000_t75" style="width:129pt;height:32.9pt" o:ole="">
            <v:imagedata r:id="rId318" o:title=""/>
          </v:shape>
          <o:OLEObject Type="Embed" ProgID="Equation.DSMT4" ShapeID="_x0000_i1177" DrawAspect="Content" ObjectID="_1669407100" r:id="rId319"/>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30B34" w:rsidRPr="00D767CB" w14:paraId="3CEF7A54" w14:textId="77777777" w:rsidTr="008742CA">
        <w:tc>
          <w:tcPr>
            <w:tcW w:w="715" w:type="dxa"/>
            <w:vAlign w:val="center"/>
          </w:tcPr>
          <w:p w14:paraId="3219EBCA" w14:textId="77777777" w:rsidR="00C30B34" w:rsidRPr="00D767CB" w:rsidRDefault="00C30B34" w:rsidP="008742CA">
            <w:pPr>
              <w:pStyle w:val="MTDisplayEquation"/>
              <w:spacing w:line="360" w:lineRule="auto"/>
              <w:jc w:val="center"/>
            </w:pPr>
          </w:p>
        </w:tc>
        <w:tc>
          <w:tcPr>
            <w:tcW w:w="8100" w:type="dxa"/>
            <w:vAlign w:val="center"/>
          </w:tcPr>
          <w:p w14:paraId="27777635" w14:textId="2D16B513" w:rsidR="00C30B34" w:rsidRPr="00D767CB" w:rsidRDefault="00A77038" w:rsidP="008742CA">
            <w:pPr>
              <w:pStyle w:val="MTDisplayEquation"/>
              <w:spacing w:line="360" w:lineRule="auto"/>
              <w:jc w:val="center"/>
            </w:pPr>
            <w:r w:rsidRPr="00D767CB">
              <w:rPr>
                <w:position w:val="-24"/>
              </w:rPr>
              <w:object w:dxaOrig="2880" w:dyaOrig="660" w14:anchorId="2DE7D66D">
                <v:shape id="_x0000_i1178" type="#_x0000_t75" style="width:2in;height:32.9pt" o:ole="">
                  <v:imagedata r:id="rId320" o:title=""/>
                </v:shape>
                <o:OLEObject Type="Embed" ProgID="Equation.DSMT4" ShapeID="_x0000_i1178" DrawAspect="Content" ObjectID="_1669407101" r:id="rId321"/>
              </w:object>
            </w:r>
            <w:r w:rsidR="00C30B34" w:rsidRPr="00D767CB">
              <w:t xml:space="preserve"> </w:t>
            </w:r>
          </w:p>
        </w:tc>
        <w:tc>
          <w:tcPr>
            <w:tcW w:w="692" w:type="dxa"/>
            <w:vAlign w:val="center"/>
          </w:tcPr>
          <w:p w14:paraId="2CFE9038" w14:textId="208BBE84" w:rsidR="00C30B34" w:rsidRPr="00D767CB" w:rsidRDefault="00C30B34" w:rsidP="008742CA">
            <w:pPr>
              <w:pStyle w:val="MTDisplayEquation"/>
              <w:spacing w:line="360" w:lineRule="auto"/>
              <w:jc w:val="center"/>
            </w:pPr>
            <w:r w:rsidRPr="00D767CB">
              <w:t>(</w:t>
            </w:r>
            <w:r w:rsidR="00A77038" w:rsidRPr="00D767CB">
              <w:t>80</w:t>
            </w:r>
            <w:r w:rsidRPr="00D767CB">
              <w:t>)</w:t>
            </w:r>
          </w:p>
        </w:tc>
      </w:tr>
    </w:tbl>
    <w:p w14:paraId="76D8B4E9" w14:textId="4127E984" w:rsidR="00A77038" w:rsidRPr="00D767CB" w:rsidRDefault="00A77038" w:rsidP="00A77038">
      <w:pPr>
        <w:spacing w:after="0" w:line="360" w:lineRule="auto"/>
        <w:jc w:val="both"/>
        <w:rPr>
          <w:rFonts w:asciiTheme="majorBidi" w:eastAsia="Times New Roman" w:hAnsiTheme="majorBidi" w:cstheme="majorBidi"/>
          <w:color w:val="242021"/>
          <w:sz w:val="24"/>
          <w:szCs w:val="24"/>
        </w:rPr>
      </w:pPr>
      <w:r w:rsidRPr="00D767CB">
        <w:rPr>
          <w:rFonts w:asciiTheme="majorBidi" w:eastAsia="Times New Roman" w:hAnsiTheme="majorBidi" w:cstheme="majorBidi"/>
          <w:color w:val="242021"/>
          <w:sz w:val="24"/>
          <w:szCs w:val="24"/>
        </w:rPr>
        <w:lastRenderedPageBreak/>
        <w:t>The complex power delivered to the receiving end is</w:t>
      </w:r>
      <w:r w:rsidR="008742CA" w:rsidRPr="00D767CB">
        <w:rPr>
          <w:rFonts w:asciiTheme="majorBidi" w:eastAsia="Times New Roman" w:hAnsiTheme="majorBidi" w:cstheme="majorBidi"/>
          <w:color w:val="242021"/>
          <w:sz w:val="24"/>
          <w:szCs w:val="24"/>
        </w:rPr>
        <w:t>:</w:t>
      </w:r>
    </w:p>
    <w:p w14:paraId="3336467E" w14:textId="1B94CEAF" w:rsidR="008742CA" w:rsidRPr="00D767CB" w:rsidRDefault="008742CA" w:rsidP="008742CA">
      <w:pPr>
        <w:spacing w:after="0" w:line="360" w:lineRule="auto"/>
        <w:jc w:val="center"/>
        <w:rPr>
          <w:rFonts w:asciiTheme="majorBidi" w:hAnsiTheme="majorBidi" w:cstheme="majorBidi"/>
          <w:sz w:val="24"/>
          <w:szCs w:val="24"/>
        </w:rPr>
      </w:pPr>
      <w:r w:rsidRPr="00D767CB">
        <w:rPr>
          <w:rFonts w:asciiTheme="majorBidi" w:hAnsiTheme="majorBidi" w:cstheme="majorBidi"/>
          <w:position w:val="-12"/>
          <w:sz w:val="24"/>
          <w:szCs w:val="24"/>
        </w:rPr>
        <w:object w:dxaOrig="2079" w:dyaOrig="380" w14:anchorId="64C8E19A">
          <v:shape id="_x0000_i1179" type="#_x0000_t75" style="width:104.45pt;height:18.75pt" o:ole="">
            <v:imagedata r:id="rId277" o:title=""/>
          </v:shape>
          <o:OLEObject Type="Embed" ProgID="Equation.DSMT4" ShapeID="_x0000_i1179" DrawAspect="Content" ObjectID="_1669407102" r:id="rId322"/>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8742CA" w:rsidRPr="00D767CB" w14:paraId="07AA51A5" w14:textId="77777777" w:rsidTr="008742CA">
        <w:tc>
          <w:tcPr>
            <w:tcW w:w="715" w:type="dxa"/>
            <w:vAlign w:val="center"/>
          </w:tcPr>
          <w:p w14:paraId="055D42C0" w14:textId="77777777" w:rsidR="008742CA" w:rsidRPr="00D767CB" w:rsidRDefault="008742CA" w:rsidP="008742CA">
            <w:pPr>
              <w:pStyle w:val="MTDisplayEquation"/>
              <w:spacing w:line="360" w:lineRule="auto"/>
              <w:jc w:val="center"/>
            </w:pPr>
          </w:p>
        </w:tc>
        <w:tc>
          <w:tcPr>
            <w:tcW w:w="8100" w:type="dxa"/>
            <w:vAlign w:val="center"/>
          </w:tcPr>
          <w:p w14:paraId="65D6655D" w14:textId="0C491AE2" w:rsidR="008742CA" w:rsidRPr="00D767CB" w:rsidRDefault="008742CA" w:rsidP="008742CA">
            <w:pPr>
              <w:pStyle w:val="MTDisplayEquation"/>
              <w:spacing w:line="360" w:lineRule="auto"/>
              <w:jc w:val="center"/>
            </w:pPr>
            <w:r w:rsidRPr="00D767CB">
              <w:rPr>
                <w:position w:val="-24"/>
              </w:rPr>
              <w:object w:dxaOrig="3120" w:dyaOrig="660" w14:anchorId="24F92716">
                <v:shape id="_x0000_i1180" type="#_x0000_t75" style="width:170.65pt;height:36.6pt" o:ole="">
                  <v:imagedata r:id="rId323" o:title=""/>
                </v:shape>
                <o:OLEObject Type="Embed" ProgID="Equation.DSMT4" ShapeID="_x0000_i1180" DrawAspect="Content" ObjectID="_1669407103" r:id="rId324"/>
              </w:object>
            </w:r>
            <w:r w:rsidRPr="00D767CB">
              <w:t xml:space="preserve"> </w:t>
            </w:r>
          </w:p>
        </w:tc>
        <w:tc>
          <w:tcPr>
            <w:tcW w:w="692" w:type="dxa"/>
            <w:vAlign w:val="center"/>
          </w:tcPr>
          <w:p w14:paraId="6CFB81AA" w14:textId="7E868C55" w:rsidR="008742CA" w:rsidRPr="00D767CB" w:rsidRDefault="008742CA" w:rsidP="008742CA">
            <w:pPr>
              <w:pStyle w:val="MTDisplayEquation"/>
              <w:spacing w:line="360" w:lineRule="auto"/>
              <w:jc w:val="center"/>
            </w:pPr>
            <w:r w:rsidRPr="00D767CB">
              <w:t>(81)</w:t>
            </w:r>
          </w:p>
        </w:tc>
      </w:tr>
    </w:tbl>
    <w:p w14:paraId="1EEEF8AB" w14:textId="2800AE2A" w:rsidR="008742CA" w:rsidRPr="00D767CB" w:rsidRDefault="00A77038" w:rsidP="00A77038">
      <w:pPr>
        <w:spacing w:after="0" w:line="360" w:lineRule="auto"/>
        <w:jc w:val="both"/>
        <w:rPr>
          <w:rFonts w:asciiTheme="majorBidi" w:eastAsia="Times New Roman" w:hAnsiTheme="majorBidi" w:cstheme="majorBidi"/>
          <w:color w:val="242021"/>
          <w:sz w:val="24"/>
          <w:szCs w:val="24"/>
        </w:rPr>
      </w:pPr>
      <w:r w:rsidRPr="00D767CB">
        <w:rPr>
          <w:rFonts w:asciiTheme="majorBidi" w:eastAsia="Times New Roman" w:hAnsiTheme="majorBidi" w:cstheme="majorBidi"/>
          <w:color w:val="242021"/>
          <w:sz w:val="24"/>
          <w:szCs w:val="24"/>
        </w:rPr>
        <w:t>The real and reactive power delivered to the receiving end are</w:t>
      </w:r>
      <w:r w:rsidR="008742CA" w:rsidRPr="00D767CB">
        <w:rPr>
          <w:rFonts w:asciiTheme="majorBidi" w:eastAsia="Times New Roman" w:hAnsiTheme="majorBidi" w:cstheme="majorBidi"/>
          <w:color w:val="242021"/>
          <w:sz w:val="24"/>
          <w:szCs w:val="24"/>
        </w:rPr>
        <w: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8742CA" w:rsidRPr="00D767CB" w14:paraId="0D5C36D3" w14:textId="77777777" w:rsidTr="008742CA">
        <w:tc>
          <w:tcPr>
            <w:tcW w:w="715" w:type="dxa"/>
            <w:vAlign w:val="center"/>
          </w:tcPr>
          <w:p w14:paraId="2B5BE6DA" w14:textId="77777777" w:rsidR="008742CA" w:rsidRPr="00D767CB" w:rsidRDefault="008742CA" w:rsidP="008742CA">
            <w:pPr>
              <w:pStyle w:val="MTDisplayEquation"/>
              <w:spacing w:line="360" w:lineRule="auto"/>
              <w:jc w:val="center"/>
            </w:pPr>
          </w:p>
        </w:tc>
        <w:tc>
          <w:tcPr>
            <w:tcW w:w="8100" w:type="dxa"/>
            <w:vAlign w:val="center"/>
          </w:tcPr>
          <w:p w14:paraId="7FB3F044" w14:textId="31BC2EE8" w:rsidR="008742CA" w:rsidRPr="00D767CB" w:rsidRDefault="00AF2EC2" w:rsidP="008742CA">
            <w:pPr>
              <w:pStyle w:val="MTDisplayEquation"/>
              <w:spacing w:line="360" w:lineRule="auto"/>
              <w:jc w:val="center"/>
            </w:pPr>
            <w:r w:rsidRPr="00D767CB">
              <w:rPr>
                <w:position w:val="-24"/>
              </w:rPr>
              <w:object w:dxaOrig="4840" w:dyaOrig="660" w14:anchorId="253E7512">
                <v:shape id="_x0000_i1181" type="#_x0000_t75" style="width:242.25pt;height:32.9pt" o:ole="">
                  <v:imagedata r:id="rId325" o:title=""/>
                </v:shape>
                <o:OLEObject Type="Embed" ProgID="Equation.DSMT4" ShapeID="_x0000_i1181" DrawAspect="Content" ObjectID="_1669407104" r:id="rId326"/>
              </w:object>
            </w:r>
            <w:r w:rsidR="008742CA" w:rsidRPr="00D767CB">
              <w:t xml:space="preserve"> </w:t>
            </w:r>
          </w:p>
        </w:tc>
        <w:tc>
          <w:tcPr>
            <w:tcW w:w="692" w:type="dxa"/>
            <w:vAlign w:val="center"/>
          </w:tcPr>
          <w:p w14:paraId="35154DF3" w14:textId="7DA164E1" w:rsidR="008742CA" w:rsidRPr="00D767CB" w:rsidRDefault="008742CA" w:rsidP="008742CA">
            <w:pPr>
              <w:pStyle w:val="MTDisplayEquation"/>
              <w:spacing w:line="360" w:lineRule="auto"/>
              <w:jc w:val="center"/>
            </w:pPr>
            <w:r w:rsidRPr="00D767CB">
              <w:t>(82)</w:t>
            </w:r>
          </w:p>
        </w:tc>
      </w:tr>
      <w:tr w:rsidR="00AF2EC2" w:rsidRPr="00D767CB" w14:paraId="082E8F20" w14:textId="77777777" w:rsidTr="008742CA">
        <w:tc>
          <w:tcPr>
            <w:tcW w:w="715" w:type="dxa"/>
            <w:vAlign w:val="center"/>
          </w:tcPr>
          <w:p w14:paraId="5C2193B7" w14:textId="77777777" w:rsidR="00AF2EC2" w:rsidRPr="00D767CB" w:rsidRDefault="00AF2EC2" w:rsidP="008742CA">
            <w:pPr>
              <w:pStyle w:val="MTDisplayEquation"/>
              <w:spacing w:line="360" w:lineRule="auto"/>
              <w:jc w:val="center"/>
            </w:pPr>
          </w:p>
        </w:tc>
        <w:tc>
          <w:tcPr>
            <w:tcW w:w="8100" w:type="dxa"/>
            <w:vAlign w:val="center"/>
          </w:tcPr>
          <w:p w14:paraId="0F2CBA6F" w14:textId="11A943B6" w:rsidR="00AF2EC2" w:rsidRPr="00D767CB" w:rsidRDefault="00AF2EC2" w:rsidP="00AF2EC2">
            <w:pPr>
              <w:pStyle w:val="MTDisplayEquation"/>
              <w:spacing w:line="360" w:lineRule="auto"/>
              <w:jc w:val="center"/>
            </w:pPr>
            <w:r w:rsidRPr="00D767CB">
              <w:rPr>
                <w:position w:val="-24"/>
              </w:rPr>
              <w:object w:dxaOrig="4760" w:dyaOrig="660" w14:anchorId="7D7F2487">
                <v:shape id="_x0000_i1182" type="#_x0000_t75" style="width:238pt;height:32.7pt" o:ole="">
                  <v:imagedata r:id="rId327" o:title=""/>
                </v:shape>
                <o:OLEObject Type="Embed" ProgID="Equation.DSMT4" ShapeID="_x0000_i1182" DrawAspect="Content" ObjectID="_1669407105" r:id="rId328"/>
              </w:object>
            </w:r>
          </w:p>
        </w:tc>
        <w:tc>
          <w:tcPr>
            <w:tcW w:w="692" w:type="dxa"/>
            <w:vAlign w:val="center"/>
          </w:tcPr>
          <w:p w14:paraId="41F8FDD4" w14:textId="0698F29B" w:rsidR="00AF2EC2" w:rsidRPr="00D767CB" w:rsidRDefault="00AF2EC2" w:rsidP="008742CA">
            <w:pPr>
              <w:pStyle w:val="MTDisplayEquation"/>
              <w:spacing w:line="360" w:lineRule="auto"/>
              <w:jc w:val="center"/>
            </w:pPr>
            <w:r w:rsidRPr="00D767CB">
              <w:t>(83)</w:t>
            </w:r>
          </w:p>
        </w:tc>
      </w:tr>
    </w:tbl>
    <w:p w14:paraId="5A383E1E" w14:textId="77777777" w:rsidR="00AF2EC2" w:rsidRPr="00D767CB" w:rsidRDefault="00AF2EC2" w:rsidP="00AF2EC2">
      <w:pPr>
        <w:spacing w:after="0" w:line="360" w:lineRule="auto"/>
        <w:ind w:firstLine="360"/>
        <w:jc w:val="both"/>
        <w:rPr>
          <w:rFonts w:asciiTheme="majorBidi" w:eastAsia="Times New Roman" w:hAnsiTheme="majorBidi" w:cstheme="majorBidi"/>
          <w:color w:val="242021"/>
          <w:sz w:val="24"/>
          <w:szCs w:val="24"/>
        </w:rPr>
      </w:pPr>
      <w:r w:rsidRPr="00D767CB">
        <w:rPr>
          <w:rFonts w:asciiTheme="majorBidi" w:eastAsia="Times New Roman" w:hAnsiTheme="majorBidi" w:cstheme="majorBidi"/>
          <w:color w:val="242021"/>
          <w:sz w:val="24"/>
          <w:szCs w:val="24"/>
        </w:rPr>
        <w:t xml:space="preserve">Note that for a lossless line, </w:t>
      </w:r>
      <w:r w:rsidRPr="00D767CB">
        <w:rPr>
          <w:rFonts w:asciiTheme="majorBidi" w:eastAsia="Times New Roman" w:hAnsiTheme="majorBidi" w:cstheme="majorBidi"/>
          <w:color w:val="242021"/>
          <w:position w:val="-12"/>
          <w:sz w:val="24"/>
          <w:szCs w:val="24"/>
        </w:rPr>
        <w:object w:dxaOrig="760" w:dyaOrig="360" w14:anchorId="2DC8E8E8">
          <v:shape id="_x0000_i1183" type="#_x0000_t75" style="width:38.45pt;height:18.1pt" o:ole="">
            <v:imagedata r:id="rId329" o:title=""/>
          </v:shape>
          <o:OLEObject Type="Embed" ProgID="Equation.DSMT4" ShapeID="_x0000_i1183" DrawAspect="Content" ObjectID="_1669407106" r:id="rId330"/>
        </w:object>
      </w:r>
      <w:r w:rsidRPr="00D767CB">
        <w:rPr>
          <w:rFonts w:asciiTheme="majorBidi" w:eastAsia="Times New Roman" w:hAnsiTheme="majorBidi" w:cstheme="majorBidi"/>
          <w:color w:val="242021"/>
          <w:sz w:val="24"/>
          <w:szCs w:val="24"/>
        </w:rPr>
        <w:t xml:space="preserve">, </w:t>
      </w:r>
      <w:r w:rsidRPr="00D767CB">
        <w:rPr>
          <w:rFonts w:asciiTheme="majorBidi" w:hAnsiTheme="majorBidi" w:cstheme="majorBidi"/>
          <w:position w:val="-4"/>
          <w:sz w:val="24"/>
          <w:szCs w:val="24"/>
        </w:rPr>
        <w:object w:dxaOrig="700" w:dyaOrig="260" w14:anchorId="0F9BE633">
          <v:shape id="_x0000_i1184" type="#_x0000_t75" style="width:35.35pt;height:12.8pt" o:ole="">
            <v:imagedata r:id="rId331" o:title=""/>
          </v:shape>
          <o:OLEObject Type="Embed" ProgID="Equation.DSMT4" ShapeID="_x0000_i1184" DrawAspect="Content" ObjectID="_1669407107" r:id="rId332"/>
        </w:object>
      </w:r>
      <w:r w:rsidRPr="00D767CB">
        <w:rPr>
          <w:rFonts w:asciiTheme="majorBidi" w:hAnsiTheme="majorBidi" w:cstheme="majorBidi"/>
          <w:sz w:val="24"/>
          <w:szCs w:val="24"/>
        </w:rPr>
        <w:t xml:space="preserve">, </w:t>
      </w:r>
      <w:r w:rsidRPr="00D767CB">
        <w:rPr>
          <w:rFonts w:asciiTheme="majorBidi" w:hAnsiTheme="majorBidi" w:cstheme="majorBidi"/>
          <w:position w:val="-10"/>
          <w:sz w:val="24"/>
          <w:szCs w:val="24"/>
        </w:rPr>
        <w:object w:dxaOrig="920" w:dyaOrig="320" w14:anchorId="6ADAE4CD">
          <v:shape id="_x0000_i1185" type="#_x0000_t75" style="width:45.95pt;height:15.45pt" o:ole="">
            <v:imagedata r:id="rId333" o:title=""/>
          </v:shape>
          <o:OLEObject Type="Embed" ProgID="Equation.DSMT4" ShapeID="_x0000_i1185" DrawAspect="Content" ObjectID="_1669407108" r:id="rId334"/>
        </w:object>
      </w:r>
      <w:r w:rsidRPr="00D767CB">
        <w:rPr>
          <w:rFonts w:asciiTheme="majorBidi" w:hAnsiTheme="majorBidi" w:cstheme="majorBidi"/>
          <w:sz w:val="24"/>
          <w:szCs w:val="24"/>
        </w:rPr>
        <w:t>,</w:t>
      </w:r>
      <w:r w:rsidRPr="00D767CB">
        <w:rPr>
          <w:rFonts w:asciiTheme="majorBidi" w:hAnsiTheme="majorBidi" w:cstheme="majorBidi"/>
          <w:position w:val="-12"/>
          <w:sz w:val="24"/>
          <w:szCs w:val="24"/>
        </w:rPr>
        <w:object w:dxaOrig="880" w:dyaOrig="360" w14:anchorId="6A88881A">
          <v:shape id="_x0000_i1186" type="#_x0000_t75" style="width:44.15pt;height:18.1pt" o:ole="">
            <v:imagedata r:id="rId335" o:title=""/>
          </v:shape>
          <o:OLEObject Type="Embed" ProgID="Equation.DSMT4" ShapeID="_x0000_i1186" DrawAspect="Content" ObjectID="_1669407109" r:id="rId336"/>
        </w:object>
      </w:r>
      <w:r w:rsidRPr="00D767CB">
        <w:rPr>
          <w:rFonts w:asciiTheme="majorBidi" w:hAnsiTheme="majorBidi" w:cstheme="majorBidi"/>
          <w:sz w:val="24"/>
          <w:szCs w:val="24"/>
        </w:rPr>
        <w:t>. Applying these values to the real part of equation (82)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AF2EC2" w:rsidRPr="00D767CB" w14:paraId="34311188" w14:textId="77777777" w:rsidTr="00903DA3">
        <w:tc>
          <w:tcPr>
            <w:tcW w:w="715" w:type="dxa"/>
            <w:vAlign w:val="center"/>
          </w:tcPr>
          <w:p w14:paraId="3AB3DA64" w14:textId="77777777" w:rsidR="00AF2EC2" w:rsidRPr="00D767CB" w:rsidRDefault="00AF2EC2" w:rsidP="00903DA3">
            <w:pPr>
              <w:pStyle w:val="MTDisplayEquation"/>
              <w:spacing w:line="360" w:lineRule="auto"/>
              <w:jc w:val="center"/>
            </w:pPr>
          </w:p>
        </w:tc>
        <w:tc>
          <w:tcPr>
            <w:tcW w:w="8100" w:type="dxa"/>
            <w:vAlign w:val="center"/>
          </w:tcPr>
          <w:p w14:paraId="20CE11D6" w14:textId="77777777" w:rsidR="00AF2EC2" w:rsidRPr="00D767CB" w:rsidRDefault="00AF2EC2" w:rsidP="00903DA3">
            <w:pPr>
              <w:pStyle w:val="MTDisplayEquation"/>
              <w:spacing w:line="360" w:lineRule="auto"/>
              <w:jc w:val="center"/>
            </w:pPr>
            <w:r w:rsidRPr="00D767CB">
              <w:rPr>
                <w:position w:val="-24"/>
              </w:rPr>
              <w:object w:dxaOrig="1660" w:dyaOrig="620" w14:anchorId="12DA4290">
                <v:shape id="_x0000_i1187" type="#_x0000_t75" style="width:83.1pt;height:30.9pt" o:ole="">
                  <v:imagedata r:id="rId337" o:title=""/>
                </v:shape>
                <o:OLEObject Type="Embed" ProgID="Equation.DSMT4" ShapeID="_x0000_i1187" DrawAspect="Content" ObjectID="_1669407110" r:id="rId338"/>
              </w:object>
            </w:r>
          </w:p>
        </w:tc>
        <w:tc>
          <w:tcPr>
            <w:tcW w:w="692" w:type="dxa"/>
            <w:vAlign w:val="center"/>
          </w:tcPr>
          <w:p w14:paraId="1C8EFA9D" w14:textId="4C9DBBF0" w:rsidR="00AF2EC2" w:rsidRPr="00D767CB" w:rsidRDefault="00AF2EC2" w:rsidP="00903DA3">
            <w:pPr>
              <w:pStyle w:val="MTDisplayEquation"/>
              <w:spacing w:line="360" w:lineRule="auto"/>
              <w:jc w:val="center"/>
            </w:pPr>
            <w:r w:rsidRPr="00D767CB">
              <w:t>(84)</w:t>
            </w:r>
          </w:p>
        </w:tc>
      </w:tr>
    </w:tbl>
    <w:p w14:paraId="597A6698" w14:textId="77777777" w:rsidR="00AF2EC2" w:rsidRPr="00D767CB" w:rsidRDefault="00AF2EC2" w:rsidP="00AF2EC2">
      <w:pPr>
        <w:spacing w:after="0" w:line="360" w:lineRule="auto"/>
        <w:jc w:val="both"/>
        <w:rPr>
          <w:rFonts w:asciiTheme="majorBidi" w:eastAsia="Times New Roman" w:hAnsiTheme="majorBidi" w:cstheme="majorBidi"/>
          <w:color w:val="242021"/>
          <w:sz w:val="24"/>
          <w:szCs w:val="24"/>
        </w:rPr>
      </w:pPr>
      <w:r w:rsidRPr="00D767CB">
        <w:rPr>
          <w:rFonts w:asciiTheme="majorBidi" w:eastAsia="Times New Roman" w:hAnsiTheme="majorBidi" w:cstheme="majorBidi"/>
          <w:color w:val="242021"/>
          <w:sz w:val="24"/>
          <w:szCs w:val="24"/>
        </w:rPr>
        <w:t>which is the same as the result obtained in equation (72).</w:t>
      </w:r>
    </w:p>
    <w:p w14:paraId="3815CC16" w14:textId="44D113D5" w:rsidR="00AF2EC2" w:rsidRPr="00D767CB" w:rsidRDefault="00AF2EC2" w:rsidP="00AF2EC2">
      <w:pPr>
        <w:spacing w:after="0" w:line="360" w:lineRule="auto"/>
        <w:ind w:firstLine="360"/>
        <w:jc w:val="both"/>
        <w:rPr>
          <w:rFonts w:asciiTheme="majorBidi" w:hAnsiTheme="majorBidi" w:cstheme="majorBidi"/>
          <w:sz w:val="24"/>
          <w:szCs w:val="24"/>
        </w:rPr>
      </w:pPr>
      <w:r w:rsidRPr="00D767CB">
        <w:rPr>
          <w:rFonts w:asciiTheme="majorBidi" w:eastAsia="Times New Roman" w:hAnsiTheme="majorBidi" w:cstheme="majorBidi"/>
          <w:color w:val="242021"/>
          <w:sz w:val="24"/>
          <w:szCs w:val="24"/>
        </w:rPr>
        <w:t xml:space="preserve">The theoretical maximum real power delivered (or steady-state stability limit) occurs when </w:t>
      </w:r>
      <w:r w:rsidRPr="00D767CB">
        <w:rPr>
          <w:rFonts w:asciiTheme="majorBidi" w:hAnsiTheme="majorBidi" w:cstheme="majorBidi"/>
          <w:position w:val="-12"/>
          <w:sz w:val="24"/>
          <w:szCs w:val="24"/>
        </w:rPr>
        <w:object w:dxaOrig="660" w:dyaOrig="360" w14:anchorId="61494526">
          <v:shape id="_x0000_i1188" type="#_x0000_t75" style="width:32.7pt;height:18.1pt" o:ole="">
            <v:imagedata r:id="rId339" o:title=""/>
          </v:shape>
          <o:OLEObject Type="Embed" ProgID="Equation.DSMT4" ShapeID="_x0000_i1188" DrawAspect="Content" ObjectID="_1669407111" r:id="rId340"/>
        </w:object>
      </w:r>
      <w:r w:rsidRPr="00D767CB">
        <w:rPr>
          <w:rFonts w:asciiTheme="majorBidi" w:hAnsiTheme="majorBidi" w:cstheme="majorBidi"/>
          <w:sz w:val="24"/>
          <w:szCs w:val="24"/>
        </w:rPr>
        <w:t>in equation (82), this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AF2EC2" w:rsidRPr="00D767CB" w14:paraId="127AD7CA" w14:textId="77777777" w:rsidTr="00903DA3">
        <w:tc>
          <w:tcPr>
            <w:tcW w:w="715" w:type="dxa"/>
            <w:vAlign w:val="center"/>
          </w:tcPr>
          <w:p w14:paraId="26DA613D" w14:textId="77777777" w:rsidR="00AF2EC2" w:rsidRPr="00D767CB" w:rsidRDefault="00AF2EC2" w:rsidP="00903DA3">
            <w:pPr>
              <w:pStyle w:val="MTDisplayEquation"/>
              <w:spacing w:line="360" w:lineRule="auto"/>
              <w:jc w:val="center"/>
            </w:pPr>
          </w:p>
        </w:tc>
        <w:tc>
          <w:tcPr>
            <w:tcW w:w="8100" w:type="dxa"/>
            <w:vAlign w:val="center"/>
          </w:tcPr>
          <w:p w14:paraId="22D1293E" w14:textId="03202736" w:rsidR="00AF2EC2" w:rsidRPr="00D767CB" w:rsidRDefault="00AF2EC2" w:rsidP="00903DA3">
            <w:pPr>
              <w:pStyle w:val="MTDisplayEquation"/>
              <w:spacing w:line="360" w:lineRule="auto"/>
              <w:jc w:val="center"/>
            </w:pPr>
            <w:r w:rsidRPr="00D767CB">
              <w:rPr>
                <w:position w:val="-24"/>
              </w:rPr>
              <w:object w:dxaOrig="3180" w:dyaOrig="660" w14:anchorId="37432B21">
                <v:shape id="_x0000_i1189" type="#_x0000_t75" style="width:159pt;height:32.7pt" o:ole="">
                  <v:imagedata r:id="rId341" o:title=""/>
                </v:shape>
                <o:OLEObject Type="Embed" ProgID="Equation.DSMT4" ShapeID="_x0000_i1189" DrawAspect="Content" ObjectID="_1669407112" r:id="rId342"/>
              </w:object>
            </w:r>
          </w:p>
        </w:tc>
        <w:tc>
          <w:tcPr>
            <w:tcW w:w="692" w:type="dxa"/>
            <w:vAlign w:val="center"/>
          </w:tcPr>
          <w:p w14:paraId="4D27FF52" w14:textId="5AD63CCA" w:rsidR="00AF2EC2" w:rsidRPr="00D767CB" w:rsidRDefault="00AF2EC2" w:rsidP="00903DA3">
            <w:pPr>
              <w:pStyle w:val="MTDisplayEquation"/>
              <w:spacing w:line="360" w:lineRule="auto"/>
              <w:jc w:val="center"/>
            </w:pPr>
            <w:r w:rsidRPr="00D767CB">
              <w:t>(85)</w:t>
            </w:r>
          </w:p>
        </w:tc>
      </w:tr>
    </w:tbl>
    <w:p w14:paraId="7536F3E4" w14:textId="506E4A97" w:rsidR="00AF2EC2" w:rsidRPr="00D767CB" w:rsidRDefault="00AF2EC2" w:rsidP="00AF2EC2">
      <w:pPr>
        <w:spacing w:after="0" w:line="360" w:lineRule="auto"/>
        <w:ind w:firstLine="360"/>
        <w:jc w:val="both"/>
        <w:rPr>
          <w:rFonts w:asciiTheme="majorBidi" w:eastAsia="Times New Roman" w:hAnsiTheme="majorBidi" w:cstheme="majorBidi"/>
          <w:color w:val="242021"/>
          <w:sz w:val="24"/>
          <w:szCs w:val="24"/>
        </w:rPr>
      </w:pPr>
      <w:r w:rsidRPr="00D767CB">
        <w:rPr>
          <w:rFonts w:asciiTheme="majorBidi" w:eastAsia="Times New Roman" w:hAnsiTheme="majorBidi" w:cstheme="majorBidi"/>
          <w:color w:val="242021"/>
          <w:sz w:val="24"/>
          <w:szCs w:val="24"/>
        </w:rPr>
        <w:t>The second term in equation (84), and the fact that Z’ is larger than X’, reduce P</w:t>
      </w:r>
      <w:r w:rsidRPr="00D767CB">
        <w:rPr>
          <w:rFonts w:asciiTheme="majorBidi" w:eastAsia="Times New Roman" w:hAnsiTheme="majorBidi" w:cstheme="majorBidi"/>
          <w:color w:val="242021"/>
          <w:sz w:val="24"/>
          <w:szCs w:val="24"/>
          <w:vertAlign w:val="subscript"/>
        </w:rPr>
        <w:t>Rmax</w:t>
      </w:r>
      <w:r w:rsidRPr="00D767CB">
        <w:rPr>
          <w:rFonts w:asciiTheme="majorBidi" w:eastAsia="Times New Roman" w:hAnsiTheme="majorBidi" w:cstheme="majorBidi"/>
          <w:color w:val="242021"/>
          <w:sz w:val="24"/>
          <w:szCs w:val="24"/>
        </w:rPr>
        <w:t xml:space="preserve"> to a value somewhat less than that given by equation (73) for a lossless line.</w:t>
      </w:r>
    </w:p>
    <w:p w14:paraId="257DE5F8" w14:textId="32ED9726" w:rsidR="00AF2EC2" w:rsidRPr="00D767CB" w:rsidRDefault="003F2422" w:rsidP="003F2422">
      <w:pPr>
        <w:spacing w:after="0" w:line="360" w:lineRule="auto"/>
        <w:jc w:val="both"/>
        <w:rPr>
          <w:rFonts w:asciiTheme="majorBidi" w:eastAsiaTheme="minorEastAsia" w:hAnsiTheme="majorBidi" w:cstheme="majorBidi"/>
          <w:b/>
          <w:bCs/>
          <w:sz w:val="24"/>
          <w:szCs w:val="24"/>
        </w:rPr>
      </w:pPr>
      <w:r w:rsidRPr="00D767CB">
        <w:rPr>
          <w:rFonts w:asciiTheme="majorBidi" w:eastAsiaTheme="minorEastAsia" w:hAnsiTheme="majorBidi" w:cstheme="majorBidi"/>
          <w:b/>
          <w:bCs/>
          <w:sz w:val="24"/>
          <w:szCs w:val="24"/>
        </w:rPr>
        <w:t>Transmission Line Steady State Operation (SSO)</w:t>
      </w:r>
    </w:p>
    <w:p w14:paraId="5FCC4A52" w14:textId="2E80F689" w:rsidR="003F2422" w:rsidRPr="00D767CB" w:rsidRDefault="003F2422" w:rsidP="003F2422">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When we talk about SSO on transmission line what we really mean is how the line performs when we want to transmit certain amount of power through it.</w:t>
      </w:r>
    </w:p>
    <w:p w14:paraId="247EB712" w14:textId="3A766662" w:rsidR="003F2422" w:rsidRPr="00D767CB" w:rsidRDefault="00BC5ABA" w:rsidP="00BC5ABA">
      <w:pPr>
        <w:spacing w:after="0" w:line="360" w:lineRule="auto"/>
        <w:ind w:firstLine="360"/>
        <w:jc w:val="center"/>
        <w:rPr>
          <w:rFonts w:asciiTheme="majorBidi" w:eastAsiaTheme="minorEastAsia" w:hAnsiTheme="majorBidi" w:cstheme="majorBidi"/>
          <w:sz w:val="24"/>
          <w:szCs w:val="24"/>
        </w:rPr>
      </w:pPr>
      <w:r w:rsidRPr="00D767CB">
        <w:rPr>
          <w:rFonts w:asciiTheme="majorBidi" w:hAnsiTheme="majorBidi" w:cstheme="majorBidi"/>
        </w:rPr>
        <w:object w:dxaOrig="5371" w:dyaOrig="2071" w14:anchorId="2F115159">
          <v:shape id="_x0000_i1190" type="#_x0000_t75" style="width:360.15pt;height:138.65pt" o:ole="">
            <v:imagedata r:id="rId343" o:title=""/>
          </v:shape>
          <o:OLEObject Type="Embed" ProgID="Visio.Drawing.15" ShapeID="_x0000_i1190" DrawAspect="Content" ObjectID="_1669407113" r:id="rId344"/>
        </w:object>
      </w:r>
    </w:p>
    <w:p w14:paraId="2989BAC5" w14:textId="2399FBE8" w:rsidR="003F2422" w:rsidRPr="00D767CB" w:rsidRDefault="00BC5ABA" w:rsidP="00BC5ABA">
      <w:pPr>
        <w:spacing w:after="0" w:line="360" w:lineRule="auto"/>
        <w:jc w:val="center"/>
        <w:rPr>
          <w:rFonts w:asciiTheme="majorBidi" w:hAnsiTheme="majorBidi" w:cstheme="majorBidi"/>
          <w:sz w:val="20"/>
          <w:szCs w:val="20"/>
        </w:rPr>
      </w:pPr>
      <w:r w:rsidRPr="00D767CB">
        <w:rPr>
          <w:rFonts w:asciiTheme="majorBidi" w:hAnsiTheme="majorBidi" w:cstheme="majorBidi"/>
          <w:sz w:val="20"/>
          <w:szCs w:val="20"/>
        </w:rPr>
        <w:t xml:space="preserve">Figure </w:t>
      </w:r>
      <w:r w:rsidRPr="00D767CB">
        <w:rPr>
          <w:rFonts w:asciiTheme="majorBidi" w:hAnsiTheme="majorBidi" w:cstheme="majorBidi"/>
          <w:sz w:val="20"/>
          <w:szCs w:val="20"/>
        </w:rPr>
        <w:fldChar w:fldCharType="begin"/>
      </w:r>
      <w:r w:rsidRPr="00D767CB">
        <w:rPr>
          <w:rFonts w:asciiTheme="majorBidi" w:hAnsiTheme="majorBidi" w:cstheme="majorBidi"/>
          <w:sz w:val="20"/>
          <w:szCs w:val="20"/>
        </w:rPr>
        <w:instrText xml:space="preserve"> SEQ Figure \* ARABIC </w:instrText>
      </w:r>
      <w:r w:rsidRPr="00D767CB">
        <w:rPr>
          <w:rFonts w:asciiTheme="majorBidi" w:hAnsiTheme="majorBidi" w:cstheme="majorBidi"/>
          <w:sz w:val="20"/>
          <w:szCs w:val="20"/>
        </w:rPr>
        <w:fldChar w:fldCharType="separate"/>
      </w:r>
      <w:r w:rsidRPr="00D767CB">
        <w:rPr>
          <w:rFonts w:asciiTheme="majorBidi" w:hAnsiTheme="majorBidi" w:cstheme="majorBidi"/>
          <w:noProof/>
          <w:sz w:val="20"/>
          <w:szCs w:val="20"/>
        </w:rPr>
        <w:t>12</w:t>
      </w:r>
      <w:r w:rsidRPr="00D767CB">
        <w:rPr>
          <w:rFonts w:asciiTheme="majorBidi" w:hAnsiTheme="majorBidi" w:cstheme="majorBidi"/>
          <w:sz w:val="20"/>
          <w:szCs w:val="20"/>
        </w:rPr>
        <w:fldChar w:fldCharType="end"/>
      </w:r>
      <w:r w:rsidRPr="00D767CB">
        <w:rPr>
          <w:rFonts w:asciiTheme="majorBidi" w:hAnsiTheme="majorBidi" w:cstheme="majorBidi"/>
          <w:sz w:val="20"/>
          <w:szCs w:val="20"/>
        </w:rPr>
        <w:t>: Two bus power system</w:t>
      </w:r>
    </w:p>
    <w:p w14:paraId="6561C2EE" w14:textId="2CE868B4" w:rsidR="00BC5ABA" w:rsidRPr="00D767CB" w:rsidRDefault="00C067D9" w:rsidP="00C067D9">
      <w:pPr>
        <w:spacing w:after="0" w:line="360" w:lineRule="auto"/>
        <w:jc w:val="both"/>
        <w:rPr>
          <w:rFonts w:asciiTheme="majorBidi" w:hAnsiTheme="majorBidi" w:cstheme="majorBidi"/>
          <w:b/>
          <w:bCs/>
          <w:sz w:val="24"/>
          <w:szCs w:val="24"/>
        </w:rPr>
      </w:pPr>
      <w:r w:rsidRPr="00D767CB">
        <w:rPr>
          <w:rFonts w:asciiTheme="majorBidi" w:hAnsiTheme="majorBidi" w:cstheme="majorBidi"/>
          <w:b/>
          <w:bCs/>
          <w:sz w:val="24"/>
          <w:szCs w:val="24"/>
        </w:rPr>
        <w:lastRenderedPageBreak/>
        <w:t>Power Flow on Transmission Lines</w:t>
      </w:r>
    </w:p>
    <w:p w14:paraId="6B059216" w14:textId="6A90D934" w:rsidR="00C067D9" w:rsidRPr="00D767CB" w:rsidRDefault="00903DA3" w:rsidP="00C067D9">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As said before, the ABCD parameters matrix can express the transmission line as follows: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03DA3" w:rsidRPr="00D767CB" w14:paraId="7AD0C20C" w14:textId="77777777" w:rsidTr="00903DA3">
        <w:tc>
          <w:tcPr>
            <w:tcW w:w="715" w:type="dxa"/>
            <w:vAlign w:val="center"/>
          </w:tcPr>
          <w:p w14:paraId="0BC31AD7" w14:textId="77777777" w:rsidR="00903DA3" w:rsidRPr="00D767CB" w:rsidRDefault="00903DA3" w:rsidP="00903DA3">
            <w:pPr>
              <w:pStyle w:val="MTDisplayEquation"/>
              <w:spacing w:line="360" w:lineRule="auto"/>
              <w:jc w:val="center"/>
            </w:pPr>
          </w:p>
        </w:tc>
        <w:tc>
          <w:tcPr>
            <w:tcW w:w="8100" w:type="dxa"/>
            <w:vAlign w:val="center"/>
          </w:tcPr>
          <w:p w14:paraId="56E95C15" w14:textId="30E2FA47" w:rsidR="00903DA3" w:rsidRPr="00D767CB" w:rsidRDefault="00903DA3" w:rsidP="00903DA3">
            <w:pPr>
              <w:pStyle w:val="MTDisplayEquation"/>
              <w:spacing w:line="360" w:lineRule="auto"/>
              <w:jc w:val="center"/>
            </w:pPr>
            <w:r w:rsidRPr="00D767CB">
              <w:rPr>
                <w:position w:val="-32"/>
              </w:rPr>
              <w:object w:dxaOrig="2040" w:dyaOrig="760" w14:anchorId="3B3C1A20">
                <v:shape id="_x0000_i1191" type="#_x0000_t75" style="width:102pt;height:38.45pt" o:ole="">
                  <v:imagedata r:id="rId345" o:title=""/>
                </v:shape>
                <o:OLEObject Type="Embed" ProgID="Equation.DSMT4" ShapeID="_x0000_i1191" DrawAspect="Content" ObjectID="_1669407114" r:id="rId346"/>
              </w:object>
            </w:r>
          </w:p>
        </w:tc>
        <w:tc>
          <w:tcPr>
            <w:tcW w:w="692" w:type="dxa"/>
            <w:vAlign w:val="center"/>
          </w:tcPr>
          <w:p w14:paraId="517E7163" w14:textId="6A0FD4F6" w:rsidR="00903DA3" w:rsidRPr="00D767CB" w:rsidRDefault="00903DA3" w:rsidP="00903DA3">
            <w:pPr>
              <w:pStyle w:val="MTDisplayEquation"/>
              <w:spacing w:line="360" w:lineRule="auto"/>
              <w:jc w:val="center"/>
            </w:pPr>
            <w:r w:rsidRPr="00D767CB">
              <w:t>(86)</w:t>
            </w:r>
          </w:p>
        </w:tc>
      </w:tr>
    </w:tbl>
    <w:p w14:paraId="51E980EC" w14:textId="789DCA16" w:rsidR="00903DA3" w:rsidRPr="00D767CB" w:rsidRDefault="00903DA3" w:rsidP="00C067D9">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equation (86) we can express the current at the receiving end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03DA3" w:rsidRPr="00D767CB" w14:paraId="40725108" w14:textId="77777777" w:rsidTr="00903DA3">
        <w:tc>
          <w:tcPr>
            <w:tcW w:w="715" w:type="dxa"/>
            <w:vAlign w:val="center"/>
          </w:tcPr>
          <w:p w14:paraId="1F35C94E" w14:textId="77777777" w:rsidR="00903DA3" w:rsidRPr="00D767CB" w:rsidRDefault="00903DA3" w:rsidP="00903DA3">
            <w:pPr>
              <w:pStyle w:val="MTDisplayEquation"/>
              <w:spacing w:line="360" w:lineRule="auto"/>
              <w:jc w:val="center"/>
            </w:pPr>
          </w:p>
        </w:tc>
        <w:tc>
          <w:tcPr>
            <w:tcW w:w="8100" w:type="dxa"/>
            <w:vAlign w:val="center"/>
          </w:tcPr>
          <w:p w14:paraId="6D78734D" w14:textId="49555637" w:rsidR="00903DA3" w:rsidRPr="00D767CB" w:rsidRDefault="00903DA3" w:rsidP="00903DA3">
            <w:pPr>
              <w:pStyle w:val="MTDisplayEquation"/>
              <w:spacing w:line="360" w:lineRule="auto"/>
              <w:jc w:val="center"/>
            </w:pPr>
            <w:r w:rsidRPr="00D767CB">
              <w:rPr>
                <w:position w:val="-24"/>
              </w:rPr>
              <w:object w:dxaOrig="1640" w:dyaOrig="620" w14:anchorId="78138081">
                <v:shape id="_x0000_i1192" type="#_x0000_t75" style="width:82.15pt;height:31.35pt" o:ole="">
                  <v:imagedata r:id="rId347" o:title=""/>
                </v:shape>
                <o:OLEObject Type="Embed" ProgID="Equation.DSMT4" ShapeID="_x0000_i1192" DrawAspect="Content" ObjectID="_1669407115" r:id="rId348"/>
              </w:object>
            </w:r>
          </w:p>
        </w:tc>
        <w:tc>
          <w:tcPr>
            <w:tcW w:w="692" w:type="dxa"/>
            <w:vAlign w:val="center"/>
          </w:tcPr>
          <w:p w14:paraId="40EC3321" w14:textId="70502BF3" w:rsidR="00903DA3" w:rsidRPr="00D767CB" w:rsidRDefault="00903DA3" w:rsidP="00903DA3">
            <w:pPr>
              <w:pStyle w:val="MTDisplayEquation"/>
              <w:spacing w:line="360" w:lineRule="auto"/>
              <w:jc w:val="center"/>
            </w:pPr>
            <w:r w:rsidRPr="00D767CB">
              <w:t>(87)</w:t>
            </w:r>
          </w:p>
        </w:tc>
      </w:tr>
    </w:tbl>
    <w:p w14:paraId="585EB6CF" w14:textId="5E804418" w:rsidR="00903DA3" w:rsidRPr="00D767CB" w:rsidRDefault="00903DA3" w:rsidP="00C067D9">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And the current at the sending is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03DA3" w:rsidRPr="00D767CB" w14:paraId="3931F89E" w14:textId="77777777" w:rsidTr="00903DA3">
        <w:tc>
          <w:tcPr>
            <w:tcW w:w="715" w:type="dxa"/>
            <w:vAlign w:val="center"/>
          </w:tcPr>
          <w:p w14:paraId="2BA9367E" w14:textId="77777777" w:rsidR="00903DA3" w:rsidRPr="00D767CB" w:rsidRDefault="00903DA3" w:rsidP="00903DA3">
            <w:pPr>
              <w:pStyle w:val="MTDisplayEquation"/>
              <w:spacing w:line="360" w:lineRule="auto"/>
              <w:jc w:val="center"/>
            </w:pPr>
          </w:p>
        </w:tc>
        <w:tc>
          <w:tcPr>
            <w:tcW w:w="8100" w:type="dxa"/>
            <w:vAlign w:val="center"/>
          </w:tcPr>
          <w:p w14:paraId="159C435D" w14:textId="7B2A1523" w:rsidR="00903DA3" w:rsidRPr="00D767CB" w:rsidRDefault="00903DA3" w:rsidP="00903DA3">
            <w:pPr>
              <w:pStyle w:val="MTDisplayEquation"/>
              <w:spacing w:line="360" w:lineRule="auto"/>
              <w:jc w:val="center"/>
            </w:pPr>
            <w:r w:rsidRPr="00D767CB">
              <w:rPr>
                <w:position w:val="-24"/>
              </w:rPr>
              <w:object w:dxaOrig="1640" w:dyaOrig="620" w14:anchorId="229AE754">
                <v:shape id="_x0000_i1193" type="#_x0000_t75" style="width:82.15pt;height:31.35pt" o:ole="">
                  <v:imagedata r:id="rId349" o:title=""/>
                </v:shape>
                <o:OLEObject Type="Embed" ProgID="Equation.DSMT4" ShapeID="_x0000_i1193" DrawAspect="Content" ObjectID="_1669407116" r:id="rId350"/>
              </w:object>
            </w:r>
          </w:p>
        </w:tc>
        <w:tc>
          <w:tcPr>
            <w:tcW w:w="692" w:type="dxa"/>
            <w:vAlign w:val="center"/>
          </w:tcPr>
          <w:p w14:paraId="26D0F41E" w14:textId="368DC648" w:rsidR="00903DA3" w:rsidRPr="00D767CB" w:rsidRDefault="00903DA3" w:rsidP="00903DA3">
            <w:pPr>
              <w:pStyle w:val="MTDisplayEquation"/>
              <w:spacing w:line="360" w:lineRule="auto"/>
              <w:jc w:val="center"/>
            </w:pPr>
            <w:r w:rsidRPr="00D767CB">
              <w:t>(88)</w:t>
            </w:r>
          </w:p>
        </w:tc>
      </w:tr>
    </w:tbl>
    <w:p w14:paraId="6232DC03" w14:textId="56557F3F" w:rsidR="00903DA3" w:rsidRPr="00D767CB" w:rsidRDefault="00903DA3" w:rsidP="00903DA3">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Again, we are using the following notation for the voltage at the sending and receiving ends: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03DA3" w:rsidRPr="00D767CB" w14:paraId="4CC9BDB9" w14:textId="77777777" w:rsidTr="00903DA3">
        <w:tc>
          <w:tcPr>
            <w:tcW w:w="715" w:type="dxa"/>
            <w:vAlign w:val="center"/>
          </w:tcPr>
          <w:p w14:paraId="542F3AF3" w14:textId="77777777" w:rsidR="00903DA3" w:rsidRPr="00D767CB" w:rsidRDefault="00903DA3" w:rsidP="00903DA3">
            <w:pPr>
              <w:pStyle w:val="MTDisplayEquation"/>
              <w:spacing w:line="360" w:lineRule="auto"/>
              <w:jc w:val="center"/>
            </w:pPr>
          </w:p>
        </w:tc>
        <w:tc>
          <w:tcPr>
            <w:tcW w:w="8100" w:type="dxa"/>
            <w:vAlign w:val="center"/>
          </w:tcPr>
          <w:p w14:paraId="32F570A4" w14:textId="77777777" w:rsidR="00903DA3" w:rsidRPr="00D767CB" w:rsidRDefault="00903DA3" w:rsidP="00903DA3">
            <w:pPr>
              <w:pStyle w:val="MTDisplayEquation"/>
              <w:spacing w:line="360" w:lineRule="auto"/>
              <w:jc w:val="center"/>
            </w:pPr>
            <w:r w:rsidRPr="00D767CB">
              <w:rPr>
                <w:position w:val="-12"/>
              </w:rPr>
              <w:object w:dxaOrig="1100" w:dyaOrig="400" w14:anchorId="5EDC3D99">
                <v:shape id="_x0000_i1194" type="#_x0000_t75" style="width:54.7pt;height:20.3pt" o:ole="">
                  <v:imagedata r:id="rId314" o:title=""/>
                </v:shape>
                <o:OLEObject Type="Embed" ProgID="Equation.DSMT4" ShapeID="_x0000_i1194" DrawAspect="Content" ObjectID="_1669407117" r:id="rId351"/>
              </w:object>
            </w:r>
            <w:r w:rsidRPr="00D767CB">
              <w:t xml:space="preserve">    </w:t>
            </w:r>
            <w:r w:rsidRPr="00D767CB">
              <w:rPr>
                <w:position w:val="-12"/>
              </w:rPr>
              <w:object w:dxaOrig="1180" w:dyaOrig="400" w14:anchorId="42340F11">
                <v:shape id="_x0000_i1195" type="#_x0000_t75" style="width:59.2pt;height:20.3pt" o:ole="">
                  <v:imagedata r:id="rId316" o:title=""/>
                </v:shape>
                <o:OLEObject Type="Embed" ProgID="Equation.DSMT4" ShapeID="_x0000_i1195" DrawAspect="Content" ObjectID="_1669407118" r:id="rId352"/>
              </w:object>
            </w:r>
          </w:p>
        </w:tc>
        <w:tc>
          <w:tcPr>
            <w:tcW w:w="692" w:type="dxa"/>
            <w:vAlign w:val="center"/>
          </w:tcPr>
          <w:p w14:paraId="0CEF20CB" w14:textId="70F0E54E" w:rsidR="00903DA3" w:rsidRPr="00D767CB" w:rsidRDefault="00903DA3" w:rsidP="00903DA3">
            <w:pPr>
              <w:pStyle w:val="MTDisplayEquation"/>
              <w:spacing w:line="360" w:lineRule="auto"/>
              <w:jc w:val="center"/>
            </w:pPr>
            <w:r w:rsidRPr="00D767CB">
              <w:t>(89)</w:t>
            </w:r>
          </w:p>
        </w:tc>
      </w:tr>
    </w:tbl>
    <w:p w14:paraId="79C13491" w14:textId="35E58893" w:rsidR="00903DA3" w:rsidRPr="00D767CB" w:rsidRDefault="00903DA3" w:rsidP="00C067D9">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Also, assume that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03DA3" w:rsidRPr="00D767CB" w14:paraId="05230AA4" w14:textId="77777777" w:rsidTr="00903DA3">
        <w:tc>
          <w:tcPr>
            <w:tcW w:w="715" w:type="dxa"/>
            <w:vAlign w:val="center"/>
          </w:tcPr>
          <w:p w14:paraId="29097C5D" w14:textId="77777777" w:rsidR="00903DA3" w:rsidRPr="00D767CB" w:rsidRDefault="00903DA3" w:rsidP="00903DA3">
            <w:pPr>
              <w:pStyle w:val="MTDisplayEquation"/>
              <w:spacing w:line="360" w:lineRule="auto"/>
              <w:jc w:val="center"/>
            </w:pPr>
          </w:p>
        </w:tc>
        <w:tc>
          <w:tcPr>
            <w:tcW w:w="8100" w:type="dxa"/>
            <w:vAlign w:val="center"/>
          </w:tcPr>
          <w:p w14:paraId="6BF4BDA5" w14:textId="75B26308" w:rsidR="00903DA3" w:rsidRPr="00D767CB" w:rsidRDefault="00903DA3" w:rsidP="00903DA3">
            <w:pPr>
              <w:pStyle w:val="MTDisplayEquation"/>
              <w:spacing w:line="360" w:lineRule="auto"/>
              <w:jc w:val="center"/>
            </w:pPr>
            <w:r w:rsidRPr="00D767CB">
              <w:rPr>
                <w:position w:val="-30"/>
              </w:rPr>
              <w:object w:dxaOrig="1040" w:dyaOrig="720" w14:anchorId="4949A345">
                <v:shape id="_x0000_i1196" type="#_x0000_t75" style="width:52.1pt;height:36.2pt" o:ole="">
                  <v:imagedata r:id="rId353" o:title=""/>
                </v:shape>
                <o:OLEObject Type="Embed" ProgID="Equation.DSMT4" ShapeID="_x0000_i1196" DrawAspect="Content" ObjectID="_1669407119" r:id="rId354"/>
              </w:object>
            </w:r>
            <w:r w:rsidRPr="00D767CB">
              <w:t xml:space="preserve"> </w:t>
            </w:r>
          </w:p>
        </w:tc>
        <w:tc>
          <w:tcPr>
            <w:tcW w:w="692" w:type="dxa"/>
            <w:vAlign w:val="center"/>
          </w:tcPr>
          <w:p w14:paraId="271C562F" w14:textId="756C3879" w:rsidR="00903DA3" w:rsidRPr="00D767CB" w:rsidRDefault="00903DA3" w:rsidP="00903DA3">
            <w:pPr>
              <w:pStyle w:val="MTDisplayEquation"/>
              <w:spacing w:line="360" w:lineRule="auto"/>
              <w:jc w:val="center"/>
            </w:pPr>
            <w:r w:rsidRPr="00D767CB">
              <w:t>(90)</w:t>
            </w:r>
          </w:p>
        </w:tc>
      </w:tr>
    </w:tbl>
    <w:p w14:paraId="41B54306" w14:textId="79EC4597" w:rsidR="00903DA3" w:rsidRPr="00D767CB" w:rsidRDefault="00257465" w:rsidP="00C067D9">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Now substitute equation set (90) in equation (87) and (88)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257465" w:rsidRPr="00D767CB" w14:paraId="67C50363" w14:textId="77777777" w:rsidTr="005A05B4">
        <w:tc>
          <w:tcPr>
            <w:tcW w:w="715" w:type="dxa"/>
            <w:vAlign w:val="center"/>
          </w:tcPr>
          <w:p w14:paraId="4E0EC2C1" w14:textId="77777777" w:rsidR="00257465" w:rsidRPr="00D767CB" w:rsidRDefault="00257465" w:rsidP="005A05B4">
            <w:pPr>
              <w:pStyle w:val="MTDisplayEquation"/>
              <w:spacing w:line="360" w:lineRule="auto"/>
              <w:jc w:val="center"/>
            </w:pPr>
          </w:p>
        </w:tc>
        <w:tc>
          <w:tcPr>
            <w:tcW w:w="8100" w:type="dxa"/>
            <w:vAlign w:val="center"/>
          </w:tcPr>
          <w:p w14:paraId="27523D42" w14:textId="5EC01143" w:rsidR="00257465" w:rsidRPr="00D767CB" w:rsidRDefault="00257465" w:rsidP="005A05B4">
            <w:pPr>
              <w:pStyle w:val="MTDisplayEquation"/>
              <w:spacing w:line="360" w:lineRule="auto"/>
              <w:jc w:val="center"/>
            </w:pPr>
            <w:r w:rsidRPr="00D767CB">
              <w:rPr>
                <w:position w:val="-58"/>
              </w:rPr>
              <w:object w:dxaOrig="3620" w:dyaOrig="1280" w14:anchorId="5A811F14">
                <v:shape id="_x0000_i1197" type="#_x0000_t75" style="width:181.2pt;height:64.05pt" o:ole="">
                  <v:imagedata r:id="rId355" o:title=""/>
                </v:shape>
                <o:OLEObject Type="Embed" ProgID="Equation.DSMT4" ShapeID="_x0000_i1197" DrawAspect="Content" ObjectID="_1669407120" r:id="rId356"/>
              </w:object>
            </w:r>
            <w:r w:rsidRPr="00D767CB">
              <w:t xml:space="preserve"> </w:t>
            </w:r>
          </w:p>
        </w:tc>
        <w:tc>
          <w:tcPr>
            <w:tcW w:w="692" w:type="dxa"/>
            <w:vAlign w:val="center"/>
          </w:tcPr>
          <w:p w14:paraId="1904C9F9" w14:textId="3C17679E" w:rsidR="00257465" w:rsidRPr="00D767CB" w:rsidRDefault="00257465" w:rsidP="005A05B4">
            <w:pPr>
              <w:pStyle w:val="MTDisplayEquation"/>
              <w:spacing w:line="360" w:lineRule="auto"/>
              <w:jc w:val="center"/>
            </w:pPr>
            <w:r w:rsidRPr="00D767CB">
              <w:t>(91)</w:t>
            </w:r>
          </w:p>
        </w:tc>
      </w:tr>
    </w:tbl>
    <w:p w14:paraId="7836A5C4" w14:textId="4F7F6488" w:rsidR="00257465" w:rsidRPr="00D767CB" w:rsidRDefault="00257465" w:rsidP="00C067D9">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Now the complex power at the receiving and sending end can be calculated by:</w:t>
      </w:r>
    </w:p>
    <w:p w14:paraId="65409BD5" w14:textId="17124D00" w:rsidR="00257465" w:rsidRPr="00D767CB" w:rsidRDefault="00BB066B" w:rsidP="00257465">
      <w:pPr>
        <w:spacing w:after="0" w:line="360" w:lineRule="auto"/>
        <w:jc w:val="center"/>
        <w:rPr>
          <w:rFonts w:asciiTheme="majorBidi" w:hAnsiTheme="majorBidi" w:cstheme="majorBidi"/>
          <w:sz w:val="24"/>
          <w:szCs w:val="24"/>
        </w:rPr>
      </w:pPr>
      <w:r w:rsidRPr="00D767CB">
        <w:rPr>
          <w:rFonts w:asciiTheme="majorBidi" w:hAnsiTheme="majorBidi" w:cstheme="majorBidi"/>
          <w:position w:val="-10"/>
          <w:sz w:val="24"/>
          <w:szCs w:val="24"/>
        </w:rPr>
        <w:object w:dxaOrig="1660" w:dyaOrig="360" w14:anchorId="508A0872">
          <v:shape id="_x0000_i1198" type="#_x0000_t75" style="width:83.1pt;height:18.1pt" o:ole="">
            <v:imagedata r:id="rId357" o:title=""/>
          </v:shape>
          <o:OLEObject Type="Embed" ProgID="Equation.DSMT4" ShapeID="_x0000_i1198" DrawAspect="Content" ObjectID="_1669407121" r:id="rId358"/>
        </w:object>
      </w:r>
    </w:p>
    <w:p w14:paraId="3420AB21" w14:textId="729C58FE" w:rsidR="00BB066B" w:rsidRPr="00D767CB" w:rsidRDefault="00BB066B" w:rsidP="00BB066B">
      <w:pPr>
        <w:spacing w:after="0" w:line="360" w:lineRule="auto"/>
        <w:rPr>
          <w:rFonts w:asciiTheme="majorBidi" w:hAnsiTheme="majorBidi" w:cstheme="majorBidi"/>
          <w:sz w:val="24"/>
          <w:szCs w:val="24"/>
        </w:rPr>
      </w:pPr>
      <w:r w:rsidRPr="00D767CB">
        <w:rPr>
          <w:rFonts w:asciiTheme="majorBidi" w:hAnsiTheme="majorBidi" w:cstheme="majorBidi"/>
          <w:sz w:val="24"/>
          <w:szCs w:val="24"/>
        </w:rPr>
        <w:t>At</w:t>
      </w:r>
      <w:r w:rsidR="006213BD" w:rsidRPr="00D767CB">
        <w:rPr>
          <w:rFonts w:asciiTheme="majorBidi" w:hAnsiTheme="majorBidi" w:cstheme="majorBidi"/>
          <w:sz w:val="24"/>
          <w:szCs w:val="24"/>
        </w:rPr>
        <w:t xml:space="preserve"> the</w:t>
      </w:r>
      <w:r w:rsidRPr="00D767CB">
        <w:rPr>
          <w:rFonts w:asciiTheme="majorBidi" w:hAnsiTheme="majorBidi" w:cstheme="majorBidi"/>
          <w:sz w:val="24"/>
          <w:szCs w:val="24"/>
        </w:rPr>
        <w:t xml:space="preserve"> receiving end:</w:t>
      </w:r>
    </w:p>
    <w:p w14:paraId="46448788" w14:textId="4DA600C5" w:rsidR="00BB066B" w:rsidRPr="00D767CB" w:rsidRDefault="00BB066B" w:rsidP="00BB066B">
      <w:pPr>
        <w:spacing w:after="0" w:line="360" w:lineRule="auto"/>
        <w:jc w:val="center"/>
        <w:rPr>
          <w:rFonts w:asciiTheme="majorBidi" w:hAnsiTheme="majorBidi" w:cstheme="majorBidi"/>
          <w:sz w:val="24"/>
          <w:szCs w:val="24"/>
        </w:rPr>
      </w:pPr>
      <w:r w:rsidRPr="00D767CB">
        <w:rPr>
          <w:rFonts w:asciiTheme="majorBidi" w:hAnsiTheme="majorBidi" w:cstheme="majorBidi"/>
          <w:position w:val="-12"/>
          <w:sz w:val="24"/>
          <w:szCs w:val="24"/>
        </w:rPr>
        <w:object w:dxaOrig="2079" w:dyaOrig="380" w14:anchorId="077C5555">
          <v:shape id="_x0000_i1199" type="#_x0000_t75" style="width:104.7pt;height:18.55pt" o:ole="">
            <v:imagedata r:id="rId277" o:title=""/>
          </v:shape>
          <o:OLEObject Type="Embed" ProgID="Equation.DSMT4" ShapeID="_x0000_i1199" DrawAspect="Content" ObjectID="_1669407122" r:id="rId359"/>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B066B" w:rsidRPr="00D767CB" w14:paraId="7EE33B6B" w14:textId="77777777" w:rsidTr="005A05B4">
        <w:tc>
          <w:tcPr>
            <w:tcW w:w="715" w:type="dxa"/>
            <w:vAlign w:val="center"/>
          </w:tcPr>
          <w:p w14:paraId="3CCEB150" w14:textId="77777777" w:rsidR="00BB066B" w:rsidRPr="00D767CB" w:rsidRDefault="00BB066B" w:rsidP="005A05B4">
            <w:pPr>
              <w:pStyle w:val="MTDisplayEquation"/>
              <w:spacing w:line="360" w:lineRule="auto"/>
              <w:jc w:val="center"/>
            </w:pPr>
          </w:p>
        </w:tc>
        <w:tc>
          <w:tcPr>
            <w:tcW w:w="8100" w:type="dxa"/>
            <w:vAlign w:val="center"/>
          </w:tcPr>
          <w:p w14:paraId="60752B51" w14:textId="515594ED" w:rsidR="00BB066B" w:rsidRPr="00D767CB" w:rsidRDefault="00895986" w:rsidP="005A05B4">
            <w:pPr>
              <w:pStyle w:val="MTDisplayEquation"/>
              <w:spacing w:line="360" w:lineRule="auto"/>
              <w:jc w:val="center"/>
            </w:pPr>
            <w:r w:rsidRPr="00D767CB">
              <w:rPr>
                <w:position w:val="-24"/>
              </w:rPr>
              <w:object w:dxaOrig="3760" w:dyaOrig="660" w14:anchorId="53F36DF8">
                <v:shape id="_x0000_i1200" type="#_x0000_t75" style="width:188.2pt;height:32.7pt" o:ole="">
                  <v:imagedata r:id="rId360" o:title=""/>
                </v:shape>
                <o:OLEObject Type="Embed" ProgID="Equation.DSMT4" ShapeID="_x0000_i1200" DrawAspect="Content" ObjectID="_1669407123" r:id="rId361"/>
              </w:object>
            </w:r>
            <w:r w:rsidR="00BB066B" w:rsidRPr="00D767CB">
              <w:t xml:space="preserve"> </w:t>
            </w:r>
          </w:p>
        </w:tc>
        <w:tc>
          <w:tcPr>
            <w:tcW w:w="692" w:type="dxa"/>
            <w:vAlign w:val="center"/>
          </w:tcPr>
          <w:p w14:paraId="0A0BB9CA" w14:textId="4534A361" w:rsidR="00BB066B" w:rsidRPr="00D767CB" w:rsidRDefault="00BB066B" w:rsidP="005A05B4">
            <w:pPr>
              <w:pStyle w:val="MTDisplayEquation"/>
              <w:spacing w:line="360" w:lineRule="auto"/>
              <w:jc w:val="center"/>
            </w:pPr>
            <w:r w:rsidRPr="00D767CB">
              <w:t>(9</w:t>
            </w:r>
            <w:r w:rsidR="006213BD" w:rsidRPr="00D767CB">
              <w:t>2</w:t>
            </w:r>
            <w:r w:rsidRPr="00D767CB">
              <w:t>)</w:t>
            </w:r>
          </w:p>
        </w:tc>
      </w:tr>
    </w:tbl>
    <w:p w14:paraId="72E9BF51" w14:textId="77777777" w:rsidR="00895986" w:rsidRPr="00D767CB" w:rsidRDefault="00895986" w:rsidP="00895986">
      <w:pPr>
        <w:spacing w:after="0" w:line="360" w:lineRule="auto"/>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The real and reactive power can now be calculated</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895986" w:rsidRPr="00D767CB" w14:paraId="7D3BA191" w14:textId="77777777" w:rsidTr="005A05B4">
        <w:tc>
          <w:tcPr>
            <w:tcW w:w="715" w:type="dxa"/>
            <w:vAlign w:val="center"/>
          </w:tcPr>
          <w:p w14:paraId="088DB7D2" w14:textId="73B24390" w:rsidR="00895986" w:rsidRPr="00D767CB" w:rsidRDefault="00895986" w:rsidP="005A05B4">
            <w:pPr>
              <w:pStyle w:val="MTDisplayEquation"/>
              <w:spacing w:line="360" w:lineRule="auto"/>
              <w:jc w:val="center"/>
            </w:pPr>
            <w:r w:rsidRPr="00D767CB">
              <w:rPr>
                <w:rFonts w:eastAsiaTheme="minorEastAsia"/>
              </w:rPr>
              <w:t xml:space="preserve"> </w:t>
            </w:r>
          </w:p>
        </w:tc>
        <w:tc>
          <w:tcPr>
            <w:tcW w:w="8100" w:type="dxa"/>
            <w:vAlign w:val="center"/>
          </w:tcPr>
          <w:p w14:paraId="3FD1BAC5" w14:textId="053F911F" w:rsidR="00895986" w:rsidRPr="00D767CB" w:rsidRDefault="00895986" w:rsidP="005A05B4">
            <w:pPr>
              <w:pStyle w:val="MTDisplayEquation"/>
              <w:spacing w:line="360" w:lineRule="auto"/>
              <w:jc w:val="center"/>
            </w:pPr>
            <w:r w:rsidRPr="00D767CB">
              <w:rPr>
                <w:position w:val="-60"/>
              </w:rPr>
              <w:object w:dxaOrig="4020" w:dyaOrig="1320" w14:anchorId="58492142">
                <v:shape id="_x0000_i1201" type="#_x0000_t75" style="width:201pt;height:66.25pt" o:ole="">
                  <v:imagedata r:id="rId362" o:title=""/>
                </v:shape>
                <o:OLEObject Type="Embed" ProgID="Equation.DSMT4" ShapeID="_x0000_i1201" DrawAspect="Content" ObjectID="_1669407124" r:id="rId363"/>
              </w:object>
            </w:r>
            <w:r w:rsidRPr="00D767CB">
              <w:t xml:space="preserve"> </w:t>
            </w:r>
          </w:p>
        </w:tc>
        <w:tc>
          <w:tcPr>
            <w:tcW w:w="692" w:type="dxa"/>
            <w:vAlign w:val="center"/>
          </w:tcPr>
          <w:p w14:paraId="6BF6FC58" w14:textId="5209DDD6" w:rsidR="00895986" w:rsidRPr="00D767CB" w:rsidRDefault="00895986" w:rsidP="005A05B4">
            <w:pPr>
              <w:pStyle w:val="MTDisplayEquation"/>
              <w:spacing w:line="360" w:lineRule="auto"/>
              <w:jc w:val="center"/>
            </w:pPr>
            <w:r w:rsidRPr="00D767CB">
              <w:t>(9</w:t>
            </w:r>
            <w:r w:rsidR="006213BD" w:rsidRPr="00D767CB">
              <w:t>3</w:t>
            </w:r>
            <w:r w:rsidRPr="00D767CB">
              <w:t>)</w:t>
            </w:r>
          </w:p>
        </w:tc>
      </w:tr>
    </w:tbl>
    <w:p w14:paraId="74785690" w14:textId="39401FD9" w:rsidR="00BB066B" w:rsidRPr="00D767CB" w:rsidRDefault="00BB066B" w:rsidP="00895986">
      <w:pPr>
        <w:spacing w:after="0" w:line="360" w:lineRule="auto"/>
        <w:rPr>
          <w:rFonts w:asciiTheme="majorBidi" w:eastAsiaTheme="minorEastAsia" w:hAnsiTheme="majorBidi" w:cstheme="majorBidi"/>
          <w:sz w:val="24"/>
          <w:szCs w:val="24"/>
        </w:rPr>
      </w:pPr>
    </w:p>
    <w:p w14:paraId="2021E88F" w14:textId="7824F3BB" w:rsidR="006213BD" w:rsidRPr="00D767CB" w:rsidRDefault="006213BD" w:rsidP="006213BD">
      <w:pPr>
        <w:spacing w:after="0" w:line="360" w:lineRule="auto"/>
        <w:rPr>
          <w:rFonts w:asciiTheme="majorBidi" w:hAnsiTheme="majorBidi" w:cstheme="majorBidi"/>
          <w:sz w:val="24"/>
          <w:szCs w:val="24"/>
        </w:rPr>
      </w:pPr>
      <w:r w:rsidRPr="00D767CB">
        <w:rPr>
          <w:rFonts w:asciiTheme="majorBidi" w:hAnsiTheme="majorBidi" w:cstheme="majorBidi"/>
          <w:sz w:val="24"/>
          <w:szCs w:val="24"/>
        </w:rPr>
        <w:lastRenderedPageBreak/>
        <w:t>At the sending end:</w:t>
      </w:r>
    </w:p>
    <w:p w14:paraId="281519A4" w14:textId="292A89EB" w:rsidR="006213BD" w:rsidRPr="00D767CB" w:rsidRDefault="006213BD" w:rsidP="006213BD">
      <w:pPr>
        <w:spacing w:after="0" w:line="360" w:lineRule="auto"/>
        <w:jc w:val="center"/>
        <w:rPr>
          <w:rFonts w:asciiTheme="majorBidi" w:hAnsiTheme="majorBidi" w:cstheme="majorBidi"/>
          <w:sz w:val="24"/>
          <w:szCs w:val="24"/>
        </w:rPr>
      </w:pPr>
      <w:r w:rsidRPr="00D767CB">
        <w:rPr>
          <w:rFonts w:asciiTheme="majorBidi" w:hAnsiTheme="majorBidi" w:cstheme="majorBidi"/>
          <w:position w:val="-12"/>
          <w:sz w:val="24"/>
          <w:szCs w:val="24"/>
        </w:rPr>
        <w:object w:dxaOrig="2020" w:dyaOrig="380" w14:anchorId="0391B97A">
          <v:shape id="_x0000_i1202" type="#_x0000_t75" style="width:101.6pt;height:18.55pt" o:ole="">
            <v:imagedata r:id="rId364" o:title=""/>
          </v:shape>
          <o:OLEObject Type="Embed" ProgID="Equation.DSMT4" ShapeID="_x0000_i1202" DrawAspect="Content" ObjectID="_1669407125" r:id="rId365"/>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6213BD" w:rsidRPr="00D767CB" w14:paraId="745B55E1" w14:textId="77777777" w:rsidTr="005A05B4">
        <w:tc>
          <w:tcPr>
            <w:tcW w:w="715" w:type="dxa"/>
            <w:vAlign w:val="center"/>
          </w:tcPr>
          <w:p w14:paraId="4C856725" w14:textId="77777777" w:rsidR="006213BD" w:rsidRPr="00D767CB" w:rsidRDefault="006213BD" w:rsidP="005A05B4">
            <w:pPr>
              <w:pStyle w:val="MTDisplayEquation"/>
              <w:spacing w:line="360" w:lineRule="auto"/>
              <w:jc w:val="center"/>
            </w:pPr>
          </w:p>
        </w:tc>
        <w:tc>
          <w:tcPr>
            <w:tcW w:w="8100" w:type="dxa"/>
            <w:vAlign w:val="center"/>
          </w:tcPr>
          <w:p w14:paraId="34D2C39E" w14:textId="59729839" w:rsidR="006213BD" w:rsidRPr="00D767CB" w:rsidRDefault="006213BD" w:rsidP="00A804E9">
            <w:pPr>
              <w:pStyle w:val="MTDisplayEquation"/>
              <w:spacing w:line="276" w:lineRule="auto"/>
              <w:jc w:val="center"/>
            </w:pPr>
            <w:r w:rsidRPr="00D767CB">
              <w:rPr>
                <w:position w:val="-24"/>
              </w:rPr>
              <w:object w:dxaOrig="3760" w:dyaOrig="660" w14:anchorId="08852DA7">
                <v:shape id="_x0000_i1203" type="#_x0000_t75" style="width:188.2pt;height:32.7pt" o:ole="">
                  <v:imagedata r:id="rId366" o:title=""/>
                </v:shape>
                <o:OLEObject Type="Embed" ProgID="Equation.DSMT4" ShapeID="_x0000_i1203" DrawAspect="Content" ObjectID="_1669407126" r:id="rId367"/>
              </w:object>
            </w:r>
            <w:r w:rsidRPr="00D767CB">
              <w:t xml:space="preserve"> </w:t>
            </w:r>
          </w:p>
        </w:tc>
        <w:tc>
          <w:tcPr>
            <w:tcW w:w="692" w:type="dxa"/>
            <w:vAlign w:val="center"/>
          </w:tcPr>
          <w:p w14:paraId="14A761B0" w14:textId="15622D87" w:rsidR="006213BD" w:rsidRPr="00D767CB" w:rsidRDefault="006213BD" w:rsidP="005A05B4">
            <w:pPr>
              <w:pStyle w:val="MTDisplayEquation"/>
              <w:spacing w:line="360" w:lineRule="auto"/>
              <w:jc w:val="center"/>
            </w:pPr>
            <w:r w:rsidRPr="00D767CB">
              <w:t>(94)</w:t>
            </w:r>
          </w:p>
        </w:tc>
      </w:tr>
    </w:tbl>
    <w:p w14:paraId="6EFA9ABD" w14:textId="77777777" w:rsidR="006213BD" w:rsidRPr="00D767CB" w:rsidRDefault="006213BD" w:rsidP="006213BD">
      <w:pPr>
        <w:spacing w:after="0" w:line="360" w:lineRule="auto"/>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The real and reactive power can now be calculated</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6213BD" w:rsidRPr="00D767CB" w14:paraId="4DBB0D67" w14:textId="77777777" w:rsidTr="005A05B4">
        <w:tc>
          <w:tcPr>
            <w:tcW w:w="715" w:type="dxa"/>
            <w:vAlign w:val="center"/>
          </w:tcPr>
          <w:p w14:paraId="1F0F2432" w14:textId="77777777" w:rsidR="006213BD" w:rsidRPr="00D767CB" w:rsidRDefault="006213BD" w:rsidP="005A05B4">
            <w:pPr>
              <w:pStyle w:val="MTDisplayEquation"/>
              <w:spacing w:line="360" w:lineRule="auto"/>
              <w:jc w:val="center"/>
            </w:pPr>
            <w:bookmarkStart w:id="3" w:name="_Hlk58194965"/>
            <w:r w:rsidRPr="00D767CB">
              <w:rPr>
                <w:rFonts w:eastAsiaTheme="minorEastAsia"/>
              </w:rPr>
              <w:t xml:space="preserve"> </w:t>
            </w:r>
          </w:p>
        </w:tc>
        <w:tc>
          <w:tcPr>
            <w:tcW w:w="8100" w:type="dxa"/>
            <w:vAlign w:val="center"/>
          </w:tcPr>
          <w:p w14:paraId="22EC5C6C" w14:textId="484ED158" w:rsidR="006213BD" w:rsidRPr="00D767CB" w:rsidRDefault="00D767CB" w:rsidP="00A804E9">
            <w:pPr>
              <w:pStyle w:val="MTDisplayEquation"/>
              <w:spacing w:line="240" w:lineRule="auto"/>
              <w:jc w:val="center"/>
            </w:pPr>
            <w:r w:rsidRPr="00D767CB">
              <w:rPr>
                <w:position w:val="-60"/>
              </w:rPr>
              <w:object w:dxaOrig="4020" w:dyaOrig="1320" w14:anchorId="78351936">
                <v:shape id="_x0000_i1204" type="#_x0000_t75" style="width:201pt;height:66.25pt" o:ole="">
                  <v:imagedata r:id="rId368" o:title=""/>
                </v:shape>
                <o:OLEObject Type="Embed" ProgID="Equation.DSMT4" ShapeID="_x0000_i1204" DrawAspect="Content" ObjectID="_1669407127" r:id="rId369"/>
              </w:object>
            </w:r>
            <w:r w:rsidR="006213BD" w:rsidRPr="00D767CB">
              <w:t xml:space="preserve"> </w:t>
            </w:r>
          </w:p>
        </w:tc>
        <w:tc>
          <w:tcPr>
            <w:tcW w:w="692" w:type="dxa"/>
            <w:vAlign w:val="center"/>
          </w:tcPr>
          <w:p w14:paraId="60A24EEF" w14:textId="306C19FE" w:rsidR="006213BD" w:rsidRPr="00D767CB" w:rsidRDefault="006213BD" w:rsidP="005A05B4">
            <w:pPr>
              <w:pStyle w:val="MTDisplayEquation"/>
              <w:spacing w:line="360" w:lineRule="auto"/>
              <w:jc w:val="center"/>
            </w:pPr>
            <w:r w:rsidRPr="00D767CB">
              <w:t>(95)</w:t>
            </w:r>
          </w:p>
        </w:tc>
      </w:tr>
    </w:tbl>
    <w:bookmarkEnd w:id="3"/>
    <w:p w14:paraId="3CA7457E" w14:textId="6B625939" w:rsidR="006213BD" w:rsidRPr="00A804E9" w:rsidRDefault="005A05B4" w:rsidP="006213BD">
      <w:pPr>
        <w:spacing w:after="0" w:line="360" w:lineRule="auto"/>
        <w:rPr>
          <w:rFonts w:asciiTheme="majorBidi" w:hAnsiTheme="majorBidi" w:cstheme="majorBidi"/>
          <w:b/>
          <w:bCs/>
          <w:sz w:val="24"/>
          <w:szCs w:val="24"/>
        </w:rPr>
      </w:pPr>
      <w:r w:rsidRPr="00A804E9">
        <w:rPr>
          <w:rFonts w:asciiTheme="majorBidi" w:hAnsiTheme="majorBidi" w:cstheme="majorBidi"/>
          <w:b/>
          <w:bCs/>
          <w:sz w:val="24"/>
          <w:szCs w:val="24"/>
        </w:rPr>
        <w:t>Notes:</w:t>
      </w:r>
    </w:p>
    <w:p w14:paraId="3705D738" w14:textId="6EA9EA76" w:rsidR="005A05B4" w:rsidRPr="00D767CB" w:rsidRDefault="005A05B4" w:rsidP="005A05B4">
      <w:pPr>
        <w:pStyle w:val="ListParagraph"/>
        <w:numPr>
          <w:ilvl w:val="0"/>
          <w:numId w:val="20"/>
        </w:numPr>
        <w:spacing w:after="0" w:line="360" w:lineRule="auto"/>
        <w:rPr>
          <w:rFonts w:asciiTheme="majorBidi" w:hAnsiTheme="majorBidi" w:cstheme="majorBidi"/>
          <w:sz w:val="24"/>
          <w:szCs w:val="24"/>
        </w:rPr>
      </w:pPr>
      <w:r w:rsidRPr="00D767CB">
        <w:rPr>
          <w:rFonts w:asciiTheme="majorBidi" w:hAnsiTheme="majorBidi" w:cstheme="majorBidi"/>
          <w:sz w:val="24"/>
          <w:szCs w:val="24"/>
        </w:rPr>
        <w:t>For a given voltage level Vs and V</w:t>
      </w:r>
      <w:r w:rsidRPr="00D767CB">
        <w:rPr>
          <w:rFonts w:asciiTheme="majorBidi" w:hAnsiTheme="majorBidi" w:cstheme="majorBidi"/>
          <w:sz w:val="24"/>
          <w:szCs w:val="24"/>
          <w:vertAlign w:val="subscript"/>
        </w:rPr>
        <w:t>R</w:t>
      </w:r>
      <w:r w:rsidRPr="00D767CB">
        <w:rPr>
          <w:rFonts w:asciiTheme="majorBidi" w:hAnsiTheme="majorBidi" w:cstheme="majorBidi"/>
          <w:sz w:val="24"/>
          <w:szCs w:val="24"/>
        </w:rPr>
        <w:t xml:space="preserve"> are very near to the system voltage and they don’t change much (33 kV……).</w:t>
      </w:r>
    </w:p>
    <w:p w14:paraId="27BD3255" w14:textId="1AA0C272" w:rsidR="005A05B4" w:rsidRPr="00D767CB" w:rsidRDefault="00D767CB" w:rsidP="005A05B4">
      <w:pPr>
        <w:pStyle w:val="ListParagraph"/>
        <w:numPr>
          <w:ilvl w:val="0"/>
          <w:numId w:val="20"/>
        </w:numPr>
        <w:spacing w:after="0" w:line="360" w:lineRule="auto"/>
        <w:rPr>
          <w:rFonts w:asciiTheme="majorBidi" w:hAnsiTheme="majorBidi" w:cstheme="majorBidi"/>
          <w:sz w:val="28"/>
          <w:szCs w:val="28"/>
        </w:rPr>
      </w:pPr>
      <w:r w:rsidRPr="00D767CB">
        <w:rPr>
          <w:rFonts w:asciiTheme="majorBidi" w:hAnsiTheme="majorBidi" w:cstheme="majorBidi"/>
          <w:position w:val="-12"/>
        </w:rPr>
        <w:object w:dxaOrig="600" w:dyaOrig="360" w14:anchorId="4470FC94">
          <v:shape id="_x0000_i1205" type="#_x0000_t75" style="width:30.05pt;height:18.1pt" o:ole="">
            <v:imagedata r:id="rId370" o:title=""/>
          </v:shape>
          <o:OLEObject Type="Embed" ProgID="Equation.DSMT4" ShapeID="_x0000_i1205" DrawAspect="Content" ObjectID="_1669407128" r:id="rId371"/>
        </w:object>
      </w:r>
      <w:r w:rsidRPr="00D767CB">
        <w:rPr>
          <w:rFonts w:asciiTheme="majorBidi" w:hAnsiTheme="majorBidi" w:cstheme="majorBidi"/>
          <w:sz w:val="24"/>
          <w:szCs w:val="24"/>
        </w:rPr>
        <w:t>of transmission line parameters are fixed.</w:t>
      </w:r>
    </w:p>
    <w:p w14:paraId="24503DDF" w14:textId="2F58F281" w:rsidR="00D767CB" w:rsidRPr="00D767CB" w:rsidRDefault="00D767CB" w:rsidP="00D767CB">
      <w:pPr>
        <w:spacing w:after="0" w:line="360" w:lineRule="auto"/>
        <w:rPr>
          <w:rFonts w:asciiTheme="majorBidi" w:hAnsiTheme="majorBidi" w:cstheme="majorBidi"/>
          <w:sz w:val="24"/>
          <w:szCs w:val="24"/>
        </w:rPr>
      </w:pPr>
      <w:r w:rsidRPr="00D767CB">
        <w:rPr>
          <w:rFonts w:asciiTheme="majorBidi" w:hAnsiTheme="majorBidi" w:cstheme="majorBidi"/>
          <w:sz w:val="24"/>
          <w:szCs w:val="24"/>
        </w:rPr>
        <w:t>The maximum power that can be transmitted or delivered is obtained when:</w:t>
      </w:r>
    </w:p>
    <w:p w14:paraId="025C1E1A" w14:textId="2364F00B" w:rsidR="00D767CB" w:rsidRDefault="00D767CB" w:rsidP="00A804E9">
      <w:pPr>
        <w:spacing w:after="0" w:line="240" w:lineRule="auto"/>
        <w:jc w:val="center"/>
      </w:pPr>
      <w:r w:rsidRPr="00AF3DB3">
        <w:rPr>
          <w:position w:val="-12"/>
        </w:rPr>
        <w:object w:dxaOrig="680" w:dyaOrig="360" w14:anchorId="73491EC9">
          <v:shape id="_x0000_i1206" type="#_x0000_t75" style="width:34pt;height:18.1pt" o:ole="">
            <v:imagedata r:id="rId372" o:title=""/>
          </v:shape>
          <o:OLEObject Type="Embed" ProgID="Equation.DSMT4" ShapeID="_x0000_i1206" DrawAspect="Content" ObjectID="_1669407129" r:id="rId373"/>
        </w:object>
      </w:r>
    </w:p>
    <w:p w14:paraId="72599DD9" w14:textId="6D0A1DEE" w:rsidR="00D767CB" w:rsidRDefault="00D767CB" w:rsidP="00D767CB">
      <w:pPr>
        <w:spacing w:after="0" w:line="360" w:lineRule="auto"/>
        <w:rPr>
          <w:rFonts w:asciiTheme="majorBidi" w:hAnsiTheme="majorBidi" w:cstheme="majorBidi"/>
          <w:sz w:val="24"/>
          <w:szCs w:val="24"/>
        </w:rPr>
      </w:pPr>
      <w:r w:rsidRPr="00D767CB">
        <w:rPr>
          <w:rFonts w:asciiTheme="majorBidi" w:hAnsiTheme="majorBidi" w:cstheme="majorBidi"/>
          <w:sz w:val="24"/>
          <w:szCs w:val="24"/>
        </w:rPr>
        <w:t>And it is expressed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D767CB" w:rsidRPr="00D767CB" w14:paraId="6DC56490" w14:textId="77777777" w:rsidTr="007E04A9">
        <w:tc>
          <w:tcPr>
            <w:tcW w:w="715" w:type="dxa"/>
            <w:vAlign w:val="center"/>
          </w:tcPr>
          <w:p w14:paraId="7CFA041E" w14:textId="77777777" w:rsidR="00D767CB" w:rsidRPr="00D767CB" w:rsidRDefault="00D767CB" w:rsidP="007E04A9">
            <w:pPr>
              <w:pStyle w:val="MTDisplayEquation"/>
              <w:spacing w:line="360" w:lineRule="auto"/>
              <w:jc w:val="center"/>
            </w:pPr>
          </w:p>
        </w:tc>
        <w:tc>
          <w:tcPr>
            <w:tcW w:w="8100" w:type="dxa"/>
            <w:vAlign w:val="center"/>
          </w:tcPr>
          <w:p w14:paraId="1E7CF174" w14:textId="6DBDEDA3" w:rsidR="00D767CB" w:rsidRPr="00D767CB" w:rsidRDefault="002306B3" w:rsidP="007E04A9">
            <w:pPr>
              <w:pStyle w:val="MTDisplayEquation"/>
              <w:spacing w:line="360" w:lineRule="auto"/>
              <w:jc w:val="center"/>
            </w:pPr>
            <w:r w:rsidRPr="00D767CB">
              <w:rPr>
                <w:position w:val="-60"/>
              </w:rPr>
              <w:object w:dxaOrig="3220" w:dyaOrig="1320" w14:anchorId="294CD20A">
                <v:shape id="_x0000_i1207" type="#_x0000_t75" style="width:160.85pt;height:66.25pt" o:ole="">
                  <v:imagedata r:id="rId374" o:title=""/>
                </v:shape>
                <o:OLEObject Type="Embed" ProgID="Equation.DSMT4" ShapeID="_x0000_i1207" DrawAspect="Content" ObjectID="_1669407130" r:id="rId375"/>
              </w:object>
            </w:r>
          </w:p>
        </w:tc>
        <w:tc>
          <w:tcPr>
            <w:tcW w:w="692" w:type="dxa"/>
            <w:vAlign w:val="center"/>
          </w:tcPr>
          <w:p w14:paraId="3A47C10A" w14:textId="2F06812C" w:rsidR="00D767CB" w:rsidRPr="00D767CB" w:rsidRDefault="00D767CB" w:rsidP="007E04A9">
            <w:pPr>
              <w:pStyle w:val="MTDisplayEquation"/>
              <w:spacing w:line="360" w:lineRule="auto"/>
              <w:jc w:val="center"/>
            </w:pPr>
            <w:r w:rsidRPr="00D767CB">
              <w:t>(9</w:t>
            </w:r>
            <w:r w:rsidR="00400D18">
              <w:t>6</w:t>
            </w:r>
            <w:r w:rsidRPr="00D767CB">
              <w:t>)</w:t>
            </w:r>
          </w:p>
        </w:tc>
      </w:tr>
    </w:tbl>
    <w:p w14:paraId="3BFD3AC8" w14:textId="762DADB0" w:rsidR="00FF5225" w:rsidRDefault="002306B3" w:rsidP="002306B3">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The minus in the reactive power formula </w:t>
      </w:r>
      <w:r w:rsidR="007E04A9">
        <w:rPr>
          <w:rFonts w:asciiTheme="majorBidi" w:eastAsiaTheme="minorEastAsia" w:hAnsiTheme="majorBidi" w:cstheme="majorBidi"/>
          <w:sz w:val="24"/>
          <w:szCs w:val="24"/>
        </w:rPr>
        <w:t>indicates</w:t>
      </w:r>
      <w:r>
        <w:rPr>
          <w:rFonts w:asciiTheme="majorBidi" w:eastAsiaTheme="minorEastAsia" w:hAnsiTheme="majorBidi" w:cstheme="majorBidi"/>
          <w:sz w:val="24"/>
          <w:szCs w:val="24"/>
        </w:rPr>
        <w:t xml:space="preserve"> that its capacitive</w:t>
      </w:r>
      <w:r w:rsidR="007E04A9">
        <w:rPr>
          <w:rFonts w:asciiTheme="majorBidi" w:eastAsiaTheme="minorEastAsia" w:hAnsiTheme="majorBidi" w:cstheme="majorBidi"/>
          <w:sz w:val="24"/>
          <w:szCs w:val="24"/>
        </w:rPr>
        <w:t>.</w:t>
      </w:r>
    </w:p>
    <w:p w14:paraId="3520461A" w14:textId="77777777" w:rsidR="007E04A9" w:rsidRPr="007E04A9" w:rsidRDefault="007E04A9" w:rsidP="007E04A9">
      <w:pPr>
        <w:spacing w:after="0" w:line="360" w:lineRule="auto"/>
        <w:rPr>
          <w:rFonts w:asciiTheme="majorBidi" w:eastAsiaTheme="minorEastAsia" w:hAnsiTheme="majorBidi" w:cstheme="majorBidi"/>
          <w:b/>
          <w:bCs/>
          <w:sz w:val="24"/>
          <w:szCs w:val="24"/>
        </w:rPr>
      </w:pPr>
      <w:r w:rsidRPr="007E04A9">
        <w:rPr>
          <w:rFonts w:asciiTheme="majorBidi" w:eastAsiaTheme="minorEastAsia" w:hAnsiTheme="majorBidi" w:cstheme="majorBidi"/>
          <w:b/>
          <w:bCs/>
          <w:sz w:val="24"/>
          <w:szCs w:val="24"/>
        </w:rPr>
        <w:t>Power flow for short transmission Line (As an example of the above):</w:t>
      </w:r>
    </w:p>
    <w:p w14:paraId="38B83464" w14:textId="2C3C8308" w:rsidR="007E04A9" w:rsidRDefault="007E04A9" w:rsidP="007E04A9">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From the ABCD matrix of the short Line we know that:</w:t>
      </w:r>
    </w:p>
    <w:p w14:paraId="287B90F1" w14:textId="68B69093" w:rsidR="007E04A9" w:rsidRDefault="007E04A9" w:rsidP="00A804E9">
      <w:pPr>
        <w:pStyle w:val="MTDisplayEquation"/>
        <w:spacing w:line="360" w:lineRule="auto"/>
      </w:pPr>
      <w:r>
        <w:tab/>
      </w:r>
      <w:r w:rsidRPr="007E04A9">
        <w:rPr>
          <w:position w:val="-6"/>
        </w:rPr>
        <w:object w:dxaOrig="1380" w:dyaOrig="279" w14:anchorId="7C5DD206">
          <v:shape id="_x0000_i1208" type="#_x0000_t75" style="width:68.95pt;height:14.15pt" o:ole="">
            <v:imagedata r:id="rId376" o:title=""/>
          </v:shape>
          <o:OLEObject Type="Embed" ProgID="Equation.DSMT4" ShapeID="_x0000_i1208" DrawAspect="Content" ObjectID="_1669407131" r:id="rId377"/>
        </w:object>
      </w:r>
    </w:p>
    <w:p w14:paraId="2BD3AD04" w14:textId="06E496F9" w:rsidR="007E04A9" w:rsidRDefault="007E04A9" w:rsidP="00A804E9">
      <w:pPr>
        <w:pStyle w:val="MTDisplayEquation"/>
        <w:spacing w:line="240" w:lineRule="auto"/>
      </w:pPr>
      <w:r>
        <w:tab/>
      </w:r>
      <w:r w:rsidRPr="007E04A9">
        <w:rPr>
          <w:position w:val="-6"/>
        </w:rPr>
        <w:object w:dxaOrig="980" w:dyaOrig="279" w14:anchorId="3A5017A6">
          <v:shape id="_x0000_i1209" type="#_x0000_t75" style="width:49.05pt;height:14.15pt" o:ole="">
            <v:imagedata r:id="rId378" o:title=""/>
          </v:shape>
          <o:OLEObject Type="Embed" ProgID="Equation.DSMT4" ShapeID="_x0000_i1209" DrawAspect="Content" ObjectID="_1669407132" r:id="rId379"/>
        </w:object>
      </w:r>
    </w:p>
    <w:p w14:paraId="165E4BB6" w14:textId="701834AC" w:rsidR="007E04A9" w:rsidRDefault="00A804E9" w:rsidP="007E04A9">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Substituting the values of A and B in the receiving and sending ends equations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A804E9" w:rsidRPr="00D767CB" w14:paraId="3666DE8C" w14:textId="77777777" w:rsidTr="00A804E9">
        <w:tc>
          <w:tcPr>
            <w:tcW w:w="715" w:type="dxa"/>
            <w:vAlign w:val="center"/>
          </w:tcPr>
          <w:p w14:paraId="4AE6441E" w14:textId="77777777" w:rsidR="00A804E9" w:rsidRPr="00D767CB" w:rsidRDefault="00A804E9" w:rsidP="00A804E9">
            <w:pPr>
              <w:pStyle w:val="MTDisplayEquation"/>
              <w:spacing w:line="360" w:lineRule="auto"/>
              <w:jc w:val="center"/>
            </w:pPr>
          </w:p>
        </w:tc>
        <w:tc>
          <w:tcPr>
            <w:tcW w:w="8100" w:type="dxa"/>
            <w:vAlign w:val="center"/>
          </w:tcPr>
          <w:p w14:paraId="7ED01221" w14:textId="7B3E89B3" w:rsidR="00A804E9" w:rsidRPr="00D767CB" w:rsidRDefault="00A804E9" w:rsidP="00A804E9">
            <w:pPr>
              <w:pStyle w:val="MTDisplayEquation"/>
              <w:spacing w:line="360" w:lineRule="auto"/>
              <w:jc w:val="center"/>
            </w:pPr>
            <w:r w:rsidRPr="00D767CB">
              <w:rPr>
                <w:position w:val="-60"/>
              </w:rPr>
              <w:object w:dxaOrig="3400" w:dyaOrig="1320" w14:anchorId="45E059EA">
                <v:shape id="_x0000_i1210" type="#_x0000_t75" style="width:170pt;height:66.25pt" o:ole="">
                  <v:imagedata r:id="rId380" o:title=""/>
                </v:shape>
                <o:OLEObject Type="Embed" ProgID="Equation.DSMT4" ShapeID="_x0000_i1210" DrawAspect="Content" ObjectID="_1669407133" r:id="rId381"/>
              </w:object>
            </w:r>
          </w:p>
        </w:tc>
        <w:tc>
          <w:tcPr>
            <w:tcW w:w="692" w:type="dxa"/>
            <w:vAlign w:val="center"/>
          </w:tcPr>
          <w:p w14:paraId="0F547706" w14:textId="7522450F" w:rsidR="00A804E9" w:rsidRPr="00D767CB" w:rsidRDefault="00A804E9" w:rsidP="00A804E9">
            <w:pPr>
              <w:pStyle w:val="MTDisplayEquation"/>
              <w:spacing w:line="360" w:lineRule="auto"/>
              <w:jc w:val="center"/>
            </w:pPr>
            <w:r w:rsidRPr="00D767CB">
              <w:t>(9</w:t>
            </w:r>
            <w:r>
              <w:t>7</w:t>
            </w:r>
            <w:r w:rsidRPr="00D767CB">
              <w:t>)</w:t>
            </w:r>
          </w:p>
        </w:tc>
      </w:tr>
      <w:tr w:rsidR="00A804E9" w:rsidRPr="00D767CB" w14:paraId="7F399A30" w14:textId="77777777" w:rsidTr="00A804E9">
        <w:tc>
          <w:tcPr>
            <w:tcW w:w="715" w:type="dxa"/>
            <w:vAlign w:val="center"/>
          </w:tcPr>
          <w:p w14:paraId="112D411C" w14:textId="77777777" w:rsidR="00A804E9" w:rsidRPr="00D767CB" w:rsidRDefault="00A804E9" w:rsidP="00A804E9">
            <w:pPr>
              <w:pStyle w:val="MTDisplayEquation"/>
              <w:spacing w:line="360" w:lineRule="auto"/>
              <w:jc w:val="center"/>
            </w:pPr>
          </w:p>
        </w:tc>
        <w:tc>
          <w:tcPr>
            <w:tcW w:w="8100" w:type="dxa"/>
            <w:vAlign w:val="center"/>
          </w:tcPr>
          <w:p w14:paraId="10279947" w14:textId="47D0089D" w:rsidR="00A804E9" w:rsidRPr="00D767CB" w:rsidRDefault="00A804E9" w:rsidP="00A804E9">
            <w:pPr>
              <w:pStyle w:val="MTDisplayEquation"/>
              <w:spacing w:line="240" w:lineRule="auto"/>
              <w:jc w:val="center"/>
            </w:pPr>
            <w:r w:rsidRPr="00D767CB">
              <w:rPr>
                <w:position w:val="-60"/>
              </w:rPr>
              <w:object w:dxaOrig="3400" w:dyaOrig="1320" w14:anchorId="787C741B">
                <v:shape id="_x0000_i1211" type="#_x0000_t75" style="width:170pt;height:66.25pt" o:ole="">
                  <v:imagedata r:id="rId382" o:title=""/>
                </v:shape>
                <o:OLEObject Type="Embed" ProgID="Equation.DSMT4" ShapeID="_x0000_i1211" DrawAspect="Content" ObjectID="_1669407134" r:id="rId383"/>
              </w:object>
            </w:r>
          </w:p>
        </w:tc>
        <w:tc>
          <w:tcPr>
            <w:tcW w:w="692" w:type="dxa"/>
            <w:vAlign w:val="center"/>
          </w:tcPr>
          <w:p w14:paraId="5A3004EB" w14:textId="2D9A8383" w:rsidR="00A804E9" w:rsidRPr="00D767CB" w:rsidRDefault="00A804E9" w:rsidP="00A804E9">
            <w:pPr>
              <w:pStyle w:val="MTDisplayEquation"/>
              <w:spacing w:line="360" w:lineRule="auto"/>
              <w:jc w:val="center"/>
            </w:pPr>
            <w:r w:rsidRPr="00D767CB">
              <w:t>(9</w:t>
            </w:r>
            <w:r>
              <w:t>8</w:t>
            </w:r>
            <w:r w:rsidRPr="00D767CB">
              <w:t>)</w:t>
            </w:r>
          </w:p>
        </w:tc>
      </w:tr>
    </w:tbl>
    <w:p w14:paraId="7F430B03" w14:textId="7B406349" w:rsidR="00A804E9" w:rsidRDefault="00A804E9" w:rsidP="007E04A9">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It is known that </w:t>
      </w:r>
    </w:p>
    <w:p w14:paraId="702DD836" w14:textId="6EDBFFA3" w:rsidR="00A804E9" w:rsidRDefault="00A804E9" w:rsidP="00A804E9">
      <w:pPr>
        <w:pStyle w:val="MTDisplayEquation"/>
      </w:pPr>
      <w:r>
        <w:tab/>
      </w:r>
      <w:r w:rsidRPr="00A804E9">
        <w:rPr>
          <w:position w:val="-10"/>
        </w:rPr>
        <w:object w:dxaOrig="1160" w:dyaOrig="320" w14:anchorId="5AE92798">
          <v:shape id="_x0000_i1212" type="#_x0000_t75" style="width:57.85pt;height:15.9pt" o:ole="">
            <v:imagedata r:id="rId384" o:title=""/>
          </v:shape>
          <o:OLEObject Type="Embed" ProgID="Equation.DSMT4" ShapeID="_x0000_i1212" DrawAspect="Content" ObjectID="_1669407135" r:id="rId385"/>
        </w:object>
      </w:r>
    </w:p>
    <w:p w14:paraId="3719F049" w14:textId="77777777" w:rsidR="003439BD" w:rsidRDefault="00A804E9" w:rsidP="008C1867">
      <w:pPr>
        <w:spacing w:after="0" w:line="360" w:lineRule="auto"/>
        <w:ind w:firstLine="360"/>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Since </w:t>
      </w:r>
      <w:r w:rsidRPr="00A804E9">
        <w:rPr>
          <w:rFonts w:asciiTheme="majorBidi" w:eastAsiaTheme="minorEastAsia" w:hAnsiTheme="majorBidi" w:cstheme="majorBidi"/>
          <w:position w:val="-4"/>
          <w:sz w:val="24"/>
          <w:szCs w:val="24"/>
        </w:rPr>
        <w:object w:dxaOrig="800" w:dyaOrig="260" w14:anchorId="1D1688DC">
          <v:shape id="_x0000_i1213" type="#_x0000_t75" style="width:40.2pt;height:12.8pt" o:ole="">
            <v:imagedata r:id="rId386" o:title=""/>
          </v:shape>
          <o:OLEObject Type="Embed" ProgID="Equation.DSMT4" ShapeID="_x0000_i1213" DrawAspect="Content" ObjectID="_1669407136" r:id="rId387"/>
        </w:object>
      </w:r>
      <w:r>
        <w:rPr>
          <w:rFonts w:asciiTheme="majorBidi" w:eastAsiaTheme="minorEastAsia" w:hAnsiTheme="majorBidi" w:cstheme="majorBidi"/>
          <w:sz w:val="24"/>
          <w:szCs w:val="24"/>
        </w:rPr>
        <w:t xml:space="preserve">, then </w:t>
      </w:r>
      <w:r w:rsidRPr="00A804E9">
        <w:rPr>
          <w:rFonts w:asciiTheme="majorBidi" w:eastAsiaTheme="minorEastAsia" w:hAnsiTheme="majorBidi" w:cstheme="majorBidi"/>
          <w:position w:val="-4"/>
          <w:sz w:val="24"/>
          <w:szCs w:val="24"/>
        </w:rPr>
        <w:object w:dxaOrig="680" w:dyaOrig="260" w14:anchorId="34F66DC0">
          <v:shape id="_x0000_i1214" type="#_x0000_t75" style="width:34pt;height:12.8pt" o:ole="">
            <v:imagedata r:id="rId388" o:title=""/>
          </v:shape>
          <o:OLEObject Type="Embed" ProgID="Equation.DSMT4" ShapeID="_x0000_i1214" DrawAspect="Content" ObjectID="_1669407137" r:id="rId389"/>
        </w:object>
      </w:r>
      <w:r>
        <w:rPr>
          <w:rFonts w:asciiTheme="majorBidi" w:eastAsiaTheme="minorEastAsia" w:hAnsiTheme="majorBidi" w:cstheme="majorBidi"/>
          <w:sz w:val="24"/>
          <w:szCs w:val="24"/>
        </w:rPr>
        <w:t xml:space="preserve">and therefore </w:t>
      </w:r>
      <w:r w:rsidR="003439BD">
        <w:rPr>
          <w:rFonts w:asciiTheme="majorBidi" w:eastAsiaTheme="minorEastAsia" w:hAnsiTheme="majorBidi" w:cstheme="majorBidi"/>
          <w:sz w:val="24"/>
          <w:szCs w:val="24"/>
        </w:rPr>
        <w:t xml:space="preserve">the angle </w:t>
      </w:r>
      <w:r w:rsidR="003439BD" w:rsidRPr="003439BD">
        <w:rPr>
          <w:rFonts w:asciiTheme="majorBidi" w:eastAsiaTheme="minorEastAsia" w:hAnsiTheme="majorBidi" w:cstheme="majorBidi"/>
          <w:position w:val="-6"/>
          <w:sz w:val="24"/>
          <w:szCs w:val="24"/>
        </w:rPr>
        <w:object w:dxaOrig="780" w:dyaOrig="279" w14:anchorId="7967E7CA">
          <v:shape id="_x0000_i1215" type="#_x0000_t75" style="width:38.85pt;height:14.15pt" o:ole="">
            <v:imagedata r:id="rId390" o:title=""/>
          </v:shape>
          <o:OLEObject Type="Embed" ProgID="Equation.DSMT4" ShapeID="_x0000_i1215" DrawAspect="Content" ObjectID="_1669407138" r:id="rId391"/>
        </w:object>
      </w:r>
      <w:r w:rsidR="003439BD">
        <w:rPr>
          <w:rFonts w:asciiTheme="majorBidi" w:eastAsiaTheme="minorEastAsia" w:hAnsiTheme="majorBidi" w:cstheme="majorBidi"/>
          <w:sz w:val="24"/>
          <w:szCs w:val="24"/>
        </w:rPr>
        <w:t>. Substituting these values in the receiving end power equations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8C1867" w:rsidRPr="00D767CB" w14:paraId="1E44AFBD" w14:textId="77777777" w:rsidTr="00AA16F3">
        <w:tc>
          <w:tcPr>
            <w:tcW w:w="715" w:type="dxa"/>
            <w:vAlign w:val="center"/>
          </w:tcPr>
          <w:p w14:paraId="381E5BCE" w14:textId="25223C55" w:rsidR="008C1867" w:rsidRPr="00D767CB" w:rsidRDefault="00A804E9" w:rsidP="00AA16F3">
            <w:pPr>
              <w:pStyle w:val="MTDisplayEquation"/>
              <w:spacing w:line="360" w:lineRule="auto"/>
              <w:jc w:val="center"/>
            </w:pPr>
            <w:r>
              <w:rPr>
                <w:rFonts w:eastAsiaTheme="minorEastAsia"/>
              </w:rPr>
              <w:t xml:space="preserve"> </w:t>
            </w:r>
          </w:p>
        </w:tc>
        <w:tc>
          <w:tcPr>
            <w:tcW w:w="8100" w:type="dxa"/>
            <w:vAlign w:val="center"/>
          </w:tcPr>
          <w:p w14:paraId="7FB4D0AA" w14:textId="341AE30C" w:rsidR="008C1867" w:rsidRPr="00D767CB" w:rsidRDefault="002E1C7A" w:rsidP="00AA16F3">
            <w:pPr>
              <w:pStyle w:val="MTDisplayEquation"/>
              <w:spacing w:line="360" w:lineRule="auto"/>
              <w:jc w:val="center"/>
            </w:pPr>
            <w:r w:rsidRPr="002E1C7A">
              <w:rPr>
                <w:position w:val="-58"/>
              </w:rPr>
              <w:object w:dxaOrig="2439" w:dyaOrig="1280" w14:anchorId="07136826">
                <v:shape id="_x0000_i1216" type="#_x0000_t75" style="width:121.95pt;height:64.05pt" o:ole="">
                  <v:imagedata r:id="rId392" o:title=""/>
                </v:shape>
                <o:OLEObject Type="Embed" ProgID="Equation.DSMT4" ShapeID="_x0000_i1216" DrawAspect="Content" ObjectID="_1669407139" r:id="rId393"/>
              </w:object>
            </w:r>
          </w:p>
        </w:tc>
        <w:tc>
          <w:tcPr>
            <w:tcW w:w="692" w:type="dxa"/>
            <w:vAlign w:val="center"/>
          </w:tcPr>
          <w:p w14:paraId="56B5FA00" w14:textId="2096EC36" w:rsidR="008C1867" w:rsidRPr="00D767CB" w:rsidRDefault="008C1867" w:rsidP="00AA16F3">
            <w:pPr>
              <w:pStyle w:val="MTDisplayEquation"/>
              <w:spacing w:line="360" w:lineRule="auto"/>
              <w:jc w:val="center"/>
            </w:pPr>
            <w:r w:rsidRPr="00D767CB">
              <w:t>(9</w:t>
            </w:r>
            <w:r w:rsidR="002E1C7A">
              <w:t>9</w:t>
            </w:r>
            <w:r w:rsidRPr="00D767CB">
              <w:t>)</w:t>
            </w:r>
          </w:p>
        </w:tc>
      </w:tr>
    </w:tbl>
    <w:p w14:paraId="230A72D6" w14:textId="48E13DE3" w:rsidR="00A804E9" w:rsidRDefault="002E1C7A" w:rsidP="007E04A9">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As </w:t>
      </w:r>
      <w:r>
        <w:rPr>
          <w:rFonts w:ascii="Cambria Math" w:eastAsiaTheme="minorEastAsia" w:hAnsi="Cambria Math" w:cstheme="majorBidi"/>
          <w:sz w:val="24"/>
          <w:szCs w:val="24"/>
        </w:rPr>
        <w:t>δ</w:t>
      </w:r>
      <w:r>
        <w:rPr>
          <w:rFonts w:asciiTheme="majorBidi" w:eastAsiaTheme="minorEastAsia" w:hAnsiTheme="majorBidi" w:cstheme="majorBidi"/>
          <w:sz w:val="24"/>
          <w:szCs w:val="24"/>
        </w:rPr>
        <w:t xml:space="preserve"> is usually small; cos(</w:t>
      </w:r>
      <w:r>
        <w:rPr>
          <w:rFonts w:ascii="Cambria Math" w:eastAsiaTheme="minorEastAsia" w:hAnsi="Cambria Math" w:cstheme="majorBidi"/>
          <w:sz w:val="24"/>
          <w:szCs w:val="24"/>
        </w:rPr>
        <w:t>δ</w:t>
      </w:r>
      <w:r>
        <w:rPr>
          <w:rFonts w:asciiTheme="majorBidi" w:eastAsiaTheme="minorEastAsia" w:hAnsiTheme="majorBidi" w:cstheme="majorBidi"/>
          <w:sz w:val="24"/>
          <w:szCs w:val="24"/>
        </w:rPr>
        <w:t xml:space="preserve">) </w:t>
      </w:r>
      <w:r>
        <w:rPr>
          <w:rFonts w:ascii="Cambria Math" w:eastAsiaTheme="minorEastAsia" w:hAnsi="Cambria Math" w:cstheme="majorBidi"/>
          <w:sz w:val="24"/>
          <w:szCs w:val="24"/>
        </w:rPr>
        <w:t>≅</w:t>
      </w:r>
      <w:r>
        <w:rPr>
          <w:rFonts w:asciiTheme="majorBidi" w:eastAsiaTheme="minorEastAsia" w:hAnsiTheme="majorBidi" w:cstheme="majorBidi"/>
          <w:sz w:val="24"/>
          <w:szCs w:val="24"/>
        </w:rPr>
        <w:t xml:space="preserve"> 1</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
        <w:gridCol w:w="8060"/>
        <w:gridCol w:w="736"/>
      </w:tblGrid>
      <w:tr w:rsidR="002E1C7A" w:rsidRPr="00D767CB" w14:paraId="4C8BDFEF" w14:textId="77777777" w:rsidTr="00AA16F3">
        <w:tc>
          <w:tcPr>
            <w:tcW w:w="715" w:type="dxa"/>
            <w:vAlign w:val="center"/>
          </w:tcPr>
          <w:p w14:paraId="25BF33AF" w14:textId="77777777" w:rsidR="002E1C7A" w:rsidRPr="00D767CB" w:rsidRDefault="002E1C7A" w:rsidP="00AA16F3">
            <w:pPr>
              <w:pStyle w:val="MTDisplayEquation"/>
              <w:spacing w:line="360" w:lineRule="auto"/>
              <w:jc w:val="center"/>
            </w:pPr>
          </w:p>
        </w:tc>
        <w:tc>
          <w:tcPr>
            <w:tcW w:w="8100" w:type="dxa"/>
            <w:vAlign w:val="center"/>
          </w:tcPr>
          <w:p w14:paraId="332E8A14" w14:textId="5DE97F07" w:rsidR="002E1C7A" w:rsidRPr="00D767CB" w:rsidRDefault="002E1C7A" w:rsidP="00AA16F3">
            <w:pPr>
              <w:pStyle w:val="MTDisplayEquation"/>
              <w:spacing w:line="360" w:lineRule="auto"/>
              <w:jc w:val="center"/>
            </w:pPr>
            <w:r w:rsidRPr="002E1C7A">
              <w:rPr>
                <w:position w:val="-24"/>
              </w:rPr>
              <w:object w:dxaOrig="3159" w:dyaOrig="660" w14:anchorId="3A3BDDF8">
                <v:shape id="_x0000_i1217" type="#_x0000_t75" style="width:158.1pt;height:33.15pt" o:ole="">
                  <v:imagedata r:id="rId394" o:title=""/>
                </v:shape>
                <o:OLEObject Type="Embed" ProgID="Equation.DSMT4" ShapeID="_x0000_i1217" DrawAspect="Content" ObjectID="_1669407140" r:id="rId395"/>
              </w:object>
            </w:r>
          </w:p>
        </w:tc>
        <w:tc>
          <w:tcPr>
            <w:tcW w:w="692" w:type="dxa"/>
            <w:vAlign w:val="center"/>
          </w:tcPr>
          <w:p w14:paraId="1B740260" w14:textId="32104CDE" w:rsidR="002E1C7A" w:rsidRPr="00D767CB" w:rsidRDefault="002E1C7A" w:rsidP="00AA16F3">
            <w:pPr>
              <w:pStyle w:val="MTDisplayEquation"/>
              <w:spacing w:line="360" w:lineRule="auto"/>
              <w:jc w:val="center"/>
            </w:pPr>
            <w:r w:rsidRPr="00D767CB">
              <w:t>(</w:t>
            </w:r>
            <w:r>
              <w:t>100</w:t>
            </w:r>
            <w:r w:rsidRPr="00D767CB">
              <w:t>)</w:t>
            </w:r>
          </w:p>
        </w:tc>
      </w:tr>
    </w:tbl>
    <w:p w14:paraId="040FFB52" w14:textId="089E9AED" w:rsidR="002E1C7A" w:rsidRDefault="002E1C7A" w:rsidP="007E04A9">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From these relationships we can conclude the following points:</w:t>
      </w:r>
    </w:p>
    <w:p w14:paraId="748D2DF6" w14:textId="77777777" w:rsidR="00376240" w:rsidRPr="00641E1D" w:rsidRDefault="00376240" w:rsidP="00376240">
      <w:pPr>
        <w:pStyle w:val="ListParagraph"/>
        <w:numPr>
          <w:ilvl w:val="0"/>
          <w:numId w:val="21"/>
        </w:numPr>
        <w:spacing w:after="0" w:line="360" w:lineRule="auto"/>
        <w:ind w:left="360"/>
        <w:jc w:val="both"/>
        <w:rPr>
          <w:rFonts w:asciiTheme="majorBidi" w:hAnsiTheme="majorBidi" w:cstheme="majorBidi"/>
          <w:sz w:val="24"/>
          <w:szCs w:val="24"/>
        </w:rPr>
      </w:pPr>
      <w:r w:rsidRPr="00641E1D">
        <w:rPr>
          <w:rFonts w:asciiTheme="majorBidi" w:hAnsiTheme="majorBidi" w:cstheme="majorBidi"/>
          <w:sz w:val="24"/>
          <w:szCs w:val="24"/>
        </w:rPr>
        <w:t xml:space="preserve">For fixed values of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sidRPr="00641E1D">
        <w:rPr>
          <w:rFonts w:asciiTheme="majorBidi" w:eastAsiaTheme="minorEastAsia" w:hAnsiTheme="majorBidi" w:cstheme="majorBidi"/>
          <w:sz w:val="24"/>
          <w:szCs w:val="24"/>
        </w:rPr>
        <w:t xml:space="preserve"> and </w:t>
      </w:r>
      <w:r w:rsidRPr="007366B3">
        <w:rPr>
          <w:rFonts w:asciiTheme="majorBidi" w:eastAsiaTheme="minorEastAsia" w:hAnsiTheme="majorBidi" w:cstheme="majorBidi"/>
          <w:i/>
          <w:iCs/>
          <w:sz w:val="24"/>
          <w:szCs w:val="24"/>
        </w:rPr>
        <w:t>X</w:t>
      </w:r>
      <w:r w:rsidRPr="00641E1D">
        <w:rPr>
          <w:rFonts w:asciiTheme="majorBidi" w:eastAsiaTheme="minorEastAsia" w:hAnsiTheme="majorBidi" w:cstheme="majorBidi"/>
          <w:sz w:val="24"/>
          <w:szCs w:val="24"/>
        </w:rPr>
        <w:t xml:space="preserve">, the real power depends on the angle </w:t>
      </w:r>
      <w:r w:rsidRPr="007366B3">
        <w:rPr>
          <w:rFonts w:asciiTheme="majorBidi" w:eastAsiaTheme="minorEastAsia" w:hAnsiTheme="majorBidi" w:cstheme="majorBidi"/>
          <w:i/>
          <w:iCs/>
          <w:sz w:val="24"/>
          <w:szCs w:val="24"/>
        </w:rPr>
        <w:t>δ</w:t>
      </w:r>
      <w:r w:rsidRPr="00641E1D">
        <w:rPr>
          <w:rFonts w:asciiTheme="majorBidi" w:eastAsiaTheme="minorEastAsia" w:hAnsiTheme="majorBidi" w:cstheme="majorBidi"/>
          <w:sz w:val="24"/>
          <w:szCs w:val="24"/>
        </w:rPr>
        <w:t xml:space="preserve"> (the phase angle by which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leads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sidRPr="00641E1D">
        <w:rPr>
          <w:rFonts w:asciiTheme="majorBidi" w:eastAsiaTheme="minorEastAsia" w:hAnsiTheme="majorBidi" w:cstheme="majorBidi"/>
          <w:sz w:val="24"/>
          <w:szCs w:val="24"/>
        </w:rPr>
        <w:t xml:space="preserve">). This angle δ is called the power Angle. When </w:t>
      </w:r>
      <w:r w:rsidRPr="007366B3">
        <w:rPr>
          <w:rFonts w:asciiTheme="majorBidi" w:eastAsiaTheme="minorEastAsia" w:hAnsiTheme="majorBidi" w:cstheme="majorBidi"/>
          <w:i/>
          <w:iCs/>
          <w:sz w:val="24"/>
          <w:szCs w:val="24"/>
        </w:rPr>
        <w:t>δ</w:t>
      </w:r>
      <w:r w:rsidRPr="00641E1D">
        <w:rPr>
          <w:rFonts w:asciiTheme="majorBidi" w:eastAsiaTheme="minorEastAsia" w:hAnsiTheme="majorBidi" w:cstheme="majorBidi"/>
          <w:sz w:val="24"/>
          <w:szCs w:val="24"/>
        </w:rPr>
        <w:t xml:space="preserve"> = 90° the power is maximum. For system Stability considerations </w:t>
      </w:r>
      <w:r w:rsidRPr="007366B3">
        <w:rPr>
          <w:rFonts w:asciiTheme="majorBidi" w:eastAsiaTheme="minorEastAsia" w:hAnsiTheme="majorBidi" w:cstheme="majorBidi"/>
          <w:i/>
          <w:iCs/>
          <w:sz w:val="24"/>
          <w:szCs w:val="24"/>
        </w:rPr>
        <w:t>δ</w:t>
      </w:r>
      <w:r w:rsidRPr="00641E1D">
        <w:rPr>
          <w:rFonts w:asciiTheme="majorBidi" w:eastAsiaTheme="minorEastAsia" w:hAnsiTheme="majorBidi" w:cstheme="majorBidi"/>
          <w:sz w:val="24"/>
          <w:szCs w:val="24"/>
        </w:rPr>
        <w:t xml:space="preserve"> has to be kept below 90°.</w:t>
      </w:r>
    </w:p>
    <w:p w14:paraId="67293166" w14:textId="77777777" w:rsidR="00376240" w:rsidRDefault="00376240" w:rsidP="00376240">
      <w:pPr>
        <w:pStyle w:val="ListParagraph"/>
        <w:numPr>
          <w:ilvl w:val="0"/>
          <w:numId w:val="21"/>
        </w:numPr>
        <w:spacing w:after="0" w:line="360" w:lineRule="auto"/>
        <w:ind w:left="360"/>
        <w:jc w:val="both"/>
        <w:rPr>
          <w:rFonts w:asciiTheme="majorBidi" w:hAnsiTheme="majorBidi" w:cstheme="majorBidi"/>
          <w:sz w:val="24"/>
          <w:szCs w:val="24"/>
        </w:rPr>
      </w:pPr>
      <w:r w:rsidRPr="005D6B4F">
        <w:rPr>
          <w:rFonts w:asciiTheme="majorBidi" w:eastAsiaTheme="minorEastAsia" w:hAnsiTheme="majorBidi" w:cstheme="majorBidi"/>
          <w:sz w:val="24"/>
          <w:szCs w:val="24"/>
        </w:rPr>
        <w:t xml:space="preserve">Power can be transferred over line even when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7366B3">
        <w:rPr>
          <w:rFonts w:asciiTheme="majorBidi" w:eastAsiaTheme="minorEastAsia" w:hAnsiTheme="majorBidi" w:cstheme="majorBidi"/>
          <w:i/>
          <w:iCs/>
          <w:sz w:val="24"/>
          <w:szCs w:val="24"/>
        </w:rPr>
        <w:t>| ≤ |V</w:t>
      </w:r>
      <w:r w:rsidRPr="007366B3">
        <w:rPr>
          <w:rFonts w:asciiTheme="majorBidi" w:eastAsiaTheme="minorEastAsia" w:hAnsiTheme="majorBidi" w:cstheme="majorBidi"/>
          <w:i/>
          <w:iCs/>
          <w:sz w:val="24"/>
          <w:szCs w:val="24"/>
          <w:vertAlign w:val="subscript"/>
        </w:rPr>
        <w:t>R</w:t>
      </w:r>
      <w:r>
        <w:rPr>
          <w:rFonts w:asciiTheme="majorBidi" w:eastAsiaTheme="minorEastAsia" w:hAnsiTheme="majorBidi" w:cstheme="majorBidi"/>
          <w:sz w:val="24"/>
          <w:szCs w:val="24"/>
        </w:rPr>
        <w:t>|</w:t>
      </w:r>
      <w:r w:rsidRPr="005D6B4F">
        <w:rPr>
          <w:rFonts w:asciiTheme="majorBidi" w:eastAsiaTheme="minorEastAsia" w:hAnsiTheme="majorBidi" w:cstheme="majorBidi"/>
          <w:sz w:val="24"/>
          <w:szCs w:val="24"/>
        </w:rPr>
        <w:t>. The phase differenc</w:t>
      </w:r>
      <w:r>
        <w:rPr>
          <w:rFonts w:asciiTheme="majorBidi" w:eastAsiaTheme="minorEastAsia" w:hAnsiTheme="majorBidi" w:cstheme="majorBidi"/>
          <w:sz w:val="24"/>
          <w:szCs w:val="24"/>
        </w:rPr>
        <w:t xml:space="preserve">e </w:t>
      </w:r>
      <w:r>
        <w:rPr>
          <w:rFonts w:ascii="Cambria Math" w:eastAsiaTheme="minorEastAsia" w:hAnsi="Cambria Math" w:cstheme="majorBidi"/>
          <w:sz w:val="24"/>
          <w:szCs w:val="24"/>
        </w:rPr>
        <w:t>δ</w:t>
      </w:r>
      <w:r>
        <w:rPr>
          <w:rFonts w:asciiTheme="majorBidi" w:eastAsiaTheme="minorEastAsia" w:hAnsiTheme="majorBidi" w:cstheme="majorBidi"/>
          <w:sz w:val="24"/>
          <w:szCs w:val="24"/>
        </w:rPr>
        <w:t xml:space="preserve"> </w:t>
      </w:r>
      <w:r w:rsidRPr="005D6B4F">
        <w:rPr>
          <w:rFonts w:asciiTheme="majorBidi" w:eastAsiaTheme="minorEastAsia" w:hAnsiTheme="majorBidi" w:cstheme="majorBidi"/>
          <w:sz w:val="24"/>
          <w:szCs w:val="24"/>
        </w:rPr>
        <w:t xml:space="preserve">between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and</w:t>
      </w:r>
      <w:r w:rsidRPr="00641E1D">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sidRPr="005D6B4F">
        <w:rPr>
          <w:rFonts w:asciiTheme="majorBidi" w:eastAsiaTheme="minorEastAsia" w:hAnsiTheme="majorBidi" w:cstheme="majorBidi"/>
          <w:sz w:val="24"/>
          <w:szCs w:val="24"/>
        </w:rPr>
        <w:t xml:space="preserve"> causes the flow of power in the line. Power systems are operated with almost the same voltage magnitudes (</w:t>
      </w:r>
      <w:r w:rsidRPr="007366B3">
        <w:rPr>
          <w:rFonts w:asciiTheme="majorBidi" w:eastAsiaTheme="minorEastAsia" w:hAnsiTheme="majorBidi" w:cstheme="majorBidi"/>
          <w:i/>
          <w:iCs/>
          <w:sz w:val="24"/>
          <w:szCs w:val="24"/>
        </w:rPr>
        <w:t>i.e., p.u</w:t>
      </w:r>
      <w:r w:rsidRPr="005D6B4F">
        <w:rPr>
          <w:rFonts w:asciiTheme="majorBidi" w:eastAsiaTheme="minorEastAsia" w:hAnsiTheme="majorBidi" w:cstheme="majorBidi"/>
          <w:sz w:val="24"/>
          <w:szCs w:val="24"/>
        </w:rPr>
        <w:t>) at important busses by using methods of voltage control. (because this provides a much better operating conditions for the system.)</w:t>
      </w:r>
    </w:p>
    <w:p w14:paraId="3258F9C9" w14:textId="77777777" w:rsidR="00376240" w:rsidRDefault="00376240" w:rsidP="00376240">
      <w:pPr>
        <w:pStyle w:val="ListParagraph"/>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The power angle </w:t>
      </w:r>
      <w:r w:rsidRPr="007366B3">
        <w:rPr>
          <w:rFonts w:asciiTheme="majorBidi" w:hAnsiTheme="majorBidi" w:cstheme="majorBidi"/>
          <w:i/>
          <w:iCs/>
          <w:sz w:val="24"/>
          <w:szCs w:val="24"/>
        </w:rPr>
        <w:t>δ</w:t>
      </w:r>
      <w:r>
        <w:rPr>
          <w:rFonts w:asciiTheme="majorBidi" w:hAnsiTheme="majorBidi" w:cstheme="majorBidi"/>
          <w:sz w:val="24"/>
          <w:szCs w:val="24"/>
        </w:rPr>
        <w:t xml:space="preserve"> can be positive or negative. Being positive means that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leads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Pr>
          <w:rFonts w:asciiTheme="majorBidi" w:eastAsiaTheme="minorEastAsia" w:hAnsiTheme="majorBidi" w:cstheme="majorBidi"/>
          <w:sz w:val="24"/>
          <w:szCs w:val="24"/>
          <w:vertAlign w:val="subscript"/>
        </w:rPr>
        <w:t xml:space="preserve"> </w:t>
      </w:r>
      <w:r>
        <w:rPr>
          <w:rFonts w:asciiTheme="majorBidi" w:hAnsiTheme="majorBidi" w:cstheme="majorBidi"/>
          <w:sz w:val="24"/>
          <w:szCs w:val="24"/>
        </w:rPr>
        <w:t xml:space="preserve">(Power is flowing from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7366B3">
        <w:rPr>
          <w:rFonts w:asciiTheme="majorBidi" w:eastAsiaTheme="minorEastAsia" w:hAnsiTheme="majorBidi" w:cstheme="majorBidi"/>
          <w:i/>
          <w:iCs/>
          <w:sz w:val="24"/>
          <w:szCs w:val="24"/>
        </w:rPr>
        <w:t xml:space="preserve"> </w:t>
      </w:r>
      <w:r>
        <w:rPr>
          <w:rFonts w:asciiTheme="majorBidi" w:eastAsiaTheme="minorEastAsia" w:hAnsiTheme="majorBidi" w:cstheme="majorBidi"/>
          <w:sz w:val="24"/>
          <w:szCs w:val="24"/>
        </w:rPr>
        <w:t>to</w:t>
      </w:r>
      <w:r w:rsidRPr="00641E1D">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sidRPr="00641E1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19335B">
        <w:rPr>
          <w:rFonts w:asciiTheme="majorBidi" w:eastAsiaTheme="minorEastAsia" w:hAnsiTheme="majorBidi" w:cstheme="majorBidi"/>
          <w:position w:val="-6"/>
          <w:sz w:val="24"/>
          <w:szCs w:val="24"/>
        </w:rPr>
        <w:object w:dxaOrig="300" w:dyaOrig="220" w14:anchorId="288CDD98">
          <v:shape id="_x0000_i1218" type="#_x0000_t75" style="width:15pt;height:11.05pt" o:ole="">
            <v:imagedata r:id="rId396" o:title=""/>
          </v:shape>
          <o:OLEObject Type="Embed" ProgID="Equation.DSMT4" ShapeID="_x0000_i1218" DrawAspect="Content" ObjectID="_1669407141" r:id="rId397"/>
        </w:objec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Pr>
          <w:rFonts w:asciiTheme="majorBidi" w:hAnsiTheme="majorBidi" w:cstheme="majorBidi"/>
          <w:sz w:val="24"/>
          <w:szCs w:val="24"/>
        </w:rPr>
        <w:t xml:space="preserve">). However, if the power angle is negative then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l</w:t>
      </w:r>
      <w:r>
        <w:rPr>
          <w:rFonts w:asciiTheme="majorBidi" w:eastAsiaTheme="minorEastAsia" w:hAnsiTheme="majorBidi" w:cstheme="majorBidi"/>
          <w:sz w:val="24"/>
          <w:szCs w:val="24"/>
        </w:rPr>
        <w:t>ags</w:t>
      </w:r>
      <w:r w:rsidRPr="00641E1D">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Pr>
          <w:rFonts w:asciiTheme="majorBidi" w:eastAsiaTheme="minorEastAsia" w:hAnsiTheme="majorBidi" w:cstheme="majorBidi"/>
          <w:sz w:val="24"/>
          <w:szCs w:val="24"/>
          <w:vertAlign w:val="subscript"/>
        </w:rPr>
        <w:t xml:space="preserve"> </w:t>
      </w:r>
      <w:r>
        <w:rPr>
          <w:rFonts w:asciiTheme="majorBidi" w:hAnsiTheme="majorBidi" w:cstheme="majorBidi"/>
          <w:sz w:val="24"/>
          <w:szCs w:val="24"/>
        </w:rPr>
        <w:t xml:space="preserve">(Power is flowing from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sidRPr="007366B3">
        <w:rPr>
          <w:rFonts w:asciiTheme="majorBidi" w:eastAsiaTheme="minorEastAsia" w:hAnsiTheme="majorBidi" w:cstheme="majorBidi"/>
          <w:i/>
          <w:iCs/>
          <w:sz w:val="24"/>
          <w:szCs w:val="24"/>
        </w:rPr>
        <w:t xml:space="preserve"> </w:t>
      </w:r>
      <w:r>
        <w:rPr>
          <w:rFonts w:asciiTheme="majorBidi" w:eastAsiaTheme="minorEastAsia" w:hAnsiTheme="majorBidi" w:cstheme="majorBidi"/>
          <w:sz w:val="24"/>
          <w:szCs w:val="24"/>
        </w:rPr>
        <w:t>to</w:t>
      </w:r>
      <w:r w:rsidRPr="00641E1D">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sidRPr="0019335B">
        <w:rPr>
          <w:rFonts w:asciiTheme="majorBidi" w:eastAsiaTheme="minorEastAsia" w:hAnsiTheme="majorBidi" w:cstheme="majorBidi"/>
          <w:position w:val="-6"/>
          <w:sz w:val="24"/>
          <w:szCs w:val="24"/>
        </w:rPr>
        <w:object w:dxaOrig="300" w:dyaOrig="220" w14:anchorId="3F1DC7F7">
          <v:shape id="_x0000_i1219" type="#_x0000_t75" style="width:15pt;height:11.05pt" o:ole="">
            <v:imagedata r:id="rId396" o:title=""/>
          </v:shape>
          <o:OLEObject Type="Embed" ProgID="Equation.DSMT4" ShapeID="_x0000_i1219" DrawAspect="Content" ObjectID="_1669407142" r:id="rId398"/>
        </w:objec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Pr>
          <w:rFonts w:asciiTheme="majorBidi" w:hAnsiTheme="majorBidi" w:cstheme="majorBidi"/>
          <w:sz w:val="24"/>
          <w:szCs w:val="24"/>
        </w:rPr>
        <w:t>).</w:t>
      </w:r>
    </w:p>
    <w:p w14:paraId="1A7364CB" w14:textId="77777777" w:rsidR="00376240" w:rsidRPr="005E1610" w:rsidRDefault="00376240" w:rsidP="00376240">
      <w:pPr>
        <w:pStyle w:val="ListParagraph"/>
        <w:spacing w:after="0" w:line="360" w:lineRule="auto"/>
        <w:ind w:left="360"/>
        <w:jc w:val="both"/>
        <w:rPr>
          <w:rFonts w:asciiTheme="majorBidi" w:eastAsiaTheme="minorEastAsia" w:hAnsiTheme="majorBidi" w:cstheme="majorBidi"/>
          <w:sz w:val="24"/>
          <w:szCs w:val="24"/>
        </w:rPr>
      </w:pPr>
      <m:oMathPara>
        <m:oMath>
          <m:r>
            <w:rPr>
              <w:rFonts w:ascii="Cambria Math" w:hAnsi="Cambria Math" w:cstheme="majorBidi"/>
              <w:sz w:val="24"/>
              <w:szCs w:val="24"/>
            </w:rPr>
            <m:t>δ=</m:t>
          </m:r>
          <m:d>
            <m:dPr>
              <m:begChr m:val="{"/>
              <m:endChr m:val=""/>
              <m:ctrlPr>
                <w:rPr>
                  <w:rFonts w:ascii="Cambria Math" w:hAnsi="Cambria Math" w:cstheme="majorBidi"/>
                  <w:i/>
                  <w:sz w:val="24"/>
                  <w:szCs w:val="24"/>
                </w:rPr>
              </m:ctrlPr>
            </m:dPr>
            <m:e>
              <m:f>
                <m:fPr>
                  <m:type m:val="noBar"/>
                  <m:ctrlPr>
                    <w:rPr>
                      <w:rFonts w:ascii="Cambria Math" w:hAnsi="Cambria Math" w:cstheme="majorBidi"/>
                      <w:i/>
                      <w:sz w:val="24"/>
                      <w:szCs w:val="24"/>
                    </w:rPr>
                  </m:ctrlPr>
                </m:fPr>
                <m:num>
                  <m:r>
                    <w:rPr>
                      <w:rFonts w:ascii="Cambria Math" w:hAnsi="Cambria Math" w:cstheme="majorBidi"/>
                      <w:sz w:val="24"/>
                      <w:szCs w:val="24"/>
                    </w:rPr>
                    <m:t>+</m:t>
                  </m:r>
                </m:num>
                <m:den>
                  <m:r>
                    <w:rPr>
                      <w:rFonts w:ascii="Cambria Math" w:hAnsi="Cambria Math" w:cstheme="majorBidi"/>
                      <w:sz w:val="24"/>
                      <w:szCs w:val="24"/>
                    </w:rPr>
                    <m:t>-</m:t>
                  </m:r>
                </m:den>
              </m:f>
              <m:r>
                <w:rPr>
                  <w:rFonts w:ascii="Cambria Math" w:hAnsi="Cambria Math" w:cstheme="majorBidi"/>
                  <w:sz w:val="24"/>
                  <w:szCs w:val="24"/>
                </w:rPr>
                <m:t xml:space="preserve">   </m:t>
              </m:r>
              <m:f>
                <m:fPr>
                  <m:type m:val="noBa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S</m:t>
                      </m:r>
                    </m:sub>
                  </m:sSub>
                  <m:r>
                    <w:rPr>
                      <w:rFonts w:ascii="Cambria Math" w:hAnsi="Cambria Math" w:cstheme="majorBidi"/>
                      <w:sz w:val="24"/>
                      <w:szCs w:val="24"/>
                    </w:rPr>
                    <m:t xml:space="preserve"> </m:t>
                  </m:r>
                  <m:r>
                    <m:rPr>
                      <m:sty m:val="p"/>
                    </m:rPr>
                    <w:rPr>
                      <w:rFonts w:ascii="Cambria Math" w:hAnsi="Cambria Math" w:cstheme="majorBidi"/>
                      <w:sz w:val="24"/>
                      <w:szCs w:val="24"/>
                    </w:rPr>
                    <m:t>leads</m:t>
                  </m:r>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R</m:t>
                      </m:r>
                    </m:sub>
                  </m:sSub>
                </m:num>
                <m:den>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S</m:t>
                      </m:r>
                    </m:sub>
                  </m:sSub>
                  <m:r>
                    <w:rPr>
                      <w:rFonts w:ascii="Cambria Math" w:hAnsi="Cambria Math" w:cstheme="majorBidi"/>
                      <w:sz w:val="24"/>
                      <w:szCs w:val="24"/>
                    </w:rPr>
                    <m:t xml:space="preserve"> </m:t>
                  </m:r>
                  <m:r>
                    <m:rPr>
                      <m:sty m:val="p"/>
                    </m:rPr>
                    <w:rPr>
                      <w:rFonts w:ascii="Cambria Math" w:hAnsi="Cambria Math" w:cstheme="majorBidi"/>
                      <w:sz w:val="24"/>
                      <w:szCs w:val="24"/>
                    </w:rPr>
                    <m:t>lags</m:t>
                  </m:r>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R</m:t>
                      </m:r>
                    </m:sub>
                  </m:sSub>
                </m:den>
              </m:f>
              <m:r>
                <w:rPr>
                  <w:rFonts w:ascii="Cambria Math" w:hAnsi="Cambria Math" w:cstheme="majorBidi"/>
                  <w:sz w:val="24"/>
                  <w:szCs w:val="24"/>
                </w:rPr>
                <m:t xml:space="preserve"> </m:t>
              </m:r>
              <m:d>
                <m:dPr>
                  <m:begChr m:val="["/>
                  <m:endChr m:val="]"/>
                  <m:ctrlPr>
                    <w:rPr>
                      <w:rFonts w:ascii="Cambria Math" w:hAnsi="Cambria Math" w:cstheme="majorBidi"/>
                      <w:i/>
                      <w:sz w:val="24"/>
                      <w:szCs w:val="24"/>
                    </w:rPr>
                  </m:ctrlPr>
                </m:dPr>
                <m:e>
                  <m:eqArr>
                    <m:eqArrPr>
                      <m:ctrlPr>
                        <w:rPr>
                          <w:rFonts w:ascii="Cambria Math" w:hAnsi="Cambria Math" w:cstheme="majorBidi"/>
                          <w:i/>
                          <w:sz w:val="24"/>
                          <w:szCs w:val="24"/>
                        </w:rPr>
                      </m:ctrlPr>
                    </m:eqArrPr>
                    <m:e>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S</m:t>
                          </m:r>
                        </m:sub>
                      </m:sSub>
                      <m:box>
                        <m:boxPr>
                          <m:opEmu m:val="1"/>
                          <m:ctrlPr>
                            <w:rPr>
                              <w:rFonts w:ascii="Cambria Math" w:hAnsi="Cambria Math" w:cstheme="majorBidi"/>
                              <w:i/>
                              <w:sz w:val="24"/>
                              <w:szCs w:val="24"/>
                            </w:rPr>
                          </m:ctrlPr>
                        </m:boxPr>
                        <m:e>
                          <m:groupChr>
                            <m:groupChrPr>
                              <m:chr m:val="→"/>
                              <m:vertJc m:val="bot"/>
                              <m:ctrlPr>
                                <w:rPr>
                                  <w:rFonts w:ascii="Cambria Math" w:hAnsi="Cambria Math" w:cstheme="majorBidi"/>
                                  <w:i/>
                                  <w:sz w:val="24"/>
                                  <w:szCs w:val="24"/>
                                </w:rPr>
                              </m:ctrlPr>
                            </m:groupChrPr>
                            <m:e>
                              <m:r>
                                <m:rPr>
                                  <m:sty m:val="p"/>
                                </m:rPr>
                                <w:rPr>
                                  <w:rFonts w:ascii="Cambria Math" w:hAnsi="Cambria Math" w:cstheme="majorBidi"/>
                                  <w:sz w:val="24"/>
                                  <w:szCs w:val="24"/>
                                </w:rPr>
                                <m:t>power flow</m:t>
                              </m:r>
                            </m:e>
                          </m:groupChr>
                        </m:e>
                      </m:box>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R</m:t>
                          </m:r>
                        </m:sub>
                      </m:sSub>
                    </m:e>
                    <m:e>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R</m:t>
                          </m:r>
                        </m:sub>
                      </m:sSub>
                      <m:box>
                        <m:boxPr>
                          <m:opEmu m:val="1"/>
                          <m:ctrlPr>
                            <w:rPr>
                              <w:rFonts w:ascii="Cambria Math" w:hAnsi="Cambria Math" w:cstheme="majorBidi"/>
                              <w:i/>
                              <w:sz w:val="24"/>
                              <w:szCs w:val="24"/>
                            </w:rPr>
                          </m:ctrlPr>
                        </m:boxPr>
                        <m:e>
                          <m:groupChr>
                            <m:groupChrPr>
                              <m:chr m:val="→"/>
                              <m:vertJc m:val="bot"/>
                              <m:ctrlPr>
                                <w:rPr>
                                  <w:rFonts w:ascii="Cambria Math" w:hAnsi="Cambria Math" w:cstheme="majorBidi"/>
                                  <w:i/>
                                  <w:sz w:val="24"/>
                                  <w:szCs w:val="24"/>
                                </w:rPr>
                              </m:ctrlPr>
                            </m:groupChrPr>
                            <m:e>
                              <m:r>
                                <m:rPr>
                                  <m:sty m:val="p"/>
                                </m:rPr>
                                <w:rPr>
                                  <w:rFonts w:ascii="Cambria Math" w:hAnsi="Cambria Math" w:cstheme="majorBidi"/>
                                  <w:sz w:val="24"/>
                                  <w:szCs w:val="24"/>
                                </w:rPr>
                                <m:t>power flow</m:t>
                              </m:r>
                            </m:e>
                          </m:groupChr>
                        </m:e>
                      </m:box>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S</m:t>
                          </m:r>
                        </m:sub>
                      </m:sSub>
                    </m:e>
                  </m:eqArr>
                </m:e>
              </m:d>
            </m:e>
          </m:d>
        </m:oMath>
      </m:oMathPara>
    </w:p>
    <w:p w14:paraId="57EE923E" w14:textId="77777777" w:rsidR="00376240" w:rsidRPr="005D6B4F" w:rsidRDefault="00376240" w:rsidP="00376240">
      <w:pPr>
        <w:pStyle w:val="ListParagraph"/>
        <w:numPr>
          <w:ilvl w:val="0"/>
          <w:numId w:val="21"/>
        </w:numPr>
        <w:spacing w:after="0" w:line="360" w:lineRule="auto"/>
        <w:ind w:left="36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rPr>
        <w:t xml:space="preserve">The maximum Real power transferred over a line increases with increase in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and</w:t>
      </w:r>
      <w:r w:rsidRPr="00641E1D">
        <w:rPr>
          <w:rFonts w:asciiTheme="majorBidi" w:eastAsiaTheme="minorEastAsia" w:hAnsiTheme="majorBidi" w:cstheme="majorBidi"/>
          <w:sz w:val="24"/>
          <w:szCs w:val="24"/>
        </w:rPr>
        <w:t xml:space="preserve"> </w:t>
      </w:r>
      <w:r w:rsidRPr="00A06AA4">
        <w:rPr>
          <w:rFonts w:asciiTheme="majorBidi" w:eastAsiaTheme="minorEastAsia" w:hAnsiTheme="majorBidi" w:cstheme="majorBidi"/>
          <w:i/>
          <w:iCs/>
          <w:sz w:val="24"/>
          <w:szCs w:val="24"/>
        </w:rPr>
        <w:t>V</w:t>
      </w:r>
      <w:r w:rsidRPr="00A06AA4">
        <w:rPr>
          <w:rFonts w:asciiTheme="majorBidi" w:eastAsiaTheme="minorEastAsia" w:hAnsiTheme="majorBidi" w:cstheme="majorBidi"/>
          <w:i/>
          <w:iCs/>
          <w:sz w:val="24"/>
          <w:szCs w:val="24"/>
          <w:vertAlign w:val="subscript"/>
        </w:rPr>
        <w:t>R</w:t>
      </w:r>
      <w:r>
        <w:rPr>
          <w:rFonts w:asciiTheme="majorBidi" w:eastAsiaTheme="minorEastAsia" w:hAnsiTheme="majorBidi" w:cstheme="majorBidi"/>
          <w:sz w:val="24"/>
          <w:szCs w:val="24"/>
        </w:rPr>
        <w:t>.</w:t>
      </w:r>
      <w:r>
        <w:rPr>
          <w:rFonts w:asciiTheme="majorBidi" w:eastAsiaTheme="minorEastAsia" w:hAnsiTheme="majorBidi" w:cstheme="majorBidi"/>
          <w:sz w:val="24"/>
          <w:szCs w:val="24"/>
          <w:vertAlign w:val="subscript"/>
        </w:rPr>
        <w:t xml:space="preserve"> </w:t>
      </w:r>
      <w:r w:rsidRPr="00A06AA4">
        <w:rPr>
          <w:rFonts w:asciiTheme="majorBidi" w:eastAsiaTheme="minorEastAsia" w:hAnsiTheme="majorBidi" w:cstheme="majorBidi"/>
          <w:sz w:val="24"/>
          <w:szCs w:val="24"/>
        </w:rPr>
        <w:t>An</w:t>
      </w:r>
      <w:r w:rsidRPr="005D6B4F">
        <w:rPr>
          <w:rFonts w:asciiTheme="majorBidi" w:eastAsiaTheme="minorEastAsia" w:hAnsiTheme="majorBidi" w:cstheme="majorBidi"/>
          <w:sz w:val="24"/>
          <w:szCs w:val="24"/>
        </w:rPr>
        <w:t xml:space="preserve"> increase of 100% in</w:t>
      </w:r>
      <w:r>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and</w:t>
      </w:r>
      <w:r w:rsidRPr="00641E1D">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Pr>
          <w:rFonts w:asciiTheme="majorBidi" w:eastAsiaTheme="minorEastAsia" w:hAnsiTheme="majorBidi" w:cstheme="majorBidi"/>
          <w:sz w:val="24"/>
          <w:szCs w:val="24"/>
          <w:vertAlign w:val="subscript"/>
        </w:rPr>
        <w:t xml:space="preserve"> </w:t>
      </w:r>
      <w:r>
        <w:rPr>
          <w:rFonts w:asciiTheme="majorBidi" w:eastAsiaTheme="minorEastAsia" w:hAnsiTheme="majorBidi" w:cstheme="majorBidi"/>
          <w:sz w:val="24"/>
          <w:szCs w:val="24"/>
        </w:rPr>
        <w:t xml:space="preserve">(means that the voltages were doubled) will </w:t>
      </w:r>
      <w:r w:rsidRPr="005D6B4F">
        <w:rPr>
          <w:rFonts w:asciiTheme="majorBidi" w:eastAsiaTheme="minorEastAsia" w:hAnsiTheme="majorBidi" w:cstheme="majorBidi"/>
          <w:sz w:val="24"/>
          <w:szCs w:val="24"/>
        </w:rPr>
        <w:t>increases the power transfer to 400%. This is the reason for adopting high and extra high Transmission voltages.</w:t>
      </w:r>
    </w:p>
    <w:p w14:paraId="766D2DD6" w14:textId="77777777" w:rsidR="00376240" w:rsidRDefault="00376240" w:rsidP="00376240">
      <w:pPr>
        <w:pStyle w:val="ListParagraph"/>
        <w:numPr>
          <w:ilvl w:val="0"/>
          <w:numId w:val="21"/>
        </w:numPr>
        <w:spacing w:after="0" w:line="360" w:lineRule="auto"/>
        <w:ind w:left="36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rPr>
        <w:t xml:space="preserve">The maximum real power depends on the Reactance </w:t>
      </w:r>
      <w:r w:rsidRPr="00EB0E44">
        <w:rPr>
          <w:rFonts w:asciiTheme="majorBidi" w:eastAsiaTheme="minorEastAsia" w:hAnsiTheme="majorBidi" w:cstheme="majorBidi"/>
          <w:i/>
          <w:iCs/>
          <w:sz w:val="24"/>
          <w:szCs w:val="24"/>
        </w:rPr>
        <w:t>X</w:t>
      </w:r>
      <w:r w:rsidRPr="005D6B4F">
        <w:rPr>
          <w:rFonts w:asciiTheme="majorBidi" w:eastAsiaTheme="minorEastAsia" w:hAnsiTheme="majorBidi" w:cstheme="majorBidi"/>
          <w:sz w:val="24"/>
          <w:szCs w:val="24"/>
        </w:rPr>
        <w:t xml:space="preserve"> which is directly proportional to line    inductance. A decrease in inductance</w:t>
      </w:r>
      <w:r>
        <w:rPr>
          <w:rFonts w:asciiTheme="majorBidi" w:eastAsiaTheme="minorEastAsia" w:hAnsiTheme="majorBidi" w:cstheme="majorBidi"/>
          <w:sz w:val="24"/>
          <w:szCs w:val="24"/>
        </w:rPr>
        <w:t xml:space="preserve"> increases the line capacity. The line inductance</w:t>
      </w:r>
      <w:r w:rsidRPr="005D6B4F">
        <w:rPr>
          <w:rFonts w:asciiTheme="majorBidi" w:eastAsiaTheme="minorEastAsia" w:hAnsiTheme="majorBidi" w:cstheme="majorBidi"/>
          <w:sz w:val="24"/>
          <w:szCs w:val="24"/>
        </w:rPr>
        <w:t xml:space="preserve"> can be decreased by using bundled conductors </w:t>
      </w:r>
    </w:p>
    <w:p w14:paraId="5584585C" w14:textId="77777777" w:rsidR="00376240" w:rsidRDefault="00376240" w:rsidP="00376240">
      <w:pPr>
        <w:pStyle w:val="ListParagraph"/>
        <w:spacing w:after="0" w:line="360" w:lineRule="auto"/>
        <w:ind w:left="360" w:firstLine="36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rPr>
        <w:lastRenderedPageBreak/>
        <w:t>Another method for reducing the line inductance is by inserting capacitance in series with the line. This method is known as series compensation. The series capacitors are usually installed at the middle of the line.</w:t>
      </w:r>
    </w:p>
    <w:p w14:paraId="513EB7BC" w14:textId="77777777" w:rsidR="00376240" w:rsidRDefault="00376240" w:rsidP="00376240">
      <w:pPr>
        <w:pStyle w:val="MTDisplayEquation"/>
        <w:ind w:left="360"/>
        <w:rPr>
          <w:rFonts w:eastAsiaTheme="minorEastAsia"/>
        </w:rPr>
      </w:pPr>
      <w:r>
        <w:tab/>
      </w:r>
      <m:oMath>
        <m:f>
          <m:fPr>
            <m:type m:val="noBar"/>
            <m:ctrlPr>
              <w:rPr>
                <w:rFonts w:ascii="Cambria Math" w:hAnsi="Cambria Math"/>
                <w:iCs/>
                <w:lang w:bidi="ar-SA"/>
              </w:rPr>
            </m:ctrlPr>
          </m:fPr>
          <m:num>
            <m:r>
              <m:rPr>
                <m:sty m:val="p"/>
              </m:rPr>
              <w:rPr>
                <w:rFonts w:ascii="Cambria Math" w:hAnsi="Cambria Math"/>
              </w:rPr>
              <m:t>positive reactance</m:t>
            </m:r>
          </m:num>
          <m:den>
            <m:r>
              <w:rPr>
                <w:rFonts w:ascii="Cambria Math" w:hAnsi="Cambria Math"/>
              </w:rPr>
              <m:t>L</m:t>
            </m:r>
          </m:den>
        </m:f>
        <m:r>
          <m:rPr>
            <m:sty m:val="p"/>
          </m:rPr>
          <w:rPr>
            <w:rFonts w:ascii="Cambria Math" w:hAnsi="Cambria Math"/>
          </w:rPr>
          <m:t>+</m:t>
        </m:r>
        <m:f>
          <m:fPr>
            <m:type m:val="noBar"/>
            <m:ctrlPr>
              <w:rPr>
                <w:rFonts w:ascii="Cambria Math" w:hAnsi="Cambria Math"/>
                <w:iCs/>
                <w:lang w:bidi="ar-SA"/>
              </w:rPr>
            </m:ctrlPr>
          </m:fPr>
          <m:num>
            <m:r>
              <m:rPr>
                <m:sty m:val="p"/>
              </m:rPr>
              <w:rPr>
                <w:rFonts w:ascii="Cambria Math" w:hAnsi="Cambria Math"/>
              </w:rPr>
              <m:t>negative reactance</m:t>
            </m:r>
          </m:num>
          <m:den>
            <m:r>
              <w:rPr>
                <w:rFonts w:ascii="Cambria Math" w:hAnsi="Cambria Math"/>
              </w:rPr>
              <m:t>C</m:t>
            </m:r>
          </m:den>
        </m:f>
        <m:r>
          <m:rPr>
            <m:sty m:val="p"/>
          </m:rPr>
          <w:rPr>
            <w:rFonts w:ascii="Cambria Math" w:hAnsi="Cambria Math"/>
          </w:rPr>
          <m:t>→</m:t>
        </m:r>
        <m:r>
          <m:rPr>
            <m:sty m:val="p"/>
          </m:rPr>
          <w:rPr>
            <w:rFonts w:ascii="Cambria Math" w:eastAsiaTheme="minorEastAsia" w:hAnsi="Cambria Math"/>
          </w:rPr>
          <m:t>effictive reactance will be decreased</m:t>
        </m:r>
      </m:oMath>
    </w:p>
    <w:p w14:paraId="6E1B79DE" w14:textId="77777777" w:rsidR="00376240" w:rsidRPr="005D6B4F" w:rsidRDefault="00376240" w:rsidP="00376240">
      <w:pPr>
        <w:pStyle w:val="ListParagraph"/>
        <w:numPr>
          <w:ilvl w:val="0"/>
          <w:numId w:val="21"/>
        </w:numPr>
        <w:spacing w:after="0" w:line="360" w:lineRule="auto"/>
        <w:ind w:left="36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rPr>
        <w:t>The Reactive power transferred over a line is directly proportional to</w:t>
      </w:r>
      <w:r>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Pr>
          <w:rFonts w:asciiTheme="majorBidi" w:eastAsiaTheme="minorEastAsia" w:hAnsiTheme="majorBidi" w:cstheme="majorBidi"/>
          <w:i/>
          <w:iCs/>
          <w:sz w:val="24"/>
          <w:szCs w:val="24"/>
          <w:vertAlign w:val="subscript"/>
        </w:rPr>
        <w:t xml:space="preserve"> </w:t>
      </w:r>
      <w:r>
        <w:rPr>
          <w:rFonts w:asciiTheme="majorBidi" w:eastAsiaTheme="minorEastAsia" w:hAnsiTheme="majorBidi" w:cstheme="majorBidi"/>
          <w:sz w:val="24"/>
          <w:szCs w:val="24"/>
        </w:rPr>
        <w:t xml:space="preserve">– </w:t>
      </w:r>
      <w:r w:rsidRPr="00A06AA4">
        <w:rPr>
          <w:rFonts w:asciiTheme="majorBidi" w:eastAsiaTheme="minorEastAsia" w:hAnsiTheme="majorBidi" w:cstheme="majorBidi"/>
          <w:i/>
          <w:iCs/>
          <w:sz w:val="24"/>
          <w:szCs w:val="24"/>
        </w:rPr>
        <w:t>V</w:t>
      </w:r>
      <w:r w:rsidRPr="00A06AA4">
        <w:rPr>
          <w:rFonts w:asciiTheme="majorBidi" w:eastAsiaTheme="minorEastAsia" w:hAnsiTheme="majorBidi" w:cstheme="majorBidi"/>
          <w:i/>
          <w:iCs/>
          <w:sz w:val="24"/>
          <w:szCs w:val="24"/>
          <w:vertAlign w:val="subscript"/>
        </w:rPr>
        <w:t>R</w:t>
      </w:r>
      <w:r>
        <w:rPr>
          <w:rFonts w:asciiTheme="majorBidi" w:eastAsiaTheme="minorEastAsia" w:hAnsiTheme="majorBidi" w:cstheme="majorBidi"/>
          <w:sz w:val="24"/>
          <w:szCs w:val="24"/>
        </w:rPr>
        <w:t>)</w:t>
      </w:r>
      <w:r w:rsidRPr="005D6B4F">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i.e., v</w:t>
      </w:r>
      <w:r w:rsidRPr="005D6B4F">
        <w:rPr>
          <w:rFonts w:asciiTheme="majorBidi" w:eastAsiaTheme="minorEastAsia" w:hAnsiTheme="majorBidi" w:cstheme="majorBidi"/>
          <w:sz w:val="24"/>
          <w:szCs w:val="24"/>
        </w:rPr>
        <w:t>oltage drop along the line, and</w:t>
      </w:r>
      <w:r>
        <w:rPr>
          <w:rFonts w:asciiTheme="majorBidi" w:eastAsiaTheme="minorEastAsia" w:hAnsiTheme="majorBidi" w:cstheme="majorBidi"/>
          <w:sz w:val="24"/>
          <w:szCs w:val="24"/>
        </w:rPr>
        <w:t xml:space="preserve"> it</w:t>
      </w:r>
      <w:r w:rsidRPr="005D6B4F">
        <w:rPr>
          <w:rFonts w:asciiTheme="majorBidi" w:eastAsiaTheme="minorEastAsia" w:hAnsiTheme="majorBidi" w:cstheme="majorBidi"/>
          <w:sz w:val="24"/>
          <w:szCs w:val="24"/>
        </w:rPr>
        <w:t xml:space="preserve"> is independent of power angle. This </w:t>
      </w:r>
      <w:r>
        <w:rPr>
          <w:rFonts w:asciiTheme="majorBidi" w:eastAsiaTheme="minorEastAsia" w:hAnsiTheme="majorBidi" w:cstheme="majorBidi"/>
          <w:sz w:val="24"/>
          <w:szCs w:val="24"/>
        </w:rPr>
        <w:t>m</w:t>
      </w:r>
      <w:r w:rsidRPr="005D6B4F">
        <w:rPr>
          <w:rFonts w:asciiTheme="majorBidi" w:eastAsiaTheme="minorEastAsia" w:hAnsiTheme="majorBidi" w:cstheme="majorBidi"/>
          <w:sz w:val="24"/>
          <w:szCs w:val="24"/>
        </w:rPr>
        <w:t>eans</w:t>
      </w:r>
      <w:r>
        <w:rPr>
          <w:rFonts w:asciiTheme="majorBidi" w:eastAsiaTheme="minorEastAsia" w:hAnsiTheme="majorBidi" w:cstheme="majorBidi"/>
          <w:sz w:val="24"/>
          <w:szCs w:val="24"/>
        </w:rPr>
        <w:t xml:space="preserve"> that</w:t>
      </w:r>
      <w:r w:rsidRPr="005D6B4F">
        <w:rPr>
          <w:rFonts w:asciiTheme="majorBidi" w:eastAsiaTheme="minorEastAsia" w:hAnsiTheme="majorBidi" w:cstheme="majorBidi"/>
          <w:sz w:val="24"/>
          <w:szCs w:val="24"/>
        </w:rPr>
        <w:t xml:space="preserve"> the voltage drop on the line is due to the transfer of reactive power over the line. To maintain a good voltage profile, reactive power control is necessary. </w:t>
      </w:r>
    </w:p>
    <w:p w14:paraId="1C2B78D2" w14:textId="77777777" w:rsidR="007D3989" w:rsidRPr="005D6B4F" w:rsidRDefault="007D3989" w:rsidP="007D3989">
      <w:pPr>
        <w:pStyle w:val="ListParagraph"/>
        <w:spacing w:after="0" w:line="360" w:lineRule="auto"/>
        <w:ind w:left="0"/>
        <w:jc w:val="both"/>
        <w:rPr>
          <w:rFonts w:asciiTheme="majorBidi" w:eastAsiaTheme="minorEastAsia" w:hAnsiTheme="majorBidi" w:cstheme="majorBidi"/>
          <w:b/>
          <w:bCs/>
          <w:sz w:val="24"/>
          <w:szCs w:val="24"/>
        </w:rPr>
      </w:pPr>
      <w:r w:rsidRPr="005D6B4F">
        <w:rPr>
          <w:rFonts w:asciiTheme="majorBidi" w:eastAsiaTheme="minorEastAsia" w:hAnsiTheme="majorBidi" w:cstheme="majorBidi"/>
          <w:b/>
          <w:bCs/>
          <w:sz w:val="24"/>
          <w:szCs w:val="24"/>
        </w:rPr>
        <w:t>Voltage Control</w:t>
      </w:r>
    </w:p>
    <w:p w14:paraId="4AC6CDCE" w14:textId="77777777" w:rsidR="007D3989" w:rsidRPr="005D6B4F" w:rsidRDefault="007D3989" w:rsidP="007D3989">
      <w:p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rPr>
        <w:t>Reactive Power compensation equipment has the Following effect:</w:t>
      </w:r>
    </w:p>
    <w:p w14:paraId="47D2368C" w14:textId="77777777" w:rsidR="007D3989" w:rsidRDefault="007D3989" w:rsidP="007D3989">
      <w:pPr>
        <w:pStyle w:val="ListParagraph"/>
        <w:numPr>
          <w:ilvl w:val="0"/>
          <w:numId w:val="22"/>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rPr>
        <w:t xml:space="preserve">Reduction in current. </w:t>
      </w:r>
      <w:r>
        <w:rPr>
          <w:rFonts w:asciiTheme="majorBidi" w:eastAsiaTheme="minorEastAsia" w:hAnsiTheme="majorBidi" w:cstheme="majorBidi"/>
          <w:sz w:val="24"/>
          <w:szCs w:val="24"/>
        </w:rPr>
        <w:t>Since the voltage is constant at the nominal value</w:t>
      </w:r>
    </w:p>
    <w:p w14:paraId="6683631C" w14:textId="77777777" w:rsidR="007D3989" w:rsidRDefault="007D3989" w:rsidP="007D3989">
      <w:pPr>
        <w:pStyle w:val="MTDisplayEquation"/>
        <w:spacing w:line="360" w:lineRule="auto"/>
      </w:pPr>
      <w:r>
        <w:tab/>
      </w:r>
      <w:r w:rsidRPr="00F05A1F">
        <w:rPr>
          <w:position w:val="-10"/>
        </w:rPr>
        <w:object w:dxaOrig="3260" w:dyaOrig="360" w14:anchorId="2A15AA1A">
          <v:shape id="_x0000_i1220" type="#_x0000_t75" style="width:163pt;height:18.1pt" o:ole="">
            <v:imagedata r:id="rId399" o:title=""/>
          </v:shape>
          <o:OLEObject Type="Embed" ProgID="Equation.DSMT4" ShapeID="_x0000_i1220" DrawAspect="Content" ObjectID="_1669407143" r:id="rId400"/>
        </w:object>
      </w:r>
      <w:r>
        <w:t xml:space="preserve">  </w:t>
      </w:r>
    </w:p>
    <w:p w14:paraId="597E2999" w14:textId="77777777" w:rsidR="007D3989" w:rsidRPr="00585441" w:rsidRDefault="007D3989" w:rsidP="007D3989">
      <w:pPr>
        <w:pStyle w:val="MTDisplayEquation"/>
        <w:numPr>
          <w:ilvl w:val="0"/>
          <w:numId w:val="22"/>
        </w:numPr>
        <w:spacing w:line="360" w:lineRule="auto"/>
        <w:contextualSpacing/>
        <w:rPr>
          <w:rFonts w:eastAsiaTheme="minorEastAsia"/>
        </w:rPr>
      </w:pPr>
      <w:r w:rsidRPr="005D6B4F">
        <w:rPr>
          <w:rFonts w:eastAsiaTheme="minorEastAsia"/>
        </w:rPr>
        <w:t>Reduction of losses in the system.</w:t>
      </w:r>
      <w:r>
        <w:rPr>
          <w:rFonts w:eastAsiaTheme="minorEastAsia"/>
        </w:rPr>
        <w:t xml:space="preserve"> Since the current decreases.</w:t>
      </w:r>
    </w:p>
    <w:p w14:paraId="580EB928" w14:textId="77777777" w:rsidR="007D3989" w:rsidRPr="005D6B4F" w:rsidRDefault="007D3989" w:rsidP="007D3989">
      <w:pPr>
        <w:pStyle w:val="ListParagraph"/>
        <w:numPr>
          <w:ilvl w:val="0"/>
          <w:numId w:val="22"/>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 xml:space="preserve">Maintain </w:t>
      </w:r>
      <w:r>
        <w:rPr>
          <w:rFonts w:asciiTheme="majorBidi" w:eastAsiaTheme="minorEastAsia" w:hAnsiTheme="majorBidi" w:cstheme="majorBidi"/>
          <w:sz w:val="24"/>
          <w:szCs w:val="24"/>
          <w:lang w:bidi="ar-JO"/>
        </w:rPr>
        <w:t xml:space="preserve">the </w:t>
      </w:r>
      <w:r w:rsidRPr="005D6B4F">
        <w:rPr>
          <w:rFonts w:asciiTheme="majorBidi" w:eastAsiaTheme="minorEastAsia" w:hAnsiTheme="majorBidi" w:cstheme="majorBidi"/>
          <w:sz w:val="24"/>
          <w:szCs w:val="24"/>
          <w:lang w:bidi="ar-JO"/>
        </w:rPr>
        <w:t xml:space="preserve">voltage profile within limits. </w:t>
      </w:r>
    </w:p>
    <w:p w14:paraId="47E226EC" w14:textId="77777777" w:rsidR="007D3989" w:rsidRPr="005D6B4F" w:rsidRDefault="007D3989" w:rsidP="007D3989">
      <w:pPr>
        <w:pStyle w:val="ListParagraph"/>
        <w:numPr>
          <w:ilvl w:val="0"/>
          <w:numId w:val="22"/>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Reduction in investment in the system per kw at load supplied.</w:t>
      </w:r>
    </w:p>
    <w:p w14:paraId="49FBFB15" w14:textId="77777777" w:rsidR="007D3989" w:rsidRPr="005D6B4F" w:rsidRDefault="007D3989" w:rsidP="007D3989">
      <w:pPr>
        <w:pStyle w:val="ListParagraph"/>
        <w:numPr>
          <w:ilvl w:val="0"/>
          <w:numId w:val="22"/>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 xml:space="preserve">Decrease in kVA loading of generators and lines. This decrease in kVA loading relieves overload condition or releases capacity for additional load growth. </w:t>
      </w:r>
    </w:p>
    <w:p w14:paraId="62DC3C2E" w14:textId="77777777" w:rsidR="007D3989" w:rsidRPr="005D6B4F" w:rsidRDefault="007D3989" w:rsidP="007D3989">
      <w:pPr>
        <w:pStyle w:val="ListParagraph"/>
        <w:numPr>
          <w:ilvl w:val="0"/>
          <w:numId w:val="22"/>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 xml:space="preserve">Improvement in power factor of generators </w:t>
      </w:r>
    </w:p>
    <w:p w14:paraId="35FD8B9A" w14:textId="77777777" w:rsidR="007D3989" w:rsidRPr="00C21142" w:rsidRDefault="007D3989" w:rsidP="007D3989">
      <w:pPr>
        <w:pStyle w:val="ListParagraph"/>
        <w:spacing w:after="0" w:line="360" w:lineRule="auto"/>
        <w:ind w:left="0"/>
        <w:jc w:val="both"/>
        <w:rPr>
          <w:rFonts w:asciiTheme="majorBidi" w:eastAsiaTheme="minorEastAsia" w:hAnsiTheme="majorBidi" w:cstheme="majorBidi"/>
          <w:b/>
          <w:bCs/>
          <w:sz w:val="24"/>
          <w:szCs w:val="24"/>
          <w:lang w:bidi="ar-JO"/>
        </w:rPr>
      </w:pPr>
      <w:r w:rsidRPr="00C21142">
        <w:rPr>
          <w:rFonts w:asciiTheme="majorBidi" w:eastAsiaTheme="minorEastAsia" w:hAnsiTheme="majorBidi" w:cstheme="majorBidi"/>
          <w:b/>
          <w:bCs/>
          <w:sz w:val="24"/>
          <w:szCs w:val="24"/>
          <w:lang w:bidi="ar-JO"/>
        </w:rPr>
        <w:t xml:space="preserve">Reactive compensation of a Transmission line </w:t>
      </w:r>
    </w:p>
    <w:p w14:paraId="5AE15315" w14:textId="77777777" w:rsidR="007D3989" w:rsidRPr="005D6B4F" w:rsidRDefault="007D3989" w:rsidP="007D3989">
      <w:pPr>
        <w:pStyle w:val="ListParagraph"/>
        <w:numPr>
          <w:ilvl w:val="0"/>
          <w:numId w:val="23"/>
        </w:numPr>
        <w:spacing w:after="0" w:line="360" w:lineRule="auto"/>
        <w:ind w:left="72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 xml:space="preserve">Static Var Compensation </w:t>
      </w:r>
    </w:p>
    <w:p w14:paraId="113D390E" w14:textId="77777777" w:rsidR="007D3989" w:rsidRPr="005D6B4F" w:rsidRDefault="007D3989" w:rsidP="007D3989">
      <w:pPr>
        <w:pStyle w:val="ListParagraph"/>
        <w:numPr>
          <w:ilvl w:val="0"/>
          <w:numId w:val="23"/>
        </w:numPr>
        <w:spacing w:after="0" w:line="360" w:lineRule="auto"/>
        <w:ind w:left="72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 xml:space="preserve">Rotating Compensators (synchronous compensator) </w:t>
      </w:r>
    </w:p>
    <w:p w14:paraId="74C27B31" w14:textId="77777777" w:rsidR="007D3989" w:rsidRPr="005D6B4F" w:rsidRDefault="007D3989" w:rsidP="007D3989">
      <w:pPr>
        <w:pStyle w:val="ListParagraph"/>
        <w:numPr>
          <w:ilvl w:val="0"/>
          <w:numId w:val="23"/>
        </w:numPr>
        <w:spacing w:after="0" w:line="360" w:lineRule="auto"/>
        <w:ind w:left="72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 xml:space="preserve">Using Transformer (Tap Transformer) </w:t>
      </w:r>
    </w:p>
    <w:p w14:paraId="63FCEDFA" w14:textId="77777777" w:rsidR="007D3989" w:rsidRPr="005D6B4F" w:rsidRDefault="007D3989" w:rsidP="007D3989">
      <w:pPr>
        <w:pStyle w:val="ListParagraph"/>
        <w:numPr>
          <w:ilvl w:val="0"/>
          <w:numId w:val="23"/>
        </w:numPr>
        <w:spacing w:after="0" w:line="360" w:lineRule="auto"/>
        <w:ind w:left="72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Using Power Electronics (STAT COM)</w:t>
      </w:r>
    </w:p>
    <w:p w14:paraId="79426E4D" w14:textId="77777777" w:rsidR="007D3989" w:rsidRPr="005D6B4F" w:rsidRDefault="007D3989" w:rsidP="007D3989">
      <w:pPr>
        <w:pStyle w:val="ListParagraph"/>
        <w:spacing w:after="0" w:line="360" w:lineRule="auto"/>
        <w:ind w:left="0"/>
        <w:jc w:val="both"/>
        <w:rPr>
          <w:rFonts w:asciiTheme="majorBidi" w:eastAsiaTheme="minorEastAsia" w:hAnsiTheme="majorBidi" w:cstheme="majorBidi"/>
          <w:b/>
          <w:bCs/>
          <w:sz w:val="24"/>
          <w:szCs w:val="24"/>
          <w:lang w:bidi="ar-JO"/>
        </w:rPr>
      </w:pPr>
      <w:r w:rsidRPr="005D6B4F">
        <w:rPr>
          <w:rFonts w:asciiTheme="majorBidi" w:eastAsiaTheme="minorEastAsia" w:hAnsiTheme="majorBidi" w:cstheme="majorBidi"/>
          <w:b/>
          <w:bCs/>
          <w:sz w:val="24"/>
          <w:szCs w:val="24"/>
          <w:lang w:bidi="ar-JO"/>
        </w:rPr>
        <w:t xml:space="preserve">Static Compensation </w:t>
      </w:r>
    </w:p>
    <w:p w14:paraId="048E820D" w14:textId="77777777" w:rsidR="007D3989" w:rsidRPr="005D6B4F" w:rsidRDefault="007D3989" w:rsidP="007D3989">
      <w:pPr>
        <w:pStyle w:val="ListParagraph"/>
        <w:spacing w:after="0" w:line="360" w:lineRule="auto"/>
        <w:ind w:left="0" w:firstLine="360"/>
        <w:jc w:val="both"/>
        <w:rPr>
          <w:rFonts w:asciiTheme="majorBidi" w:eastAsiaTheme="minorEastAsia" w:hAnsiTheme="majorBidi" w:cstheme="majorBidi"/>
          <w:sz w:val="24"/>
          <w:szCs w:val="24"/>
          <w:lang w:bidi="ar-JO"/>
        </w:rPr>
      </w:pPr>
      <w:r w:rsidRPr="005D6B4F">
        <w:rPr>
          <w:rFonts w:asciiTheme="majorBidi" w:eastAsiaTheme="minorEastAsia" w:hAnsiTheme="majorBidi" w:cstheme="majorBidi"/>
          <w:sz w:val="24"/>
          <w:szCs w:val="24"/>
          <w:lang w:bidi="ar-JO"/>
        </w:rPr>
        <w:t>The Performance of transmi</w:t>
      </w:r>
      <w:r>
        <w:rPr>
          <w:rFonts w:asciiTheme="majorBidi" w:eastAsiaTheme="minorEastAsia" w:hAnsiTheme="majorBidi" w:cstheme="majorBidi"/>
          <w:sz w:val="24"/>
          <w:szCs w:val="24"/>
          <w:lang w:bidi="ar-JO"/>
        </w:rPr>
        <w:t>ss</w:t>
      </w:r>
      <w:r w:rsidRPr="005D6B4F">
        <w:rPr>
          <w:rFonts w:asciiTheme="majorBidi" w:eastAsiaTheme="minorEastAsia" w:hAnsiTheme="majorBidi" w:cstheme="majorBidi"/>
          <w:sz w:val="24"/>
          <w:szCs w:val="24"/>
          <w:lang w:bidi="ar-JO"/>
        </w:rPr>
        <w:t>ion lines, especially those of medium length and longer, can be improved by reactive compensation of series or parallel type.</w:t>
      </w:r>
    </w:p>
    <w:p w14:paraId="6A1FECC9" w14:textId="77777777" w:rsidR="007D3989" w:rsidRPr="005D6B4F" w:rsidRDefault="007D3989" w:rsidP="007D3989">
      <w:pPr>
        <w:pStyle w:val="ListParagraph"/>
        <w:numPr>
          <w:ilvl w:val="0"/>
          <w:numId w:val="24"/>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series compensation consists of a capacitor bank placed in series with each phase conductor of the line. series compensation reduces the series impedances of the line, which is the principal cause of voltage drop and the most important factor in determining the maximum power which the line can transmit.</w:t>
      </w:r>
    </w:p>
    <w:p w14:paraId="65CBC078" w14:textId="77777777" w:rsidR="007D3989" w:rsidRPr="005D6B4F" w:rsidRDefault="007D3989" w:rsidP="007D3989">
      <w:pPr>
        <w:pStyle w:val="ListParagraph"/>
        <w:numPr>
          <w:ilvl w:val="0"/>
          <w:numId w:val="24"/>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lastRenderedPageBreak/>
        <w:t xml:space="preserve">Shunt compensation refers to: </w:t>
      </w:r>
    </w:p>
    <w:p w14:paraId="54A3B98C" w14:textId="77777777" w:rsidR="007D3989" w:rsidRDefault="007D3989" w:rsidP="007D3989">
      <w:pPr>
        <w:pStyle w:val="ListParagraph"/>
        <w:numPr>
          <w:ilvl w:val="0"/>
          <w:numId w:val="25"/>
        </w:numPr>
        <w:spacing w:after="0" w:line="360" w:lineRule="auto"/>
        <w:ind w:left="900"/>
        <w:jc w:val="both"/>
        <w:rPr>
          <w:rFonts w:asciiTheme="majorBidi" w:eastAsiaTheme="minorEastAsia" w:hAnsiTheme="majorBidi" w:cstheme="majorBidi"/>
          <w:sz w:val="24"/>
          <w:szCs w:val="24"/>
        </w:rPr>
      </w:pPr>
      <w:r w:rsidRPr="00644691">
        <w:rPr>
          <w:rFonts w:asciiTheme="majorBidi" w:eastAsiaTheme="minorEastAsia" w:hAnsiTheme="majorBidi" w:cstheme="majorBidi"/>
          <w:sz w:val="24"/>
          <w:szCs w:val="24"/>
        </w:rPr>
        <w:t>The placement of inductors from each line to neutral to reduce partially or completely the shunt susceptance of a high-voltage line. Which is particularly important at light loads when the voltage at the receiving end may otherwise become very high (Shunt Reactors)</w:t>
      </w:r>
      <w:r>
        <w:rPr>
          <w:rFonts w:asciiTheme="majorBidi" w:eastAsiaTheme="minorEastAsia" w:hAnsiTheme="majorBidi" w:cstheme="majorBidi"/>
          <w:sz w:val="24"/>
          <w:szCs w:val="24"/>
        </w:rPr>
        <w:t>.</w:t>
      </w:r>
    </w:p>
    <w:p w14:paraId="281216AA" w14:textId="77777777" w:rsidR="007D3989" w:rsidRPr="00644691" w:rsidRDefault="007D3989" w:rsidP="007D3989">
      <w:pPr>
        <w:pStyle w:val="ListParagraph"/>
        <w:numPr>
          <w:ilvl w:val="0"/>
          <w:numId w:val="25"/>
        </w:numPr>
        <w:spacing w:after="0" w:line="360" w:lineRule="auto"/>
        <w:ind w:left="900"/>
        <w:jc w:val="both"/>
        <w:rPr>
          <w:rFonts w:asciiTheme="majorBidi" w:eastAsiaTheme="minorEastAsia" w:hAnsiTheme="majorBidi" w:cstheme="majorBidi"/>
          <w:sz w:val="24"/>
          <w:szCs w:val="24"/>
        </w:rPr>
      </w:pPr>
      <w:r w:rsidRPr="00644691">
        <w:rPr>
          <w:rFonts w:asciiTheme="majorBidi" w:eastAsiaTheme="minorEastAsia" w:hAnsiTheme="majorBidi" w:cstheme="majorBidi"/>
          <w:sz w:val="24"/>
          <w:szCs w:val="24"/>
        </w:rPr>
        <w:t xml:space="preserve">Shunt Capacitors are used for lagging Power factor circuits </w:t>
      </w:r>
      <w:r>
        <w:rPr>
          <w:rFonts w:asciiTheme="majorBidi" w:eastAsiaTheme="minorEastAsia" w:hAnsiTheme="majorBidi" w:cstheme="majorBidi"/>
          <w:sz w:val="24"/>
          <w:szCs w:val="24"/>
        </w:rPr>
        <w:t>c</w:t>
      </w:r>
      <w:r w:rsidRPr="00644691">
        <w:rPr>
          <w:rFonts w:asciiTheme="majorBidi" w:eastAsiaTheme="minorEastAsia" w:hAnsiTheme="majorBidi" w:cstheme="majorBidi"/>
          <w:sz w:val="24"/>
          <w:szCs w:val="24"/>
        </w:rPr>
        <w:t>reated by heavy loads. The effect is to supply the necessary reactive power to maintain the receiving end voltage at satisfactory level.</w:t>
      </w:r>
    </w:p>
    <w:p w14:paraId="5F603358" w14:textId="61EC6770" w:rsidR="002E1C7A" w:rsidRDefault="002E1C7A" w:rsidP="007E04A9">
      <w:pPr>
        <w:spacing w:after="0" w:line="360" w:lineRule="auto"/>
        <w:rPr>
          <w:rFonts w:asciiTheme="majorBidi" w:eastAsiaTheme="minorEastAsia" w:hAnsiTheme="majorBidi" w:cstheme="majorBidi"/>
          <w:sz w:val="24"/>
          <w:szCs w:val="24"/>
        </w:rPr>
      </w:pPr>
    </w:p>
    <w:p w14:paraId="4549208F" w14:textId="2172E4DE" w:rsidR="00AA16F3" w:rsidRDefault="00AA16F3" w:rsidP="007E04A9">
      <w:pPr>
        <w:spacing w:after="0" w:line="360" w:lineRule="auto"/>
        <w:rPr>
          <w:rFonts w:asciiTheme="majorBidi" w:eastAsiaTheme="minorEastAsia" w:hAnsiTheme="majorBidi" w:cstheme="majorBidi"/>
          <w:sz w:val="24"/>
          <w:szCs w:val="24"/>
        </w:rPr>
      </w:pPr>
    </w:p>
    <w:p w14:paraId="4FC2E719" w14:textId="03288ABE" w:rsidR="00AA16F3" w:rsidRDefault="00AA16F3" w:rsidP="007E04A9">
      <w:pPr>
        <w:spacing w:after="0" w:line="360" w:lineRule="auto"/>
        <w:rPr>
          <w:rFonts w:asciiTheme="majorBidi" w:eastAsiaTheme="minorEastAsia" w:hAnsiTheme="majorBidi" w:cstheme="majorBidi"/>
          <w:sz w:val="24"/>
          <w:szCs w:val="24"/>
        </w:rPr>
      </w:pPr>
    </w:p>
    <w:p w14:paraId="455F5AA3" w14:textId="76250138" w:rsidR="00AA16F3" w:rsidRDefault="00AA16F3" w:rsidP="007E04A9">
      <w:pPr>
        <w:spacing w:after="0" w:line="360" w:lineRule="auto"/>
        <w:rPr>
          <w:rFonts w:asciiTheme="majorBidi" w:eastAsiaTheme="minorEastAsia" w:hAnsiTheme="majorBidi" w:cstheme="majorBidi"/>
          <w:sz w:val="24"/>
          <w:szCs w:val="24"/>
        </w:rPr>
      </w:pPr>
    </w:p>
    <w:p w14:paraId="04ACC8AB" w14:textId="739AFD64" w:rsidR="00AA16F3" w:rsidRDefault="00AA16F3" w:rsidP="007E04A9">
      <w:pPr>
        <w:spacing w:after="0" w:line="360" w:lineRule="auto"/>
        <w:rPr>
          <w:rFonts w:asciiTheme="majorBidi" w:eastAsiaTheme="minorEastAsia" w:hAnsiTheme="majorBidi" w:cstheme="majorBidi"/>
          <w:sz w:val="24"/>
          <w:szCs w:val="24"/>
        </w:rPr>
      </w:pPr>
    </w:p>
    <w:p w14:paraId="1BF7EB27" w14:textId="1104FA88" w:rsidR="00AA16F3" w:rsidRDefault="00AA16F3" w:rsidP="007E04A9">
      <w:pPr>
        <w:spacing w:after="0" w:line="360" w:lineRule="auto"/>
        <w:rPr>
          <w:rFonts w:asciiTheme="majorBidi" w:eastAsiaTheme="minorEastAsia" w:hAnsiTheme="majorBidi" w:cstheme="majorBidi"/>
          <w:sz w:val="24"/>
          <w:szCs w:val="24"/>
        </w:rPr>
      </w:pPr>
    </w:p>
    <w:p w14:paraId="070BF233" w14:textId="70574A3E" w:rsidR="00AA16F3" w:rsidRDefault="00AA16F3" w:rsidP="007E04A9">
      <w:pPr>
        <w:spacing w:after="0" w:line="360" w:lineRule="auto"/>
        <w:rPr>
          <w:rFonts w:asciiTheme="majorBidi" w:eastAsiaTheme="minorEastAsia" w:hAnsiTheme="majorBidi" w:cstheme="majorBidi"/>
          <w:sz w:val="24"/>
          <w:szCs w:val="24"/>
        </w:rPr>
      </w:pPr>
    </w:p>
    <w:p w14:paraId="5FC823CF" w14:textId="1C129CA2" w:rsidR="00AA16F3" w:rsidRDefault="00AA16F3" w:rsidP="007E04A9">
      <w:pPr>
        <w:spacing w:after="0" w:line="360" w:lineRule="auto"/>
        <w:rPr>
          <w:rFonts w:asciiTheme="majorBidi" w:eastAsiaTheme="minorEastAsia" w:hAnsiTheme="majorBidi" w:cstheme="majorBidi"/>
          <w:sz w:val="24"/>
          <w:szCs w:val="24"/>
        </w:rPr>
      </w:pPr>
    </w:p>
    <w:p w14:paraId="110FC3ED" w14:textId="24DC231B" w:rsidR="00AA16F3" w:rsidRDefault="00AA16F3" w:rsidP="007E04A9">
      <w:pPr>
        <w:spacing w:after="0" w:line="360" w:lineRule="auto"/>
        <w:rPr>
          <w:rFonts w:asciiTheme="majorBidi" w:eastAsiaTheme="minorEastAsia" w:hAnsiTheme="majorBidi" w:cstheme="majorBidi"/>
          <w:sz w:val="24"/>
          <w:szCs w:val="24"/>
        </w:rPr>
      </w:pPr>
    </w:p>
    <w:p w14:paraId="2C3B8BA4" w14:textId="0368DB56" w:rsidR="00AA16F3" w:rsidRDefault="00AA16F3" w:rsidP="007E04A9">
      <w:pPr>
        <w:spacing w:after="0" w:line="360" w:lineRule="auto"/>
        <w:rPr>
          <w:rFonts w:asciiTheme="majorBidi" w:eastAsiaTheme="minorEastAsia" w:hAnsiTheme="majorBidi" w:cstheme="majorBidi"/>
          <w:sz w:val="24"/>
          <w:szCs w:val="24"/>
        </w:rPr>
      </w:pPr>
    </w:p>
    <w:p w14:paraId="68B33407" w14:textId="3DDFDCD1" w:rsidR="00AA16F3" w:rsidRDefault="00AA16F3" w:rsidP="007E04A9">
      <w:pPr>
        <w:spacing w:after="0" w:line="360" w:lineRule="auto"/>
        <w:rPr>
          <w:rFonts w:asciiTheme="majorBidi" w:eastAsiaTheme="minorEastAsia" w:hAnsiTheme="majorBidi" w:cstheme="majorBidi"/>
          <w:sz w:val="24"/>
          <w:szCs w:val="24"/>
        </w:rPr>
      </w:pPr>
    </w:p>
    <w:p w14:paraId="50270375" w14:textId="03BC8EED" w:rsidR="00AA16F3" w:rsidRDefault="00AA16F3" w:rsidP="007E04A9">
      <w:pPr>
        <w:spacing w:after="0" w:line="360" w:lineRule="auto"/>
        <w:rPr>
          <w:rFonts w:asciiTheme="majorBidi" w:eastAsiaTheme="minorEastAsia" w:hAnsiTheme="majorBidi" w:cstheme="majorBidi"/>
          <w:sz w:val="24"/>
          <w:szCs w:val="24"/>
        </w:rPr>
      </w:pPr>
    </w:p>
    <w:p w14:paraId="73C3D164" w14:textId="3A44EB7B" w:rsidR="00AA16F3" w:rsidRDefault="00AA16F3" w:rsidP="007E04A9">
      <w:pPr>
        <w:spacing w:after="0" w:line="360" w:lineRule="auto"/>
        <w:rPr>
          <w:rFonts w:asciiTheme="majorBidi" w:eastAsiaTheme="minorEastAsia" w:hAnsiTheme="majorBidi" w:cstheme="majorBidi"/>
          <w:sz w:val="24"/>
          <w:szCs w:val="24"/>
        </w:rPr>
      </w:pPr>
    </w:p>
    <w:p w14:paraId="010A94CB" w14:textId="0DFAF1B0" w:rsidR="00AA16F3" w:rsidRDefault="00AA16F3" w:rsidP="007E04A9">
      <w:pPr>
        <w:spacing w:after="0" w:line="360" w:lineRule="auto"/>
        <w:rPr>
          <w:rFonts w:asciiTheme="majorBidi" w:eastAsiaTheme="minorEastAsia" w:hAnsiTheme="majorBidi" w:cstheme="majorBidi"/>
          <w:sz w:val="24"/>
          <w:szCs w:val="24"/>
        </w:rPr>
      </w:pPr>
    </w:p>
    <w:p w14:paraId="6F169A6B" w14:textId="512EEA07" w:rsidR="00AA16F3" w:rsidRDefault="00AA16F3" w:rsidP="007E04A9">
      <w:pPr>
        <w:spacing w:after="0" w:line="360" w:lineRule="auto"/>
        <w:rPr>
          <w:rFonts w:asciiTheme="majorBidi" w:eastAsiaTheme="minorEastAsia" w:hAnsiTheme="majorBidi" w:cstheme="majorBidi"/>
          <w:sz w:val="24"/>
          <w:szCs w:val="24"/>
        </w:rPr>
      </w:pPr>
    </w:p>
    <w:p w14:paraId="0FD4E709" w14:textId="75B00B99" w:rsidR="00AA16F3" w:rsidRDefault="00AA16F3" w:rsidP="007E04A9">
      <w:pPr>
        <w:spacing w:after="0" w:line="360" w:lineRule="auto"/>
        <w:rPr>
          <w:rFonts w:asciiTheme="majorBidi" w:eastAsiaTheme="minorEastAsia" w:hAnsiTheme="majorBidi" w:cstheme="majorBidi"/>
          <w:sz w:val="24"/>
          <w:szCs w:val="24"/>
        </w:rPr>
      </w:pPr>
    </w:p>
    <w:p w14:paraId="7DB9E9C9" w14:textId="604AB1F0" w:rsidR="00AA16F3" w:rsidRDefault="00AA16F3" w:rsidP="007E04A9">
      <w:pPr>
        <w:spacing w:after="0" w:line="360" w:lineRule="auto"/>
        <w:rPr>
          <w:rFonts w:asciiTheme="majorBidi" w:eastAsiaTheme="minorEastAsia" w:hAnsiTheme="majorBidi" w:cstheme="majorBidi"/>
          <w:sz w:val="24"/>
          <w:szCs w:val="24"/>
        </w:rPr>
      </w:pPr>
    </w:p>
    <w:p w14:paraId="2C993003" w14:textId="0BD3A52E" w:rsidR="00AA16F3" w:rsidRDefault="00AA16F3" w:rsidP="007E04A9">
      <w:pPr>
        <w:spacing w:after="0" w:line="360" w:lineRule="auto"/>
        <w:rPr>
          <w:rFonts w:asciiTheme="majorBidi" w:eastAsiaTheme="minorEastAsia" w:hAnsiTheme="majorBidi" w:cstheme="majorBidi"/>
          <w:sz w:val="24"/>
          <w:szCs w:val="24"/>
        </w:rPr>
      </w:pPr>
    </w:p>
    <w:p w14:paraId="51749121" w14:textId="7FF07A66" w:rsidR="00AA16F3" w:rsidRDefault="00AA16F3" w:rsidP="007E04A9">
      <w:pPr>
        <w:spacing w:after="0" w:line="360" w:lineRule="auto"/>
        <w:rPr>
          <w:rFonts w:asciiTheme="majorBidi" w:eastAsiaTheme="minorEastAsia" w:hAnsiTheme="majorBidi" w:cstheme="majorBidi"/>
          <w:sz w:val="24"/>
          <w:szCs w:val="24"/>
        </w:rPr>
      </w:pPr>
    </w:p>
    <w:p w14:paraId="47948BF9" w14:textId="28CA9F1C" w:rsidR="00AA16F3" w:rsidRDefault="00AA16F3" w:rsidP="007E04A9">
      <w:pPr>
        <w:spacing w:after="0" w:line="360" w:lineRule="auto"/>
        <w:rPr>
          <w:rFonts w:asciiTheme="majorBidi" w:eastAsiaTheme="minorEastAsia" w:hAnsiTheme="majorBidi" w:cstheme="majorBidi"/>
          <w:sz w:val="24"/>
          <w:szCs w:val="24"/>
        </w:rPr>
      </w:pPr>
    </w:p>
    <w:p w14:paraId="0046ABE0" w14:textId="323C546B" w:rsidR="00AA16F3" w:rsidRDefault="00AA16F3" w:rsidP="007E04A9">
      <w:pPr>
        <w:spacing w:after="0" w:line="360" w:lineRule="auto"/>
        <w:rPr>
          <w:rFonts w:asciiTheme="majorBidi" w:eastAsiaTheme="minorEastAsia" w:hAnsiTheme="majorBidi" w:cstheme="majorBidi"/>
          <w:sz w:val="24"/>
          <w:szCs w:val="24"/>
        </w:rPr>
      </w:pPr>
    </w:p>
    <w:p w14:paraId="4F7F4E82" w14:textId="61F3BDF2" w:rsidR="00AA16F3" w:rsidRDefault="00AA16F3" w:rsidP="007E04A9">
      <w:pPr>
        <w:spacing w:after="0" w:line="360" w:lineRule="auto"/>
        <w:rPr>
          <w:rFonts w:asciiTheme="majorBidi" w:eastAsiaTheme="minorEastAsia" w:hAnsiTheme="majorBidi" w:cstheme="majorBidi"/>
          <w:sz w:val="24"/>
          <w:szCs w:val="24"/>
        </w:rPr>
      </w:pPr>
    </w:p>
    <w:p w14:paraId="5ECADC42" w14:textId="2770A6AC" w:rsidR="00AA16F3" w:rsidRDefault="00AA16F3" w:rsidP="007E04A9">
      <w:pPr>
        <w:spacing w:after="0" w:line="360" w:lineRule="auto"/>
        <w:rPr>
          <w:rFonts w:asciiTheme="majorBidi" w:eastAsiaTheme="minorEastAsia" w:hAnsiTheme="majorBidi" w:cstheme="majorBidi"/>
          <w:sz w:val="24"/>
          <w:szCs w:val="24"/>
        </w:rPr>
      </w:pPr>
    </w:p>
    <w:p w14:paraId="27B6CE08" w14:textId="2B0ACF91" w:rsidR="00AA16F3" w:rsidRDefault="00AA16F3" w:rsidP="007E04A9">
      <w:pPr>
        <w:spacing w:after="0" w:line="360" w:lineRule="auto"/>
        <w:rPr>
          <w:rFonts w:asciiTheme="majorBidi" w:eastAsiaTheme="minorEastAsia" w:hAnsiTheme="majorBidi" w:cstheme="majorBidi"/>
          <w:sz w:val="24"/>
          <w:szCs w:val="24"/>
        </w:rPr>
      </w:pPr>
    </w:p>
    <w:p w14:paraId="5F8581F7" w14:textId="66C4C5ED" w:rsidR="00DA3779" w:rsidRDefault="00AA16F3" w:rsidP="00DA3779">
      <w:pPr>
        <w:autoSpaceDE w:val="0"/>
        <w:autoSpaceDN w:val="0"/>
        <w:adjustRightInd w:val="0"/>
        <w:spacing w:after="0" w:line="360" w:lineRule="auto"/>
        <w:jc w:val="both"/>
        <w:rPr>
          <w:rFonts w:asciiTheme="majorBidi" w:eastAsia="Times New Roman" w:hAnsiTheme="majorBidi" w:cstheme="majorBidi"/>
          <w:color w:val="242021"/>
          <w:sz w:val="24"/>
          <w:szCs w:val="24"/>
        </w:rPr>
      </w:pPr>
      <w:r w:rsidRPr="00DA3779">
        <w:rPr>
          <w:rFonts w:asciiTheme="majorBidi" w:eastAsia="Times New Roman" w:hAnsiTheme="majorBidi" w:cstheme="majorBidi"/>
          <w:color w:val="242021"/>
          <w:sz w:val="24"/>
          <w:szCs w:val="24"/>
        </w:rPr>
        <w:lastRenderedPageBreak/>
        <w:t>Representing a transmission line by the two-port network, in terms of ABCD parameters, (a)</w:t>
      </w:r>
      <w:r w:rsidR="00DA3779">
        <w:rPr>
          <w:rFonts w:asciiTheme="majorBidi" w:eastAsia="Times New Roman" w:hAnsiTheme="majorBidi" w:cstheme="majorBidi"/>
          <w:color w:val="242021"/>
          <w:sz w:val="24"/>
          <w:szCs w:val="24"/>
        </w:rPr>
        <w:t xml:space="preserve"> </w:t>
      </w:r>
      <w:r w:rsidRPr="00DA3779">
        <w:rPr>
          <w:rFonts w:asciiTheme="majorBidi" w:eastAsia="Times New Roman" w:hAnsiTheme="majorBidi" w:cstheme="majorBidi"/>
          <w:color w:val="242021"/>
          <w:sz w:val="24"/>
          <w:szCs w:val="24"/>
        </w:rPr>
        <w:t>express VS, the sending-end voltage, in terms of VR, the receiving-end voltage,</w:t>
      </w:r>
      <w:r w:rsidR="00DA3779">
        <w:rPr>
          <w:rFonts w:asciiTheme="majorBidi" w:eastAsia="Times New Roman" w:hAnsiTheme="majorBidi" w:cstheme="majorBidi"/>
          <w:color w:val="242021"/>
          <w:sz w:val="24"/>
          <w:szCs w:val="24"/>
        </w:rPr>
        <w:t xml:space="preserve"> </w:t>
      </w:r>
      <w:r w:rsidRPr="00DA3779">
        <w:rPr>
          <w:rFonts w:asciiTheme="majorBidi" w:eastAsia="Times New Roman" w:hAnsiTheme="majorBidi" w:cstheme="majorBidi"/>
          <w:color w:val="242021"/>
          <w:sz w:val="24"/>
          <w:szCs w:val="24"/>
        </w:rPr>
        <w:t>and IR, the receiving-end current, and (b) express IS, the sending-end current, in terms</w:t>
      </w:r>
      <w:r w:rsidR="00DA3779">
        <w:rPr>
          <w:rFonts w:asciiTheme="majorBidi" w:eastAsia="Times New Roman" w:hAnsiTheme="majorBidi" w:cstheme="majorBidi"/>
          <w:color w:val="242021"/>
          <w:sz w:val="24"/>
          <w:szCs w:val="24"/>
        </w:rPr>
        <w:t xml:space="preserve"> </w:t>
      </w:r>
      <w:r w:rsidRPr="00DA3779">
        <w:rPr>
          <w:rFonts w:asciiTheme="majorBidi" w:eastAsia="Times New Roman" w:hAnsiTheme="majorBidi" w:cstheme="majorBidi"/>
          <w:color w:val="242021"/>
          <w:sz w:val="24"/>
          <w:szCs w:val="24"/>
        </w:rPr>
        <w:t>of VR and IR.</w:t>
      </w:r>
      <w:r w:rsidR="00DA3779">
        <w:rPr>
          <w:rFonts w:asciiTheme="majorBidi" w:eastAsia="Times New Roman" w:hAnsiTheme="majorBidi" w:cstheme="majorBidi"/>
          <w:color w:val="242021"/>
          <w:sz w:val="24"/>
          <w:szCs w:val="24"/>
        </w:rPr>
        <w:t xml:space="preserve"> </w:t>
      </w:r>
    </w:p>
    <w:p w14:paraId="0B088A1A" w14:textId="3FC98858" w:rsidR="00DA3779" w:rsidRPr="00DA3779" w:rsidRDefault="00DA3779" w:rsidP="00DA3779">
      <w:pPr>
        <w:pStyle w:val="ListParagraph"/>
        <w:numPr>
          <w:ilvl w:val="0"/>
          <w:numId w:val="44"/>
        </w:numPr>
        <w:autoSpaceDE w:val="0"/>
        <w:autoSpaceDN w:val="0"/>
        <w:adjustRightInd w:val="0"/>
        <w:spacing w:after="0" w:line="360" w:lineRule="auto"/>
        <w:jc w:val="both"/>
        <w:rPr>
          <w:rFonts w:asciiTheme="majorBidi" w:eastAsia="Times New Roman" w:hAnsiTheme="majorBidi" w:cstheme="majorBidi"/>
          <w:color w:val="242021"/>
          <w:sz w:val="24"/>
          <w:szCs w:val="24"/>
        </w:rPr>
      </w:pPr>
      <m:oMath>
        <m:sSub>
          <m:sSubPr>
            <m:ctrlPr>
              <w:rPr>
                <w:rFonts w:ascii="Cambria Math" w:eastAsia="Times New Roman" w:hAnsi="Cambria Math" w:cstheme="majorBidi"/>
                <w:i/>
                <w:color w:val="FF0000"/>
                <w:sz w:val="24"/>
                <w:szCs w:val="24"/>
              </w:rPr>
            </m:ctrlPr>
          </m:sSubPr>
          <m:e>
            <m:r>
              <w:rPr>
                <w:rFonts w:ascii="Cambria Math" w:eastAsia="Times New Roman" w:hAnsi="Cambria Math" w:cstheme="majorBidi"/>
                <w:color w:val="FF0000"/>
                <w:sz w:val="24"/>
                <w:szCs w:val="24"/>
              </w:rPr>
              <m:t>V</m:t>
            </m:r>
          </m:e>
          <m:sub>
            <m:r>
              <w:rPr>
                <w:rFonts w:ascii="Cambria Math" w:eastAsia="Times New Roman" w:hAnsi="Cambria Math" w:cstheme="majorBidi"/>
                <w:color w:val="FF0000"/>
                <w:sz w:val="24"/>
                <w:szCs w:val="24"/>
              </w:rPr>
              <m:t>s</m:t>
            </m:r>
          </m:sub>
        </m:sSub>
        <m:r>
          <w:rPr>
            <w:rFonts w:ascii="Cambria Math" w:eastAsia="Times New Roman" w:hAnsi="Cambria Math" w:cstheme="majorBidi"/>
            <w:color w:val="FF0000"/>
            <w:sz w:val="24"/>
            <w:szCs w:val="24"/>
          </w:rPr>
          <m:t>=A</m:t>
        </m:r>
        <m:sSub>
          <m:sSubPr>
            <m:ctrlPr>
              <w:rPr>
                <w:rFonts w:ascii="Cambria Math" w:eastAsia="Times New Roman" w:hAnsi="Cambria Math" w:cstheme="majorBidi"/>
                <w:i/>
                <w:color w:val="FF0000"/>
                <w:sz w:val="24"/>
                <w:szCs w:val="24"/>
              </w:rPr>
            </m:ctrlPr>
          </m:sSubPr>
          <m:e>
            <m:r>
              <w:rPr>
                <w:rFonts w:ascii="Cambria Math" w:eastAsia="Times New Roman" w:hAnsi="Cambria Math" w:cstheme="majorBidi"/>
                <w:color w:val="FF0000"/>
                <w:sz w:val="24"/>
                <w:szCs w:val="24"/>
              </w:rPr>
              <m:t>V</m:t>
            </m:r>
          </m:e>
          <m:sub>
            <m:r>
              <w:rPr>
                <w:rFonts w:ascii="Cambria Math" w:eastAsia="Times New Roman" w:hAnsi="Cambria Math" w:cstheme="majorBidi"/>
                <w:color w:val="FF0000"/>
                <w:sz w:val="24"/>
                <w:szCs w:val="24"/>
              </w:rPr>
              <m:t>R</m:t>
            </m:r>
          </m:sub>
        </m:sSub>
        <m:r>
          <w:rPr>
            <w:rFonts w:ascii="Cambria Math" w:eastAsia="Times New Roman" w:hAnsi="Cambria Math" w:cstheme="majorBidi"/>
            <w:color w:val="FF0000"/>
            <w:sz w:val="24"/>
            <w:szCs w:val="24"/>
          </w:rPr>
          <m:t>+B</m:t>
        </m:r>
        <m:sSub>
          <m:sSubPr>
            <m:ctrlPr>
              <w:rPr>
                <w:rFonts w:ascii="Cambria Math" w:eastAsia="Times New Roman" w:hAnsi="Cambria Math" w:cstheme="majorBidi"/>
                <w:i/>
                <w:color w:val="FF0000"/>
                <w:sz w:val="24"/>
                <w:szCs w:val="24"/>
              </w:rPr>
            </m:ctrlPr>
          </m:sSubPr>
          <m:e>
            <m:r>
              <w:rPr>
                <w:rFonts w:ascii="Cambria Math" w:eastAsia="Times New Roman" w:hAnsi="Cambria Math" w:cstheme="majorBidi"/>
                <w:color w:val="FF0000"/>
                <w:sz w:val="24"/>
                <w:szCs w:val="24"/>
              </w:rPr>
              <m:t>I</m:t>
            </m:r>
          </m:e>
          <m:sub>
            <m:r>
              <w:rPr>
                <w:rFonts w:ascii="Cambria Math" w:eastAsia="Times New Roman" w:hAnsi="Cambria Math" w:cstheme="majorBidi"/>
                <w:color w:val="FF0000"/>
                <w:sz w:val="24"/>
                <w:szCs w:val="24"/>
              </w:rPr>
              <m:t>r</m:t>
            </m:r>
          </m:sub>
        </m:sSub>
      </m:oMath>
      <w:r w:rsidRPr="00DA3779">
        <w:rPr>
          <w:rFonts w:asciiTheme="majorBidi" w:eastAsia="Times New Roman" w:hAnsiTheme="majorBidi" w:cstheme="majorBidi"/>
          <w:color w:val="242021"/>
          <w:sz w:val="24"/>
          <w:szCs w:val="24"/>
        </w:rPr>
        <w:t xml:space="preserve"> </w:t>
      </w:r>
      <w:r>
        <w:rPr>
          <w:rFonts w:asciiTheme="majorBidi" w:eastAsia="Times New Roman" w:hAnsiTheme="majorBidi" w:cstheme="majorBidi"/>
          <w:color w:val="242021"/>
          <w:sz w:val="24"/>
          <w:szCs w:val="24"/>
        </w:rPr>
        <w:t xml:space="preserve">   </w:t>
      </w:r>
      <w:r w:rsidRPr="00DA3779">
        <w:rPr>
          <w:rFonts w:asciiTheme="majorBidi" w:eastAsia="Times New Roman" w:hAnsiTheme="majorBidi" w:cstheme="majorBidi"/>
          <w:color w:val="242021"/>
          <w:sz w:val="24"/>
          <w:szCs w:val="24"/>
        </w:rPr>
        <w:t>(b</w:t>
      </w:r>
      <w:r w:rsidRPr="00DA3779">
        <w:rPr>
          <w:rFonts w:asciiTheme="majorBidi" w:eastAsia="Times New Roman" w:hAnsiTheme="majorBidi" w:cstheme="majorBidi"/>
          <w:sz w:val="24"/>
          <w:szCs w:val="24"/>
        </w:rPr>
        <w:t>)</w:t>
      </w:r>
      <m:oMath>
        <m:r>
          <w:rPr>
            <w:rFonts w:ascii="Cambria Math" w:eastAsia="Times New Roman" w:hAnsi="Cambria Math" w:cstheme="majorBidi"/>
            <w:color w:val="FF0000"/>
            <w:sz w:val="24"/>
            <w:szCs w:val="24"/>
          </w:rPr>
          <m:t xml:space="preserve"> </m:t>
        </m:r>
        <m:sSub>
          <m:sSubPr>
            <m:ctrlPr>
              <w:rPr>
                <w:rFonts w:ascii="Cambria Math" w:eastAsia="Times New Roman" w:hAnsi="Cambria Math" w:cstheme="majorBidi"/>
                <w:i/>
                <w:color w:val="FF0000"/>
                <w:sz w:val="24"/>
                <w:szCs w:val="24"/>
              </w:rPr>
            </m:ctrlPr>
          </m:sSubPr>
          <m:e>
            <m:r>
              <w:rPr>
                <w:rFonts w:ascii="Cambria Math" w:eastAsia="Times New Roman" w:hAnsi="Cambria Math" w:cstheme="majorBidi"/>
                <w:color w:val="FF0000"/>
                <w:sz w:val="24"/>
                <w:szCs w:val="24"/>
              </w:rPr>
              <m:t>I</m:t>
            </m:r>
          </m:e>
          <m:sub>
            <m:r>
              <w:rPr>
                <w:rFonts w:ascii="Cambria Math" w:eastAsia="Times New Roman" w:hAnsi="Cambria Math" w:cstheme="majorBidi"/>
                <w:color w:val="FF0000"/>
                <w:sz w:val="24"/>
                <w:szCs w:val="24"/>
              </w:rPr>
              <m:t>s</m:t>
            </m:r>
          </m:sub>
        </m:sSub>
        <m:r>
          <w:rPr>
            <w:rFonts w:ascii="Cambria Math" w:eastAsia="Times New Roman" w:hAnsi="Cambria Math" w:cstheme="majorBidi"/>
            <w:color w:val="FF0000"/>
            <w:sz w:val="24"/>
            <w:szCs w:val="24"/>
          </w:rPr>
          <m:t>=C</m:t>
        </m:r>
        <m:sSub>
          <m:sSubPr>
            <m:ctrlPr>
              <w:rPr>
                <w:rFonts w:ascii="Cambria Math" w:eastAsia="Times New Roman" w:hAnsi="Cambria Math" w:cstheme="majorBidi"/>
                <w:i/>
                <w:color w:val="FF0000"/>
                <w:sz w:val="24"/>
                <w:szCs w:val="24"/>
              </w:rPr>
            </m:ctrlPr>
          </m:sSubPr>
          <m:e>
            <m:r>
              <w:rPr>
                <w:rFonts w:ascii="Cambria Math" w:eastAsia="Times New Roman" w:hAnsi="Cambria Math" w:cstheme="majorBidi"/>
                <w:color w:val="FF0000"/>
                <w:sz w:val="24"/>
                <w:szCs w:val="24"/>
              </w:rPr>
              <m:t>V</m:t>
            </m:r>
          </m:e>
          <m:sub>
            <m:r>
              <w:rPr>
                <w:rFonts w:ascii="Cambria Math" w:eastAsia="Times New Roman" w:hAnsi="Cambria Math" w:cstheme="majorBidi"/>
                <w:color w:val="FF0000"/>
                <w:sz w:val="24"/>
                <w:szCs w:val="24"/>
              </w:rPr>
              <m:t>R</m:t>
            </m:r>
          </m:sub>
        </m:sSub>
        <m:r>
          <w:rPr>
            <w:rFonts w:ascii="Cambria Math" w:eastAsia="Times New Roman" w:hAnsi="Cambria Math" w:cstheme="majorBidi"/>
            <w:color w:val="FF0000"/>
            <w:sz w:val="24"/>
            <w:szCs w:val="24"/>
          </w:rPr>
          <m:t>+</m:t>
        </m:r>
        <m:r>
          <w:rPr>
            <w:rFonts w:ascii="Cambria Math" w:eastAsia="Times New Roman" w:hAnsi="Cambria Math" w:cstheme="majorBidi"/>
            <w:color w:val="FF0000"/>
            <w:sz w:val="24"/>
            <w:szCs w:val="24"/>
          </w:rPr>
          <m:t>D</m:t>
        </m:r>
        <m:sSub>
          <m:sSubPr>
            <m:ctrlPr>
              <w:rPr>
                <w:rFonts w:ascii="Cambria Math" w:eastAsia="Times New Roman" w:hAnsi="Cambria Math" w:cstheme="majorBidi"/>
                <w:i/>
                <w:color w:val="FF0000"/>
                <w:sz w:val="24"/>
                <w:szCs w:val="24"/>
              </w:rPr>
            </m:ctrlPr>
          </m:sSubPr>
          <m:e>
            <m:r>
              <w:rPr>
                <w:rFonts w:ascii="Cambria Math" w:eastAsia="Times New Roman" w:hAnsi="Cambria Math" w:cstheme="majorBidi"/>
                <w:color w:val="FF0000"/>
                <w:sz w:val="24"/>
                <w:szCs w:val="24"/>
              </w:rPr>
              <m:t>I</m:t>
            </m:r>
          </m:e>
          <m:sub>
            <m:r>
              <w:rPr>
                <w:rFonts w:ascii="Cambria Math" w:eastAsia="Times New Roman" w:hAnsi="Cambria Math" w:cstheme="majorBidi"/>
                <w:color w:val="FF0000"/>
                <w:sz w:val="24"/>
                <w:szCs w:val="24"/>
              </w:rPr>
              <m:t>R</m:t>
            </m:r>
          </m:sub>
        </m:sSub>
      </m:oMath>
      <w:r w:rsidRPr="00DA3779">
        <w:rPr>
          <w:rFonts w:asciiTheme="majorBidi" w:eastAsia="Times New Roman" w:hAnsiTheme="majorBidi" w:cstheme="majorBidi"/>
          <w:color w:val="FF0000"/>
          <w:sz w:val="24"/>
          <w:szCs w:val="24"/>
        </w:rPr>
        <w:t xml:space="preserve"> </w:t>
      </w:r>
      <w:r w:rsidR="00AA16F3" w:rsidRPr="00DA3779">
        <w:rPr>
          <w:rFonts w:asciiTheme="majorBidi" w:eastAsia="Times New Roman" w:hAnsiTheme="majorBidi" w:cstheme="majorBidi"/>
          <w:color w:val="FF0000"/>
          <w:sz w:val="24"/>
          <w:szCs w:val="24"/>
        </w:rPr>
        <w:t xml:space="preserve"> </w:t>
      </w:r>
    </w:p>
    <w:p w14:paraId="17F8671F" w14:textId="77777777" w:rsidR="00DA3779" w:rsidRDefault="00AA16F3" w:rsidP="00DA3779">
      <w:pPr>
        <w:autoSpaceDE w:val="0"/>
        <w:autoSpaceDN w:val="0"/>
        <w:adjustRightInd w:val="0"/>
        <w:spacing w:after="0" w:line="360" w:lineRule="auto"/>
        <w:jc w:val="both"/>
        <w:rPr>
          <w:rFonts w:asciiTheme="majorBidi" w:eastAsia="Times New Roman" w:hAnsiTheme="majorBidi" w:cstheme="majorBidi"/>
          <w:color w:val="242021"/>
          <w:sz w:val="24"/>
          <w:szCs w:val="24"/>
        </w:rPr>
      </w:pPr>
      <w:r w:rsidRPr="00DA3779">
        <w:rPr>
          <w:rFonts w:asciiTheme="majorBidi" w:eastAsia="Times New Roman" w:hAnsiTheme="majorBidi" w:cstheme="majorBidi"/>
          <w:color w:val="242021"/>
          <w:sz w:val="24"/>
          <w:szCs w:val="24"/>
        </w:rPr>
        <w:br/>
        <w:t>5.2 As applied to linear, passive, bilateral two-port networks, the ABCD parameters satisfy</w:t>
      </w:r>
      <w:r w:rsidR="00DA3779">
        <w:rPr>
          <w:rFonts w:asciiTheme="majorBidi" w:eastAsia="Times New Roman" w:hAnsiTheme="majorBidi" w:cstheme="majorBidi"/>
          <w:color w:val="242021"/>
          <w:sz w:val="24"/>
          <w:szCs w:val="24"/>
        </w:rPr>
        <w:t xml:space="preserve"> </w:t>
      </w:r>
    </w:p>
    <w:p w14:paraId="1105ED85" w14:textId="05CCAC3E"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AD - BC = 1.</w:t>
      </w:r>
    </w:p>
    <w:p w14:paraId="2B75CD4D" w14:textId="77777777" w:rsidR="00AA16F3" w:rsidRPr="00DA3779" w:rsidRDefault="00AA16F3" w:rsidP="00DA3779">
      <w:pPr>
        <w:spacing w:after="0" w:line="360" w:lineRule="auto"/>
        <w:jc w:val="both"/>
        <w:rPr>
          <w:rFonts w:asciiTheme="majorBidi" w:eastAsia="Times New Roman" w:hAnsiTheme="majorBidi" w:cstheme="majorBidi"/>
          <w:color w:val="242021"/>
          <w:sz w:val="24"/>
          <w:szCs w:val="24"/>
        </w:rPr>
      </w:pPr>
      <w:r w:rsidRPr="00DA3779">
        <w:rPr>
          <w:rFonts w:asciiTheme="majorBidi" w:hAnsiTheme="majorBidi" w:cstheme="majorBidi"/>
          <w:sz w:val="24"/>
          <w:szCs w:val="24"/>
        </w:rPr>
        <w:t xml:space="preserve">(a) </w:t>
      </w:r>
      <w:r w:rsidRPr="00DA3779">
        <w:rPr>
          <w:rFonts w:asciiTheme="majorBidi" w:hAnsiTheme="majorBidi" w:cstheme="majorBidi"/>
          <w:color w:val="FF0000"/>
          <w:sz w:val="24"/>
          <w:szCs w:val="24"/>
        </w:rPr>
        <w:t xml:space="preserve">True </w:t>
      </w:r>
      <w:r w:rsidRPr="00DA3779">
        <w:rPr>
          <w:rFonts w:asciiTheme="majorBidi" w:hAnsiTheme="majorBidi" w:cstheme="majorBidi"/>
          <w:sz w:val="24"/>
          <w:szCs w:val="24"/>
        </w:rPr>
        <w:t xml:space="preserve">  </w:t>
      </w:r>
      <w:proofErr w:type="gramStart"/>
      <w:r w:rsidRPr="00DA3779">
        <w:rPr>
          <w:rFonts w:asciiTheme="majorBidi" w:hAnsiTheme="majorBidi" w:cstheme="majorBidi"/>
          <w:sz w:val="24"/>
          <w:szCs w:val="24"/>
        </w:rPr>
        <w:t xml:space="preserve">   (</w:t>
      </w:r>
      <w:proofErr w:type="gramEnd"/>
      <w:r w:rsidRPr="00DA3779">
        <w:rPr>
          <w:rFonts w:asciiTheme="majorBidi" w:hAnsiTheme="majorBidi" w:cstheme="majorBidi"/>
          <w:sz w:val="24"/>
          <w:szCs w:val="24"/>
        </w:rPr>
        <w:t>b) False</w:t>
      </w:r>
    </w:p>
    <w:p w14:paraId="515ADBA6" w14:textId="3C38AA81"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5.3</w:t>
      </w:r>
      <w:r w:rsidR="00DA3779">
        <w:rPr>
          <w:rFonts w:asciiTheme="majorBidi" w:hAnsiTheme="majorBidi" w:cstheme="majorBidi"/>
          <w:sz w:val="24"/>
          <w:szCs w:val="24"/>
        </w:rPr>
        <w:t xml:space="preserve"> </w:t>
      </w:r>
      <w:r w:rsidRPr="00DA3779">
        <w:rPr>
          <w:rFonts w:asciiTheme="majorBidi" w:hAnsiTheme="majorBidi" w:cstheme="majorBidi"/>
          <w:sz w:val="24"/>
          <w:szCs w:val="24"/>
        </w:rPr>
        <w:t>Express the no-load receiving-end voltage VRNL in terms of the sending-end voltage,</w:t>
      </w:r>
      <w:r w:rsidR="00DA3779">
        <w:rPr>
          <w:rFonts w:asciiTheme="majorBidi" w:hAnsiTheme="majorBidi" w:cstheme="majorBidi"/>
          <w:sz w:val="24"/>
          <w:szCs w:val="24"/>
        </w:rPr>
        <w:t xml:space="preserve"> </w:t>
      </w:r>
      <w:r w:rsidRPr="00DA3779">
        <w:rPr>
          <w:rFonts w:asciiTheme="majorBidi" w:hAnsiTheme="majorBidi" w:cstheme="majorBidi"/>
          <w:sz w:val="24"/>
          <w:szCs w:val="24"/>
        </w:rPr>
        <w:t>VS, and the ABCD parameters.</w:t>
      </w:r>
    </w:p>
    <w:p w14:paraId="25A94792" w14:textId="77777777" w:rsidR="00AA16F3" w:rsidRPr="00DA3779" w:rsidRDefault="00C00993" w:rsidP="00DA3779">
      <w:pPr>
        <w:spacing w:after="0" w:line="360" w:lineRule="auto"/>
        <w:jc w:val="both"/>
        <w:rPr>
          <w:rFonts w:asciiTheme="majorBidi" w:hAnsiTheme="majorBidi" w:cstheme="majorBidi"/>
          <w:sz w:val="24"/>
          <w:szCs w:val="24"/>
        </w:rPr>
      </w:pPr>
      <m:oMath>
        <m:sSub>
          <m:sSubPr>
            <m:ctrlPr>
              <w:rPr>
                <w:rFonts w:ascii="Cambria Math" w:hAnsi="Cambria Math" w:cstheme="majorBidi"/>
                <w:i/>
                <w:color w:val="FF0000"/>
                <w:sz w:val="24"/>
                <w:szCs w:val="24"/>
              </w:rPr>
            </m:ctrlPr>
          </m:sSubPr>
          <m:e>
            <m:r>
              <w:rPr>
                <w:rFonts w:ascii="Cambria Math" w:hAnsi="Cambria Math" w:cstheme="majorBidi"/>
                <w:color w:val="FF0000"/>
                <w:sz w:val="24"/>
                <w:szCs w:val="24"/>
              </w:rPr>
              <m:t>V</m:t>
            </m:r>
          </m:e>
          <m:sub>
            <m:r>
              <w:rPr>
                <w:rFonts w:ascii="Cambria Math" w:hAnsi="Cambria Math" w:cstheme="majorBidi"/>
                <w:color w:val="FF0000"/>
                <w:sz w:val="24"/>
                <w:szCs w:val="24"/>
              </w:rPr>
              <m:t>RNl</m:t>
            </m:r>
          </m:sub>
        </m:sSub>
        <m:r>
          <w:rPr>
            <w:rFonts w:ascii="Cambria Math" w:hAnsi="Cambria Math" w:cstheme="majorBidi"/>
            <w:color w:val="FF0000"/>
            <w:sz w:val="24"/>
            <w:szCs w:val="24"/>
          </w:rPr>
          <m:t>=</m:t>
        </m:r>
        <m:sSub>
          <m:sSubPr>
            <m:ctrlPr>
              <w:rPr>
                <w:rFonts w:ascii="Cambria Math" w:hAnsi="Cambria Math" w:cstheme="majorBidi"/>
                <w:i/>
                <w:color w:val="FF0000"/>
                <w:sz w:val="24"/>
                <w:szCs w:val="24"/>
              </w:rPr>
            </m:ctrlPr>
          </m:sSubPr>
          <m:e>
            <m:r>
              <w:rPr>
                <w:rFonts w:ascii="Cambria Math" w:hAnsi="Cambria Math" w:cstheme="majorBidi"/>
                <w:color w:val="FF0000"/>
                <w:sz w:val="24"/>
                <w:szCs w:val="24"/>
              </w:rPr>
              <m:t>V</m:t>
            </m:r>
          </m:e>
          <m:sub>
            <m:r>
              <w:rPr>
                <w:rFonts w:ascii="Cambria Math" w:hAnsi="Cambria Math" w:cstheme="majorBidi"/>
                <w:color w:val="FF0000"/>
                <w:sz w:val="24"/>
                <w:szCs w:val="24"/>
              </w:rPr>
              <m:t>s</m:t>
            </m:r>
          </m:sub>
        </m:sSub>
        <m:r>
          <w:rPr>
            <w:rFonts w:ascii="Cambria Math" w:hAnsi="Cambria Math" w:cstheme="majorBidi"/>
            <w:color w:val="FF0000"/>
            <w:sz w:val="24"/>
            <w:szCs w:val="24"/>
          </w:rPr>
          <m:t>/A</m:t>
        </m:r>
      </m:oMath>
      <w:r w:rsidR="00AA16F3" w:rsidRPr="00DA3779">
        <w:rPr>
          <w:rFonts w:asciiTheme="majorBidi" w:hAnsiTheme="majorBidi" w:cstheme="majorBidi"/>
          <w:sz w:val="24"/>
          <w:szCs w:val="24"/>
        </w:rPr>
        <w:t>.</w:t>
      </w:r>
    </w:p>
    <w:p w14:paraId="13DCFD11" w14:textId="77777777" w:rsidR="00AA16F3" w:rsidRPr="00DA3779" w:rsidRDefault="00AA16F3" w:rsidP="00DA3779">
      <w:pPr>
        <w:spacing w:after="0" w:line="360" w:lineRule="auto"/>
        <w:jc w:val="both"/>
        <w:rPr>
          <w:rStyle w:val="fontstyle01"/>
          <w:rFonts w:asciiTheme="majorBidi" w:hAnsiTheme="majorBidi" w:cstheme="majorBidi"/>
          <w:sz w:val="24"/>
          <w:szCs w:val="24"/>
        </w:rPr>
      </w:pPr>
    </w:p>
    <w:p w14:paraId="1FE53E29" w14:textId="77777777" w:rsidR="00AA16F3" w:rsidRPr="00DA3779" w:rsidRDefault="00AA16F3" w:rsidP="00DA3779">
      <w:pPr>
        <w:spacing w:after="0" w:line="360" w:lineRule="auto"/>
        <w:jc w:val="both"/>
        <w:rPr>
          <w:rStyle w:val="fontstyle01"/>
          <w:rFonts w:asciiTheme="majorBidi" w:hAnsiTheme="majorBidi" w:cstheme="majorBidi"/>
          <w:sz w:val="24"/>
          <w:szCs w:val="24"/>
        </w:rPr>
      </w:pPr>
      <w:r w:rsidRPr="00DA3779">
        <w:rPr>
          <w:rStyle w:val="fontstyle01"/>
          <w:rFonts w:asciiTheme="majorBidi" w:hAnsiTheme="majorBidi" w:cstheme="majorBidi"/>
          <w:sz w:val="24"/>
          <w:szCs w:val="24"/>
        </w:rPr>
        <w:t xml:space="preserve">5.4The </w:t>
      </w:r>
      <w:r w:rsidRPr="00DA3779">
        <w:rPr>
          <w:rStyle w:val="fontstyle21"/>
          <w:rFonts w:asciiTheme="majorBidi" w:hAnsiTheme="majorBidi" w:cstheme="majorBidi"/>
          <w:sz w:val="24"/>
          <w:szCs w:val="24"/>
        </w:rPr>
        <w:t xml:space="preserve">ABCD </w:t>
      </w:r>
      <w:r w:rsidRPr="00DA3779">
        <w:rPr>
          <w:rStyle w:val="fontstyle01"/>
          <w:rFonts w:asciiTheme="majorBidi" w:hAnsiTheme="majorBidi" w:cstheme="majorBidi"/>
          <w:sz w:val="24"/>
          <w:szCs w:val="24"/>
        </w:rPr>
        <w:t>parameters, which are in general complex numbers, have the units of</w:t>
      </w:r>
      <w:r w:rsidRPr="00DA3779">
        <w:rPr>
          <w:rFonts w:asciiTheme="majorBidi" w:hAnsiTheme="majorBidi" w:cstheme="majorBidi"/>
          <w:color w:val="242021"/>
          <w:sz w:val="24"/>
          <w:szCs w:val="24"/>
        </w:rPr>
        <w:br/>
      </w:r>
      <w:proofErr w:type="spellStart"/>
      <w:r w:rsidRPr="00DA3779">
        <w:rPr>
          <w:rStyle w:val="fontstyle01"/>
          <w:rFonts w:asciiTheme="majorBidi" w:hAnsiTheme="majorBidi" w:cstheme="majorBidi"/>
          <w:color w:val="FF0000"/>
          <w:sz w:val="24"/>
          <w:szCs w:val="24"/>
        </w:rPr>
        <w:t>Dimenesionless</w:t>
      </w:r>
      <w:proofErr w:type="spellEnd"/>
      <w:r w:rsidRPr="00DA3779">
        <w:rPr>
          <w:rStyle w:val="fontstyle01"/>
          <w:rFonts w:asciiTheme="majorBidi" w:hAnsiTheme="majorBidi" w:cstheme="majorBidi"/>
          <w:color w:val="FF0000"/>
          <w:sz w:val="24"/>
          <w:szCs w:val="24"/>
        </w:rPr>
        <w:t xml:space="preserve">, ohms, siemens, </w:t>
      </w:r>
      <w:proofErr w:type="spellStart"/>
      <w:r w:rsidRPr="00DA3779">
        <w:rPr>
          <w:rStyle w:val="fontstyle01"/>
          <w:rFonts w:asciiTheme="majorBidi" w:hAnsiTheme="majorBidi" w:cstheme="majorBidi"/>
          <w:color w:val="FF0000"/>
          <w:sz w:val="24"/>
          <w:szCs w:val="24"/>
        </w:rPr>
        <w:t>diemensionless</w:t>
      </w:r>
      <w:proofErr w:type="spellEnd"/>
      <w:r w:rsidRPr="00DA3779">
        <w:rPr>
          <w:rStyle w:val="fontstyle01"/>
          <w:rFonts w:asciiTheme="majorBidi" w:hAnsiTheme="majorBidi" w:cstheme="majorBidi"/>
          <w:sz w:val="24"/>
          <w:szCs w:val="24"/>
        </w:rPr>
        <w:t>, respectively. Fill in the</w:t>
      </w:r>
      <w:r w:rsidRPr="00DA3779">
        <w:rPr>
          <w:rFonts w:asciiTheme="majorBidi" w:hAnsiTheme="majorBidi" w:cstheme="majorBidi"/>
          <w:color w:val="242021"/>
          <w:sz w:val="24"/>
          <w:szCs w:val="24"/>
        </w:rPr>
        <w:br/>
      </w:r>
      <w:r w:rsidRPr="00DA3779">
        <w:rPr>
          <w:rStyle w:val="fontstyle01"/>
          <w:rFonts w:asciiTheme="majorBidi" w:hAnsiTheme="majorBidi" w:cstheme="majorBidi"/>
          <w:sz w:val="24"/>
          <w:szCs w:val="24"/>
        </w:rPr>
        <w:t>Blanks.</w:t>
      </w:r>
      <w:r w:rsidRPr="00DA3779">
        <w:rPr>
          <w:rFonts w:asciiTheme="majorBidi" w:hAnsiTheme="majorBidi" w:cstheme="majorBidi"/>
          <w:color w:val="242021"/>
          <w:sz w:val="24"/>
          <w:szCs w:val="24"/>
        </w:rPr>
        <w:br/>
      </w:r>
      <w:r w:rsidRPr="00DA3779">
        <w:rPr>
          <w:rStyle w:val="fontstyle31"/>
          <w:rFonts w:asciiTheme="majorBidi" w:hAnsiTheme="majorBidi" w:cstheme="majorBidi"/>
          <w:sz w:val="24"/>
          <w:szCs w:val="24"/>
        </w:rPr>
        <w:t xml:space="preserve">5.5 </w:t>
      </w:r>
      <w:r w:rsidRPr="00DA3779">
        <w:rPr>
          <w:rStyle w:val="fontstyle01"/>
          <w:rFonts w:asciiTheme="majorBidi" w:hAnsiTheme="majorBidi" w:cstheme="majorBidi"/>
          <w:sz w:val="24"/>
          <w:szCs w:val="24"/>
        </w:rPr>
        <w:t xml:space="preserve">The </w:t>
      </w:r>
      <w:proofErr w:type="spellStart"/>
      <w:r w:rsidRPr="00DA3779">
        <w:rPr>
          <w:rStyle w:val="fontstyle01"/>
          <w:rFonts w:asciiTheme="majorBidi" w:hAnsiTheme="majorBidi" w:cstheme="majorBidi"/>
          <w:sz w:val="24"/>
          <w:szCs w:val="24"/>
        </w:rPr>
        <w:t>loadability</w:t>
      </w:r>
      <w:proofErr w:type="spellEnd"/>
      <w:r w:rsidRPr="00DA3779">
        <w:rPr>
          <w:rStyle w:val="fontstyle01"/>
          <w:rFonts w:asciiTheme="majorBidi" w:hAnsiTheme="majorBidi" w:cstheme="majorBidi"/>
          <w:sz w:val="24"/>
          <w:szCs w:val="24"/>
        </w:rPr>
        <w:t xml:space="preserve"> of short transmission lines (less than 80 km, represented by including</w:t>
      </w:r>
      <w:r w:rsidRPr="00DA3779">
        <w:rPr>
          <w:rFonts w:asciiTheme="majorBidi" w:hAnsiTheme="majorBidi" w:cstheme="majorBidi"/>
          <w:color w:val="242021"/>
          <w:sz w:val="24"/>
          <w:szCs w:val="24"/>
        </w:rPr>
        <w:br/>
      </w:r>
      <w:r w:rsidRPr="00DA3779">
        <w:rPr>
          <w:rStyle w:val="fontstyle01"/>
          <w:rFonts w:asciiTheme="majorBidi" w:hAnsiTheme="majorBidi" w:cstheme="majorBidi"/>
          <w:sz w:val="24"/>
          <w:szCs w:val="24"/>
        </w:rPr>
        <w:t xml:space="preserve">only series resistance and reactance) is determined by </w:t>
      </w:r>
      <w:r w:rsidRPr="00DA3779">
        <w:rPr>
          <w:rStyle w:val="fontstyle01"/>
          <w:rFonts w:asciiTheme="majorBidi" w:hAnsiTheme="majorBidi" w:cstheme="majorBidi"/>
          <w:color w:val="FF0000"/>
          <w:sz w:val="24"/>
          <w:szCs w:val="24"/>
        </w:rPr>
        <w:t xml:space="preserve">Thermal limit; </w:t>
      </w:r>
      <w:r w:rsidRPr="00DA3779">
        <w:rPr>
          <w:rStyle w:val="fontstyle01"/>
          <w:rFonts w:asciiTheme="majorBidi" w:hAnsiTheme="majorBidi" w:cstheme="majorBidi"/>
          <w:sz w:val="24"/>
          <w:szCs w:val="24"/>
        </w:rPr>
        <w:t>that of medium</w:t>
      </w:r>
      <w:r w:rsidRPr="00DA3779">
        <w:rPr>
          <w:rFonts w:asciiTheme="majorBidi" w:hAnsiTheme="majorBidi" w:cstheme="majorBidi"/>
          <w:color w:val="242021"/>
          <w:sz w:val="24"/>
          <w:szCs w:val="24"/>
        </w:rPr>
        <w:br/>
      </w:r>
      <w:r w:rsidRPr="00DA3779">
        <w:rPr>
          <w:rStyle w:val="fontstyle01"/>
          <w:rFonts w:asciiTheme="majorBidi" w:hAnsiTheme="majorBidi" w:cstheme="majorBidi"/>
          <w:sz w:val="24"/>
          <w:szCs w:val="24"/>
        </w:rPr>
        <w:t>lines (less than 250 km, represented by nominal circuit) is determined</w:t>
      </w:r>
      <w:r w:rsidRPr="00DA3779">
        <w:rPr>
          <w:rFonts w:asciiTheme="majorBidi" w:hAnsiTheme="majorBidi" w:cstheme="majorBidi"/>
          <w:color w:val="242021"/>
          <w:sz w:val="24"/>
          <w:szCs w:val="24"/>
        </w:rPr>
        <w:br/>
      </w:r>
      <w:r w:rsidRPr="00DA3779">
        <w:rPr>
          <w:rStyle w:val="fontstyle01"/>
          <w:rFonts w:asciiTheme="majorBidi" w:hAnsiTheme="majorBidi" w:cstheme="majorBidi"/>
          <w:sz w:val="24"/>
          <w:szCs w:val="24"/>
        </w:rPr>
        <w:t xml:space="preserve">by </w:t>
      </w:r>
      <w:r w:rsidRPr="00DA3779">
        <w:rPr>
          <w:rStyle w:val="fontstyle01"/>
          <w:rFonts w:asciiTheme="majorBidi" w:hAnsiTheme="majorBidi" w:cstheme="majorBidi"/>
          <w:color w:val="FF0000"/>
          <w:sz w:val="24"/>
          <w:szCs w:val="24"/>
        </w:rPr>
        <w:t>voltage-drop</w:t>
      </w:r>
      <w:r w:rsidRPr="00DA3779">
        <w:rPr>
          <w:rStyle w:val="fontstyle01"/>
          <w:rFonts w:asciiTheme="majorBidi" w:hAnsiTheme="majorBidi" w:cstheme="majorBidi"/>
          <w:sz w:val="24"/>
          <w:szCs w:val="24"/>
        </w:rPr>
        <w:t>; and that of long lines (more than 250 km, represented by equivalent</w:t>
      </w:r>
      <w:r w:rsidRPr="00DA3779">
        <w:rPr>
          <w:rFonts w:asciiTheme="majorBidi" w:hAnsiTheme="majorBidi" w:cstheme="majorBidi"/>
          <w:color w:val="242021"/>
          <w:sz w:val="24"/>
          <w:szCs w:val="24"/>
        </w:rPr>
        <w:br/>
      </w:r>
      <w:r w:rsidRPr="00DA3779">
        <w:rPr>
          <w:rStyle w:val="fontstyle01"/>
          <w:rFonts w:asciiTheme="majorBidi" w:hAnsiTheme="majorBidi" w:cstheme="majorBidi"/>
          <w:sz w:val="24"/>
          <w:szCs w:val="24"/>
        </w:rPr>
        <w:t xml:space="preserve">circuit) is determined by </w:t>
      </w:r>
      <w:r w:rsidRPr="00DA3779">
        <w:rPr>
          <w:rStyle w:val="fontstyle01"/>
          <w:rFonts w:asciiTheme="majorBidi" w:hAnsiTheme="majorBidi" w:cstheme="majorBidi"/>
          <w:color w:val="FF0000"/>
          <w:sz w:val="24"/>
          <w:szCs w:val="24"/>
        </w:rPr>
        <w:t>steady</w:t>
      </w:r>
      <w:r w:rsidRPr="00DA3779">
        <w:rPr>
          <w:rStyle w:val="fontstyle01"/>
          <w:rFonts w:asciiTheme="majorBidi" w:hAnsiTheme="majorBidi" w:cstheme="majorBidi"/>
          <w:sz w:val="24"/>
          <w:szCs w:val="24"/>
        </w:rPr>
        <w:t>-</w:t>
      </w:r>
      <w:r w:rsidRPr="00DA3779">
        <w:rPr>
          <w:rStyle w:val="fontstyle01"/>
          <w:rFonts w:asciiTheme="majorBidi" w:hAnsiTheme="majorBidi" w:cstheme="majorBidi"/>
          <w:color w:val="FF0000"/>
          <w:sz w:val="24"/>
          <w:szCs w:val="24"/>
        </w:rPr>
        <w:t xml:space="preserve">state </w:t>
      </w:r>
      <w:proofErr w:type="spellStart"/>
      <w:r w:rsidRPr="00DA3779">
        <w:rPr>
          <w:rStyle w:val="fontstyle01"/>
          <w:rFonts w:asciiTheme="majorBidi" w:hAnsiTheme="majorBidi" w:cstheme="majorBidi"/>
          <w:color w:val="FF0000"/>
          <w:sz w:val="24"/>
          <w:szCs w:val="24"/>
        </w:rPr>
        <w:t>stablilitiy</w:t>
      </w:r>
      <w:proofErr w:type="spellEnd"/>
      <w:r w:rsidRPr="00DA3779">
        <w:rPr>
          <w:rStyle w:val="fontstyle01"/>
          <w:rFonts w:asciiTheme="majorBidi" w:hAnsiTheme="majorBidi" w:cstheme="majorBidi"/>
          <w:color w:val="FF0000"/>
          <w:sz w:val="24"/>
          <w:szCs w:val="24"/>
        </w:rPr>
        <w:t xml:space="preserve"> </w:t>
      </w:r>
      <w:proofErr w:type="gramStart"/>
      <w:r w:rsidRPr="00DA3779">
        <w:rPr>
          <w:rStyle w:val="fontstyle01"/>
          <w:rFonts w:asciiTheme="majorBidi" w:hAnsiTheme="majorBidi" w:cstheme="majorBidi"/>
          <w:color w:val="FF0000"/>
          <w:sz w:val="24"/>
          <w:szCs w:val="24"/>
        </w:rPr>
        <w:t xml:space="preserve">limit  </w:t>
      </w:r>
      <w:r w:rsidRPr="00DA3779">
        <w:rPr>
          <w:rStyle w:val="fontstyle01"/>
          <w:rFonts w:asciiTheme="majorBidi" w:hAnsiTheme="majorBidi" w:cstheme="majorBidi"/>
          <w:sz w:val="24"/>
          <w:szCs w:val="24"/>
        </w:rPr>
        <w:t>.</w:t>
      </w:r>
      <w:proofErr w:type="gramEnd"/>
      <w:r w:rsidRPr="00DA3779">
        <w:rPr>
          <w:rStyle w:val="fontstyle01"/>
          <w:rFonts w:asciiTheme="majorBidi" w:hAnsiTheme="majorBidi" w:cstheme="majorBidi"/>
          <w:sz w:val="24"/>
          <w:szCs w:val="24"/>
        </w:rPr>
        <w:t xml:space="preserve"> Fill in the Blanks.</w:t>
      </w:r>
    </w:p>
    <w:p w14:paraId="388E5B39"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5.6 Can the voltage regulation, which is proportional to (VRNL_VRFL), be negative?</w:t>
      </w:r>
    </w:p>
    <w:p w14:paraId="484E799D"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(a) </w:t>
      </w:r>
      <w:r w:rsidRPr="00DA3779">
        <w:rPr>
          <w:rFonts w:asciiTheme="majorBidi" w:hAnsiTheme="majorBidi" w:cstheme="majorBidi"/>
          <w:color w:val="FF0000"/>
          <w:sz w:val="24"/>
          <w:szCs w:val="24"/>
        </w:rPr>
        <w:t xml:space="preserve">Yes </w:t>
      </w:r>
      <w:r w:rsidRPr="00DA3779">
        <w:rPr>
          <w:rFonts w:asciiTheme="majorBidi" w:hAnsiTheme="majorBidi" w:cstheme="majorBidi"/>
          <w:sz w:val="24"/>
          <w:szCs w:val="24"/>
        </w:rPr>
        <w:t xml:space="preserve">    </w:t>
      </w:r>
      <w:proofErr w:type="gramStart"/>
      <w:r w:rsidRPr="00DA3779">
        <w:rPr>
          <w:rFonts w:asciiTheme="majorBidi" w:hAnsiTheme="majorBidi" w:cstheme="majorBidi"/>
          <w:sz w:val="24"/>
          <w:szCs w:val="24"/>
        </w:rPr>
        <w:t xml:space="preserve">   (</w:t>
      </w:r>
      <w:proofErr w:type="gramEnd"/>
      <w:r w:rsidRPr="00DA3779">
        <w:rPr>
          <w:rFonts w:asciiTheme="majorBidi" w:hAnsiTheme="majorBidi" w:cstheme="majorBidi"/>
          <w:sz w:val="24"/>
          <w:szCs w:val="24"/>
        </w:rPr>
        <w:t>b) No</w:t>
      </w:r>
    </w:p>
    <w:p w14:paraId="059C690F"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5C7722F0"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5.7 The propagation constant, which is a complex quantity in general, has the units of</w:t>
      </w:r>
    </w:p>
    <w:p w14:paraId="61843DC2"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color w:val="FF0000"/>
          <w:sz w:val="24"/>
          <w:szCs w:val="24"/>
        </w:rPr>
        <w:t xml:space="preserve">1/m </w:t>
      </w:r>
      <w:r w:rsidRPr="00DA3779">
        <w:rPr>
          <w:rFonts w:asciiTheme="majorBidi" w:hAnsiTheme="majorBidi" w:cstheme="majorBidi"/>
          <w:sz w:val="24"/>
          <w:szCs w:val="24"/>
        </w:rPr>
        <w:t xml:space="preserve">and the characteristic impedance has the units of </w:t>
      </w:r>
      <w:r w:rsidRPr="00DA3779">
        <w:rPr>
          <w:rFonts w:asciiTheme="majorBidi" w:hAnsiTheme="majorBidi" w:cstheme="majorBidi"/>
          <w:color w:val="FF0000"/>
          <w:sz w:val="24"/>
          <w:szCs w:val="24"/>
        </w:rPr>
        <w:t>ohms</w:t>
      </w:r>
      <w:r w:rsidRPr="00DA3779">
        <w:rPr>
          <w:rFonts w:asciiTheme="majorBidi" w:hAnsiTheme="majorBidi" w:cstheme="majorBidi"/>
          <w:sz w:val="24"/>
          <w:szCs w:val="24"/>
        </w:rPr>
        <w:t>.</w:t>
      </w:r>
    </w:p>
    <w:p w14:paraId="29421CE3"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685AE909"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5.8 Express hyperbolic functions cosh</w:t>
      </w:r>
      <m:oMath>
        <m:rad>
          <m:radPr>
            <m:degHide m:val="1"/>
            <m:ctrlPr>
              <w:rPr>
                <w:rFonts w:ascii="Cambria Math" w:hAnsi="Cambria Math" w:cstheme="majorBidi"/>
                <w:i/>
                <w:sz w:val="24"/>
                <w:szCs w:val="24"/>
              </w:rPr>
            </m:ctrlPr>
          </m:radPr>
          <m:deg/>
          <m:e>
            <m:r>
              <w:rPr>
                <w:rFonts w:ascii="Cambria Math" w:hAnsi="Cambria Math" w:cstheme="majorBidi"/>
                <w:sz w:val="24"/>
                <w:szCs w:val="24"/>
              </w:rPr>
              <m:t>x</m:t>
            </m:r>
          </m:e>
        </m:rad>
      </m:oMath>
      <w:r w:rsidRPr="00DA3779">
        <w:rPr>
          <w:rFonts w:asciiTheme="majorBidi" w:eastAsiaTheme="minorEastAsia" w:hAnsiTheme="majorBidi" w:cstheme="majorBidi"/>
          <w:sz w:val="24"/>
          <w:szCs w:val="24"/>
        </w:rPr>
        <w:t xml:space="preserve"> and sinh </w:t>
      </w:r>
      <m:oMath>
        <m:rad>
          <m:radPr>
            <m:degHide m:val="1"/>
            <m:ctrlPr>
              <w:rPr>
                <w:rFonts w:ascii="Cambria Math" w:hAnsi="Cambria Math" w:cstheme="majorBidi"/>
                <w:i/>
                <w:sz w:val="24"/>
                <w:szCs w:val="24"/>
              </w:rPr>
            </m:ctrlPr>
          </m:radPr>
          <m:deg/>
          <m:e>
            <m:r>
              <w:rPr>
                <w:rFonts w:ascii="Cambria Math" w:hAnsi="Cambria Math" w:cstheme="majorBidi"/>
                <w:sz w:val="24"/>
                <w:szCs w:val="24"/>
              </w:rPr>
              <m:t>x</m:t>
            </m:r>
          </m:e>
        </m:rad>
      </m:oMath>
      <w:r w:rsidRPr="00DA3779">
        <w:rPr>
          <w:rFonts w:asciiTheme="majorBidi" w:eastAsiaTheme="minorEastAsia" w:hAnsiTheme="majorBidi" w:cstheme="majorBidi"/>
          <w:sz w:val="24"/>
          <w:szCs w:val="24"/>
        </w:rPr>
        <w:t xml:space="preserve"> in terms of exponential function </w:t>
      </w:r>
    </w:p>
    <w:p w14:paraId="02AADD6F"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6FFD92A9"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6DF04518"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5.9 </w:t>
      </w:r>
      <m:oMath>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y</m:t>
            </m:r>
          </m:sup>
        </m:sSup>
      </m:oMath>
      <w:r w:rsidRPr="00DA3779">
        <w:rPr>
          <w:rFonts w:asciiTheme="majorBidi" w:hAnsiTheme="majorBidi" w:cstheme="majorBidi"/>
          <w:sz w:val="24"/>
          <w:szCs w:val="24"/>
        </w:rPr>
        <w:t xml:space="preserve">, where </w:t>
      </w:r>
      <m:oMath>
        <m:r>
          <w:rPr>
            <w:rFonts w:ascii="Cambria Math" w:hAnsi="Cambria Math" w:cstheme="majorBidi"/>
            <w:sz w:val="24"/>
            <w:szCs w:val="24"/>
          </w:rPr>
          <m:t>γ=α+jβ</m:t>
        </m:r>
      </m:oMath>
      <w:r w:rsidRPr="00DA3779">
        <w:rPr>
          <w:rFonts w:asciiTheme="majorBidi" w:hAnsiTheme="majorBidi" w:cstheme="majorBidi"/>
          <w:sz w:val="24"/>
          <w:szCs w:val="24"/>
        </w:rPr>
        <w:t xml:space="preserve"> can be expressed as </w:t>
      </w:r>
      <m:oMath>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xl</m:t>
            </m:r>
          </m:sup>
        </m:sSup>
        <m:r>
          <w:rPr>
            <w:rFonts w:ascii="Cambria Math" w:hAnsi="Cambria Math" w:cstheme="majorBidi"/>
            <w:sz w:val="24"/>
            <w:szCs w:val="24"/>
          </w:rPr>
          <m:t>&lt;βl</m:t>
        </m:r>
      </m:oMath>
      <w:r w:rsidRPr="00DA3779">
        <w:rPr>
          <w:rFonts w:asciiTheme="majorBidi" w:hAnsiTheme="majorBidi" w:cstheme="majorBidi"/>
          <w:sz w:val="24"/>
          <w:szCs w:val="24"/>
        </w:rPr>
        <w:t xml:space="preserve"> in which al is dimensionless and bl is</w:t>
      </w:r>
    </w:p>
    <w:p w14:paraId="3597A99F"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in radians (also dimensionless).</w:t>
      </w:r>
    </w:p>
    <w:p w14:paraId="16531500"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lastRenderedPageBreak/>
        <w:t xml:space="preserve">(a) </w:t>
      </w:r>
      <w:r w:rsidRPr="00DA3779">
        <w:rPr>
          <w:rFonts w:asciiTheme="majorBidi" w:hAnsiTheme="majorBidi" w:cstheme="majorBidi"/>
          <w:color w:val="FF0000"/>
          <w:sz w:val="24"/>
          <w:szCs w:val="24"/>
        </w:rPr>
        <w:t>True</w:t>
      </w:r>
      <w:r w:rsidRPr="00DA3779">
        <w:rPr>
          <w:rFonts w:asciiTheme="majorBidi" w:hAnsiTheme="majorBidi" w:cstheme="majorBidi"/>
          <w:sz w:val="24"/>
          <w:szCs w:val="24"/>
        </w:rPr>
        <w:t xml:space="preserve">              </w:t>
      </w:r>
      <w:proofErr w:type="gramStart"/>
      <w:r w:rsidRPr="00DA3779">
        <w:rPr>
          <w:rFonts w:asciiTheme="majorBidi" w:hAnsiTheme="majorBidi" w:cstheme="majorBidi"/>
          <w:sz w:val="24"/>
          <w:szCs w:val="24"/>
        </w:rPr>
        <w:t xml:space="preserve">   (</w:t>
      </w:r>
      <w:proofErr w:type="gramEnd"/>
      <w:r w:rsidRPr="00DA3779">
        <w:rPr>
          <w:rFonts w:asciiTheme="majorBidi" w:hAnsiTheme="majorBidi" w:cstheme="majorBidi"/>
          <w:sz w:val="24"/>
          <w:szCs w:val="24"/>
        </w:rPr>
        <w:t>b) False</w:t>
      </w:r>
    </w:p>
    <w:p w14:paraId="0C596B7B"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5D7D164A"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5.10 The equivalent _ circuit is identical in structure to the nominal _ circuit.</w:t>
      </w:r>
    </w:p>
    <w:p w14:paraId="22CCEF19"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(a) </w:t>
      </w:r>
      <w:r w:rsidRPr="00DA3779">
        <w:rPr>
          <w:rFonts w:asciiTheme="majorBidi" w:hAnsiTheme="majorBidi" w:cstheme="majorBidi"/>
          <w:color w:val="FF0000"/>
          <w:sz w:val="24"/>
          <w:szCs w:val="24"/>
        </w:rPr>
        <w:t>True</w:t>
      </w:r>
      <w:r w:rsidRPr="00DA3779">
        <w:rPr>
          <w:rFonts w:asciiTheme="majorBidi" w:hAnsiTheme="majorBidi" w:cstheme="majorBidi"/>
          <w:sz w:val="24"/>
          <w:szCs w:val="24"/>
        </w:rPr>
        <w:t xml:space="preserve">             </w:t>
      </w:r>
      <w:proofErr w:type="gramStart"/>
      <w:r w:rsidRPr="00DA3779">
        <w:rPr>
          <w:rFonts w:asciiTheme="majorBidi" w:hAnsiTheme="majorBidi" w:cstheme="majorBidi"/>
          <w:sz w:val="24"/>
          <w:szCs w:val="24"/>
        </w:rPr>
        <w:t xml:space="preserve">   (</w:t>
      </w:r>
      <w:proofErr w:type="gramEnd"/>
      <w:r w:rsidRPr="00DA3779">
        <w:rPr>
          <w:rFonts w:asciiTheme="majorBidi" w:hAnsiTheme="majorBidi" w:cstheme="majorBidi"/>
          <w:sz w:val="24"/>
          <w:szCs w:val="24"/>
        </w:rPr>
        <w:t>b) False</w:t>
      </w:r>
    </w:p>
    <w:p w14:paraId="2AFD603C"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5.11 The correction factors F1 ¼ </w:t>
      </w:r>
      <w:proofErr w:type="spellStart"/>
      <w:r w:rsidRPr="00DA3779">
        <w:rPr>
          <w:rFonts w:asciiTheme="majorBidi" w:hAnsiTheme="majorBidi" w:cstheme="majorBidi"/>
          <w:sz w:val="24"/>
          <w:szCs w:val="24"/>
        </w:rPr>
        <w:t>sinhð_lÞ</w:t>
      </w:r>
      <w:proofErr w:type="spellEnd"/>
      <w:r w:rsidRPr="00DA3779">
        <w:rPr>
          <w:rFonts w:asciiTheme="majorBidi" w:hAnsiTheme="majorBidi" w:cstheme="majorBidi"/>
          <w:sz w:val="24"/>
          <w:szCs w:val="24"/>
        </w:rPr>
        <w:t xml:space="preserve">=_l and F2 ¼ tanh </w:t>
      </w:r>
      <w:proofErr w:type="spellStart"/>
      <w:r w:rsidRPr="00DA3779">
        <w:rPr>
          <w:rFonts w:asciiTheme="majorBidi" w:hAnsiTheme="majorBidi" w:cstheme="majorBidi"/>
          <w:sz w:val="24"/>
          <w:szCs w:val="24"/>
        </w:rPr>
        <w:t>ð_l</w:t>
      </w:r>
      <w:proofErr w:type="spellEnd"/>
      <w:r w:rsidRPr="00DA3779">
        <w:rPr>
          <w:rFonts w:asciiTheme="majorBidi" w:hAnsiTheme="majorBidi" w:cstheme="majorBidi"/>
          <w:sz w:val="24"/>
          <w:szCs w:val="24"/>
        </w:rPr>
        <w:t>=2Þ=</w:t>
      </w:r>
      <w:proofErr w:type="spellStart"/>
      <w:r w:rsidRPr="00DA3779">
        <w:rPr>
          <w:rFonts w:asciiTheme="majorBidi" w:hAnsiTheme="majorBidi" w:cstheme="majorBidi"/>
          <w:sz w:val="24"/>
          <w:szCs w:val="24"/>
        </w:rPr>
        <w:t>ð_l</w:t>
      </w:r>
      <w:proofErr w:type="spellEnd"/>
      <w:r w:rsidRPr="00DA3779">
        <w:rPr>
          <w:rFonts w:asciiTheme="majorBidi" w:hAnsiTheme="majorBidi" w:cstheme="majorBidi"/>
          <w:sz w:val="24"/>
          <w:szCs w:val="24"/>
        </w:rPr>
        <w:t>=2Þ, which are complex</w:t>
      </w:r>
    </w:p>
    <w:p w14:paraId="5561A294"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numbers, have the units of </w:t>
      </w:r>
      <w:r w:rsidRPr="00DA3779">
        <w:rPr>
          <w:rFonts w:asciiTheme="majorBidi" w:hAnsiTheme="majorBidi" w:cstheme="majorBidi"/>
          <w:color w:val="FF0000"/>
          <w:sz w:val="24"/>
          <w:szCs w:val="24"/>
        </w:rPr>
        <w:t>Dimensionless constants</w:t>
      </w:r>
      <w:r w:rsidRPr="00DA3779">
        <w:rPr>
          <w:rFonts w:asciiTheme="majorBidi" w:hAnsiTheme="majorBidi" w:cstheme="majorBidi"/>
          <w:sz w:val="24"/>
          <w:szCs w:val="24"/>
        </w:rPr>
        <w:t>. Fill in the Blank.</w:t>
      </w:r>
    </w:p>
    <w:p w14:paraId="1DA6FE3B"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2A73D794"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5.12 For a lossless line, the surge impedance is purely resistive and the propagation constant</w:t>
      </w:r>
    </w:p>
    <w:p w14:paraId="392220CF"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is pure imaginary.</w:t>
      </w:r>
    </w:p>
    <w:p w14:paraId="6D516915"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(a) </w:t>
      </w:r>
      <w:r w:rsidRPr="00DA3779">
        <w:rPr>
          <w:rFonts w:asciiTheme="majorBidi" w:hAnsiTheme="majorBidi" w:cstheme="majorBidi"/>
          <w:color w:val="FF0000"/>
          <w:sz w:val="24"/>
          <w:szCs w:val="24"/>
        </w:rPr>
        <w:t>True</w:t>
      </w:r>
      <w:r w:rsidRPr="00DA3779">
        <w:rPr>
          <w:rFonts w:asciiTheme="majorBidi" w:hAnsiTheme="majorBidi" w:cstheme="majorBidi"/>
          <w:sz w:val="24"/>
          <w:szCs w:val="24"/>
        </w:rPr>
        <w:t xml:space="preserve">                </w:t>
      </w:r>
      <w:proofErr w:type="gramStart"/>
      <w:r w:rsidRPr="00DA3779">
        <w:rPr>
          <w:rFonts w:asciiTheme="majorBidi" w:hAnsiTheme="majorBidi" w:cstheme="majorBidi"/>
          <w:sz w:val="24"/>
          <w:szCs w:val="24"/>
        </w:rPr>
        <w:t xml:space="preserve">   (</w:t>
      </w:r>
      <w:proofErr w:type="gramEnd"/>
      <w:r w:rsidRPr="00DA3779">
        <w:rPr>
          <w:rFonts w:asciiTheme="majorBidi" w:hAnsiTheme="majorBidi" w:cstheme="majorBidi"/>
          <w:sz w:val="24"/>
          <w:szCs w:val="24"/>
        </w:rPr>
        <w:t>b) False</w:t>
      </w:r>
    </w:p>
    <w:p w14:paraId="67393A32"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5.13 For equivalent _ circuits of lossless lines, the A and D parameters are </w:t>
      </w:r>
      <w:proofErr w:type="gramStart"/>
      <w:r w:rsidRPr="00DA3779">
        <w:rPr>
          <w:rFonts w:asciiTheme="majorBidi" w:hAnsiTheme="majorBidi" w:cstheme="majorBidi"/>
          <w:sz w:val="24"/>
          <w:szCs w:val="24"/>
        </w:rPr>
        <w:t xml:space="preserve">pure  </w:t>
      </w:r>
      <w:r w:rsidRPr="00DA3779">
        <w:rPr>
          <w:rFonts w:asciiTheme="majorBidi" w:hAnsiTheme="majorBidi" w:cstheme="majorBidi"/>
          <w:color w:val="FF0000"/>
          <w:sz w:val="24"/>
          <w:szCs w:val="24"/>
        </w:rPr>
        <w:t>Real</w:t>
      </w:r>
      <w:proofErr w:type="gramEnd"/>
    </w:p>
    <w:p w14:paraId="197A7BD7"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whereas B and C parameters are pure </w:t>
      </w:r>
      <w:r w:rsidRPr="00DA3779">
        <w:rPr>
          <w:rFonts w:asciiTheme="majorBidi" w:hAnsiTheme="majorBidi" w:cstheme="majorBidi"/>
          <w:color w:val="FF0000"/>
          <w:sz w:val="24"/>
          <w:szCs w:val="24"/>
        </w:rPr>
        <w:t>imaginary</w:t>
      </w:r>
      <w:r w:rsidRPr="00DA3779">
        <w:rPr>
          <w:rFonts w:asciiTheme="majorBidi" w:hAnsiTheme="majorBidi" w:cstheme="majorBidi"/>
          <w:sz w:val="24"/>
          <w:szCs w:val="24"/>
        </w:rPr>
        <w:t>. Fill in the Blanks.</w:t>
      </w:r>
    </w:p>
    <w:p w14:paraId="0AED9B42"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5869F6A3"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5.14 In equivalent _ circuits of lossless lines, Z0 is pure i</w:t>
      </w:r>
      <w:r w:rsidRPr="00DA3779">
        <w:rPr>
          <w:rFonts w:asciiTheme="majorBidi" w:hAnsiTheme="majorBidi" w:cstheme="majorBidi"/>
          <w:color w:val="FF0000"/>
          <w:sz w:val="24"/>
          <w:szCs w:val="24"/>
        </w:rPr>
        <w:t>nductive</w:t>
      </w:r>
      <w:r w:rsidRPr="00DA3779">
        <w:rPr>
          <w:rFonts w:asciiTheme="majorBidi" w:hAnsiTheme="majorBidi" w:cstheme="majorBidi"/>
          <w:sz w:val="24"/>
          <w:szCs w:val="24"/>
        </w:rPr>
        <w:t>, and Y0 is pure</w:t>
      </w:r>
    </w:p>
    <w:p w14:paraId="7427A5E0"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roofErr w:type="spellStart"/>
      <w:r w:rsidRPr="00DA3779">
        <w:rPr>
          <w:rFonts w:asciiTheme="majorBidi" w:hAnsiTheme="majorBidi" w:cstheme="majorBidi"/>
          <w:color w:val="FF0000"/>
          <w:sz w:val="24"/>
          <w:szCs w:val="24"/>
        </w:rPr>
        <w:t>capactive</w:t>
      </w:r>
      <w:proofErr w:type="spellEnd"/>
      <w:r w:rsidRPr="00DA3779">
        <w:rPr>
          <w:rFonts w:asciiTheme="majorBidi" w:hAnsiTheme="majorBidi" w:cstheme="majorBidi"/>
          <w:sz w:val="24"/>
          <w:szCs w:val="24"/>
        </w:rPr>
        <w:t>. Fill in the Blanks.</w:t>
      </w:r>
    </w:p>
    <w:p w14:paraId="30137A56"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764907BC"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5.15 Typical power-line lengths are only a small fraction of the 60-Hz wavelength.</w:t>
      </w:r>
    </w:p>
    <w:p w14:paraId="6ABAB6F9"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(a) </w:t>
      </w:r>
      <w:r w:rsidRPr="00DA3779">
        <w:rPr>
          <w:rFonts w:asciiTheme="majorBidi" w:hAnsiTheme="majorBidi" w:cstheme="majorBidi"/>
          <w:color w:val="FF0000"/>
          <w:sz w:val="24"/>
          <w:szCs w:val="24"/>
        </w:rPr>
        <w:t>True</w:t>
      </w:r>
      <w:r w:rsidRPr="00DA3779">
        <w:rPr>
          <w:rFonts w:asciiTheme="majorBidi" w:hAnsiTheme="majorBidi" w:cstheme="majorBidi"/>
          <w:sz w:val="24"/>
          <w:szCs w:val="24"/>
        </w:rPr>
        <w:t xml:space="preserve">          </w:t>
      </w:r>
      <w:proofErr w:type="gramStart"/>
      <w:r w:rsidRPr="00DA3779">
        <w:rPr>
          <w:rFonts w:asciiTheme="majorBidi" w:hAnsiTheme="majorBidi" w:cstheme="majorBidi"/>
          <w:sz w:val="24"/>
          <w:szCs w:val="24"/>
        </w:rPr>
        <w:t xml:space="preserve">   (</w:t>
      </w:r>
      <w:proofErr w:type="gramEnd"/>
      <w:r w:rsidRPr="00DA3779">
        <w:rPr>
          <w:rFonts w:asciiTheme="majorBidi" w:hAnsiTheme="majorBidi" w:cstheme="majorBidi"/>
          <w:sz w:val="24"/>
          <w:szCs w:val="24"/>
        </w:rPr>
        <w:t>b) False</w:t>
      </w:r>
    </w:p>
    <w:p w14:paraId="180A5C14"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607B3B23"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5.16 The velocity of propagation of voltage and current waves along a lossless overhead</w:t>
      </w:r>
    </w:p>
    <w:p w14:paraId="72989FAE"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line is the same as speed of light.</w:t>
      </w:r>
    </w:p>
    <w:p w14:paraId="6432BA9D"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(a) </w:t>
      </w:r>
      <w:r w:rsidRPr="00DA3779">
        <w:rPr>
          <w:rFonts w:asciiTheme="majorBidi" w:hAnsiTheme="majorBidi" w:cstheme="majorBidi"/>
          <w:color w:val="FF0000"/>
          <w:sz w:val="24"/>
          <w:szCs w:val="24"/>
        </w:rPr>
        <w:t>True</w:t>
      </w:r>
      <w:r w:rsidRPr="00DA3779">
        <w:rPr>
          <w:rFonts w:asciiTheme="majorBidi" w:hAnsiTheme="majorBidi" w:cstheme="majorBidi"/>
          <w:sz w:val="24"/>
          <w:szCs w:val="24"/>
        </w:rPr>
        <w:t xml:space="preserve">           </w:t>
      </w:r>
      <w:proofErr w:type="gramStart"/>
      <w:r w:rsidRPr="00DA3779">
        <w:rPr>
          <w:rFonts w:asciiTheme="majorBidi" w:hAnsiTheme="majorBidi" w:cstheme="majorBidi"/>
          <w:sz w:val="24"/>
          <w:szCs w:val="24"/>
        </w:rPr>
        <w:t xml:space="preserve">   (</w:t>
      </w:r>
      <w:proofErr w:type="gramEnd"/>
      <w:r w:rsidRPr="00DA3779">
        <w:rPr>
          <w:rFonts w:asciiTheme="majorBidi" w:hAnsiTheme="majorBidi" w:cstheme="majorBidi"/>
          <w:sz w:val="24"/>
          <w:szCs w:val="24"/>
        </w:rPr>
        <w:t>b) False</w:t>
      </w:r>
    </w:p>
    <w:p w14:paraId="092E022A"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5.17 Surge Impedance Loading (SIL) is the power delivered by a lossless line to a load</w:t>
      </w:r>
    </w:p>
    <w:p w14:paraId="4515B2AA"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resistance equal to </w:t>
      </w:r>
      <w:r w:rsidRPr="00DA3779">
        <w:rPr>
          <w:rFonts w:asciiTheme="majorBidi" w:hAnsiTheme="majorBidi" w:cstheme="majorBidi"/>
          <w:color w:val="FF0000"/>
          <w:sz w:val="24"/>
          <w:szCs w:val="24"/>
        </w:rPr>
        <w:t>Surge impedance</w:t>
      </w:r>
      <w:r w:rsidRPr="00DA3779">
        <w:rPr>
          <w:rFonts w:asciiTheme="majorBidi" w:hAnsiTheme="majorBidi" w:cstheme="majorBidi"/>
          <w:sz w:val="24"/>
          <w:szCs w:val="24"/>
        </w:rPr>
        <w:t>. Fill in the Blank.</w:t>
      </w:r>
    </w:p>
    <w:p w14:paraId="6C740071"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5.18 For a lossless line, at SIL, the voltage profile is </w:t>
      </w:r>
      <w:r w:rsidRPr="00DA3779">
        <w:rPr>
          <w:rFonts w:asciiTheme="majorBidi" w:hAnsiTheme="majorBidi" w:cstheme="majorBidi"/>
          <w:color w:val="FF0000"/>
          <w:sz w:val="24"/>
          <w:szCs w:val="24"/>
        </w:rPr>
        <w:t xml:space="preserve">Flat (constant), </w:t>
      </w:r>
      <w:r w:rsidRPr="00DA3779">
        <w:rPr>
          <w:rFonts w:asciiTheme="majorBidi" w:hAnsiTheme="majorBidi" w:cstheme="majorBidi"/>
          <w:sz w:val="24"/>
          <w:szCs w:val="24"/>
        </w:rPr>
        <w:t>and the real power</w:t>
      </w:r>
    </w:p>
    <w:p w14:paraId="3941E357"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delivered, in terms of rated line voltage V and surge impedance ZC, is given</w:t>
      </w:r>
    </w:p>
    <w:p w14:paraId="2FBB56D9"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by </w:t>
      </w:r>
      <m:oMath>
        <m:sSup>
          <m:sSupPr>
            <m:ctrlPr>
              <w:rPr>
                <w:rFonts w:ascii="Cambria Math" w:hAnsi="Cambria Math" w:cstheme="majorBidi"/>
                <w:i/>
                <w:color w:val="FF0000"/>
                <w:sz w:val="24"/>
                <w:szCs w:val="24"/>
              </w:rPr>
            </m:ctrlPr>
          </m:sSupPr>
          <m:e>
            <m:r>
              <w:rPr>
                <w:rFonts w:ascii="Cambria Math" w:hAnsi="Cambria Math" w:cstheme="majorBidi"/>
                <w:color w:val="FF0000"/>
                <w:sz w:val="24"/>
                <w:szCs w:val="24"/>
              </w:rPr>
              <m:t>V</m:t>
            </m:r>
          </m:e>
          <m:sup>
            <m:r>
              <w:rPr>
                <w:rFonts w:ascii="Cambria Math" w:hAnsi="Cambria Math" w:cstheme="majorBidi"/>
                <w:color w:val="FF0000"/>
                <w:sz w:val="24"/>
                <w:szCs w:val="24"/>
              </w:rPr>
              <m:t>2</m:t>
            </m:r>
          </m:sup>
        </m:sSup>
        <m:r>
          <w:rPr>
            <w:rFonts w:ascii="Cambria Math" w:hAnsi="Cambria Math" w:cstheme="majorBidi"/>
            <w:color w:val="FF0000"/>
            <w:sz w:val="24"/>
            <w:szCs w:val="24"/>
          </w:rPr>
          <m:t>/</m:t>
        </m:r>
        <m:sSub>
          <m:sSubPr>
            <m:ctrlPr>
              <w:rPr>
                <w:rFonts w:ascii="Cambria Math" w:hAnsi="Cambria Math" w:cstheme="majorBidi"/>
                <w:i/>
                <w:color w:val="FF0000"/>
                <w:sz w:val="24"/>
                <w:szCs w:val="24"/>
              </w:rPr>
            </m:ctrlPr>
          </m:sSubPr>
          <m:e>
            <m:r>
              <w:rPr>
                <w:rFonts w:ascii="Cambria Math" w:hAnsi="Cambria Math" w:cstheme="majorBidi"/>
                <w:color w:val="FF0000"/>
                <w:sz w:val="24"/>
                <w:szCs w:val="24"/>
              </w:rPr>
              <m:t>Z</m:t>
            </m:r>
          </m:e>
          <m:sub>
            <m:r>
              <w:rPr>
                <w:rFonts w:ascii="Cambria Math" w:hAnsi="Cambria Math" w:cstheme="majorBidi"/>
                <w:color w:val="FF0000"/>
                <w:sz w:val="24"/>
                <w:szCs w:val="24"/>
              </w:rPr>
              <m:t>c</m:t>
            </m:r>
          </m:sub>
        </m:sSub>
      </m:oMath>
      <w:r w:rsidRPr="00DA3779">
        <w:rPr>
          <w:rFonts w:asciiTheme="majorBidi" w:hAnsiTheme="majorBidi" w:cstheme="majorBidi"/>
          <w:sz w:val="24"/>
          <w:szCs w:val="24"/>
        </w:rPr>
        <w:t>. Fill in the Blanks.</w:t>
      </w:r>
    </w:p>
    <w:p w14:paraId="40FF9F4B"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298EDFA2"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5.19 The maximum power that a lossless line can deliver, in terms of the voltage magnitudes</w:t>
      </w:r>
    </w:p>
    <w:p w14:paraId="69260617"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VS and VR (in volts) at the ends of the line held constant, and the series reactance</w:t>
      </w:r>
    </w:p>
    <w:p w14:paraId="72C4A20E"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X0 of the corresponding equivalent _ circuit, is given by </w:t>
      </w:r>
      <m:oMath>
        <m:sSub>
          <m:sSubPr>
            <m:ctrlPr>
              <w:rPr>
                <w:rFonts w:ascii="Cambria Math" w:hAnsi="Cambria Math" w:cstheme="majorBidi"/>
                <w:i/>
                <w:color w:val="FF0000"/>
                <w:sz w:val="24"/>
                <w:szCs w:val="24"/>
              </w:rPr>
            </m:ctrlPr>
          </m:sSubPr>
          <m:e>
            <m:r>
              <w:rPr>
                <w:rFonts w:ascii="Cambria Math" w:hAnsi="Cambria Math" w:cstheme="majorBidi"/>
                <w:color w:val="FF0000"/>
                <w:sz w:val="24"/>
                <w:szCs w:val="24"/>
              </w:rPr>
              <m:t>V</m:t>
            </m:r>
          </m:e>
          <m:sub>
            <m:r>
              <w:rPr>
                <w:rFonts w:ascii="Cambria Math" w:hAnsi="Cambria Math" w:cstheme="majorBidi"/>
                <w:color w:val="FF0000"/>
                <w:sz w:val="24"/>
                <w:szCs w:val="24"/>
              </w:rPr>
              <m:t>s</m:t>
            </m:r>
          </m:sub>
        </m:sSub>
        <m:sSub>
          <m:sSubPr>
            <m:ctrlPr>
              <w:rPr>
                <w:rFonts w:ascii="Cambria Math" w:hAnsi="Cambria Math" w:cstheme="majorBidi"/>
                <w:i/>
                <w:color w:val="FF0000"/>
                <w:sz w:val="24"/>
                <w:szCs w:val="24"/>
              </w:rPr>
            </m:ctrlPr>
          </m:sSubPr>
          <m:e>
            <m:r>
              <w:rPr>
                <w:rFonts w:ascii="Cambria Math" w:hAnsi="Cambria Math" w:cstheme="majorBidi"/>
                <w:color w:val="FF0000"/>
                <w:sz w:val="24"/>
                <w:szCs w:val="24"/>
              </w:rPr>
              <m:t>V</m:t>
            </m:r>
          </m:e>
          <m:sub>
            <m:r>
              <w:rPr>
                <w:rFonts w:ascii="Cambria Math" w:hAnsi="Cambria Math" w:cstheme="majorBidi"/>
                <w:color w:val="FF0000"/>
                <w:sz w:val="24"/>
                <w:szCs w:val="24"/>
              </w:rPr>
              <m:t>R</m:t>
            </m:r>
          </m:sub>
        </m:sSub>
        <m:r>
          <w:rPr>
            <w:rFonts w:ascii="Cambria Math" w:hAnsi="Cambria Math" w:cstheme="majorBidi"/>
            <w:color w:val="FF0000"/>
            <w:sz w:val="24"/>
            <w:szCs w:val="24"/>
          </w:rPr>
          <m:t>/X</m:t>
        </m:r>
      </m:oMath>
      <w:r w:rsidRPr="00DA3779">
        <w:rPr>
          <w:rFonts w:asciiTheme="majorBidi" w:hAnsiTheme="majorBidi" w:cstheme="majorBidi"/>
          <w:color w:val="FF0000"/>
          <w:sz w:val="24"/>
          <w:szCs w:val="24"/>
        </w:rPr>
        <w:t xml:space="preserve">, </w:t>
      </w:r>
      <w:r w:rsidRPr="00DA3779">
        <w:rPr>
          <w:rFonts w:asciiTheme="majorBidi" w:hAnsiTheme="majorBidi" w:cstheme="majorBidi"/>
          <w:sz w:val="24"/>
          <w:szCs w:val="24"/>
        </w:rPr>
        <w:t>in</w:t>
      </w:r>
    </w:p>
    <w:p w14:paraId="7C89DD08"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lastRenderedPageBreak/>
        <w:t>Watts. Fill in the Blank.</w:t>
      </w:r>
    </w:p>
    <w:p w14:paraId="4FF1761D"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7D4D1A43"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5.20 The maximum power flow for a lossy line will be somewhat less than that for a lossless</w:t>
      </w:r>
    </w:p>
    <w:p w14:paraId="11F5737B"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line.</w:t>
      </w:r>
    </w:p>
    <w:p w14:paraId="105BE1F8"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(a) </w:t>
      </w:r>
      <w:r w:rsidRPr="00DA3779">
        <w:rPr>
          <w:rFonts w:asciiTheme="majorBidi" w:hAnsiTheme="majorBidi" w:cstheme="majorBidi"/>
          <w:color w:val="FF0000"/>
          <w:sz w:val="24"/>
          <w:szCs w:val="24"/>
        </w:rPr>
        <w:t xml:space="preserve">True  </w:t>
      </w:r>
      <w:r w:rsidRPr="00DA3779">
        <w:rPr>
          <w:rFonts w:asciiTheme="majorBidi" w:hAnsiTheme="majorBidi" w:cstheme="majorBidi"/>
          <w:sz w:val="24"/>
          <w:szCs w:val="24"/>
        </w:rPr>
        <w:t xml:space="preserve">        </w:t>
      </w:r>
      <w:proofErr w:type="gramStart"/>
      <w:r w:rsidRPr="00DA3779">
        <w:rPr>
          <w:rFonts w:asciiTheme="majorBidi" w:hAnsiTheme="majorBidi" w:cstheme="majorBidi"/>
          <w:sz w:val="24"/>
          <w:szCs w:val="24"/>
        </w:rPr>
        <w:t xml:space="preserve">   (</w:t>
      </w:r>
      <w:proofErr w:type="gramEnd"/>
      <w:r w:rsidRPr="00DA3779">
        <w:rPr>
          <w:rFonts w:asciiTheme="majorBidi" w:hAnsiTheme="majorBidi" w:cstheme="majorBidi"/>
          <w:sz w:val="24"/>
          <w:szCs w:val="24"/>
        </w:rPr>
        <w:t>b) False</w:t>
      </w:r>
    </w:p>
    <w:p w14:paraId="2FF8A7FC"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71512D8F"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5.21 For short lines less than 80 km long, </w:t>
      </w:r>
      <w:proofErr w:type="spellStart"/>
      <w:r w:rsidRPr="00DA3779">
        <w:rPr>
          <w:rFonts w:asciiTheme="majorBidi" w:hAnsiTheme="majorBidi" w:cstheme="majorBidi"/>
          <w:sz w:val="24"/>
          <w:szCs w:val="24"/>
        </w:rPr>
        <w:t>loadability</w:t>
      </w:r>
      <w:proofErr w:type="spellEnd"/>
      <w:r w:rsidRPr="00DA3779">
        <w:rPr>
          <w:rFonts w:asciiTheme="majorBidi" w:hAnsiTheme="majorBidi" w:cstheme="majorBidi"/>
          <w:sz w:val="24"/>
          <w:szCs w:val="24"/>
        </w:rPr>
        <w:t xml:space="preserve"> is limited by the thermal rating of the</w:t>
      </w:r>
    </w:p>
    <w:p w14:paraId="524DBDEF"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conductors or by terminal equipment ratings, not by voltage drop or stability considerations.</w:t>
      </w:r>
    </w:p>
    <w:p w14:paraId="0B7C64C0"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(a) </w:t>
      </w:r>
      <w:r w:rsidRPr="00DA3779">
        <w:rPr>
          <w:rFonts w:asciiTheme="majorBidi" w:hAnsiTheme="majorBidi" w:cstheme="majorBidi"/>
          <w:color w:val="FF0000"/>
          <w:sz w:val="24"/>
          <w:szCs w:val="24"/>
        </w:rPr>
        <w:t xml:space="preserve">True </w:t>
      </w:r>
      <w:r w:rsidRPr="00DA3779">
        <w:rPr>
          <w:rFonts w:asciiTheme="majorBidi" w:hAnsiTheme="majorBidi" w:cstheme="majorBidi"/>
          <w:sz w:val="24"/>
          <w:szCs w:val="24"/>
        </w:rPr>
        <w:t xml:space="preserve">    </w:t>
      </w:r>
      <w:proofErr w:type="gramStart"/>
      <w:r w:rsidRPr="00DA3779">
        <w:rPr>
          <w:rFonts w:asciiTheme="majorBidi" w:hAnsiTheme="majorBidi" w:cstheme="majorBidi"/>
          <w:sz w:val="24"/>
          <w:szCs w:val="24"/>
        </w:rPr>
        <w:t xml:space="preserve">   (</w:t>
      </w:r>
      <w:proofErr w:type="gramEnd"/>
      <w:r w:rsidRPr="00DA3779">
        <w:rPr>
          <w:rFonts w:asciiTheme="majorBidi" w:hAnsiTheme="majorBidi" w:cstheme="majorBidi"/>
          <w:sz w:val="24"/>
          <w:szCs w:val="24"/>
        </w:rPr>
        <w:t>b) False</w:t>
      </w:r>
    </w:p>
    <w:p w14:paraId="3E31D4F2"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5.22 Increasing the transmission line voltage reduces the required number of lines for the</w:t>
      </w:r>
    </w:p>
    <w:p w14:paraId="18C30E6D"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same power transfer.</w:t>
      </w:r>
    </w:p>
    <w:p w14:paraId="0E0D1C28"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(a) </w:t>
      </w:r>
      <w:r w:rsidRPr="00DA3779">
        <w:rPr>
          <w:rFonts w:asciiTheme="majorBidi" w:hAnsiTheme="majorBidi" w:cstheme="majorBidi"/>
          <w:color w:val="FF0000"/>
          <w:sz w:val="24"/>
          <w:szCs w:val="24"/>
        </w:rPr>
        <w:t>True</w:t>
      </w:r>
      <w:r w:rsidRPr="00DA3779">
        <w:rPr>
          <w:rFonts w:asciiTheme="majorBidi" w:hAnsiTheme="majorBidi" w:cstheme="majorBidi"/>
          <w:sz w:val="24"/>
          <w:szCs w:val="24"/>
        </w:rPr>
        <w:t xml:space="preserve">         </w:t>
      </w:r>
      <w:proofErr w:type="gramStart"/>
      <w:r w:rsidRPr="00DA3779">
        <w:rPr>
          <w:rFonts w:asciiTheme="majorBidi" w:hAnsiTheme="majorBidi" w:cstheme="majorBidi"/>
          <w:sz w:val="24"/>
          <w:szCs w:val="24"/>
        </w:rPr>
        <w:t xml:space="preserve">   (</w:t>
      </w:r>
      <w:proofErr w:type="gramEnd"/>
      <w:r w:rsidRPr="00DA3779">
        <w:rPr>
          <w:rFonts w:asciiTheme="majorBidi" w:hAnsiTheme="majorBidi" w:cstheme="majorBidi"/>
          <w:sz w:val="24"/>
          <w:szCs w:val="24"/>
        </w:rPr>
        <w:t>b) False</w:t>
      </w:r>
    </w:p>
    <w:p w14:paraId="27FDD29F"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5.23 Intermediate substations are often economical from the viewpoint of the number of</w:t>
      </w:r>
    </w:p>
    <w:p w14:paraId="4F85D80E"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lines required for power transfer, if their costs do not outweigh the reduction in line</w:t>
      </w:r>
    </w:p>
    <w:p w14:paraId="5CBE7710"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costs.</w:t>
      </w:r>
    </w:p>
    <w:p w14:paraId="11EA82D2"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(a) </w:t>
      </w:r>
      <w:r w:rsidRPr="00DA3779">
        <w:rPr>
          <w:rFonts w:asciiTheme="majorBidi" w:hAnsiTheme="majorBidi" w:cstheme="majorBidi"/>
          <w:color w:val="FF0000"/>
          <w:sz w:val="24"/>
          <w:szCs w:val="24"/>
        </w:rPr>
        <w:t xml:space="preserve">True        </w:t>
      </w:r>
      <w:proofErr w:type="gramStart"/>
      <w:r w:rsidRPr="00DA3779">
        <w:rPr>
          <w:rFonts w:asciiTheme="majorBidi" w:hAnsiTheme="majorBidi" w:cstheme="majorBidi"/>
          <w:color w:val="FF0000"/>
          <w:sz w:val="24"/>
          <w:szCs w:val="24"/>
        </w:rPr>
        <w:t xml:space="preserve">  </w:t>
      </w:r>
      <w:r w:rsidRPr="00DA3779">
        <w:rPr>
          <w:rFonts w:asciiTheme="majorBidi" w:hAnsiTheme="majorBidi" w:cstheme="majorBidi"/>
          <w:sz w:val="24"/>
          <w:szCs w:val="24"/>
        </w:rPr>
        <w:t xml:space="preserve"> (</w:t>
      </w:r>
      <w:proofErr w:type="gramEnd"/>
      <w:r w:rsidRPr="00DA3779">
        <w:rPr>
          <w:rFonts w:asciiTheme="majorBidi" w:hAnsiTheme="majorBidi" w:cstheme="majorBidi"/>
          <w:sz w:val="24"/>
          <w:szCs w:val="24"/>
        </w:rPr>
        <w:t>b) False</w:t>
      </w:r>
    </w:p>
    <w:p w14:paraId="6CA97C3E"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3D103B14"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5.24 Shunt reactive compensation improves transmission-line </w:t>
      </w:r>
      <w:r w:rsidRPr="00DA3779">
        <w:rPr>
          <w:rFonts w:asciiTheme="majorBidi" w:hAnsiTheme="majorBidi" w:cstheme="majorBidi"/>
          <w:color w:val="FF0000"/>
          <w:sz w:val="24"/>
          <w:szCs w:val="24"/>
        </w:rPr>
        <w:t xml:space="preserve">voltage regulation, </w:t>
      </w:r>
      <w:r w:rsidRPr="00DA3779">
        <w:rPr>
          <w:rFonts w:asciiTheme="majorBidi" w:hAnsiTheme="majorBidi" w:cstheme="majorBidi"/>
          <w:sz w:val="24"/>
          <w:szCs w:val="24"/>
        </w:rPr>
        <w:t>whereas series</w:t>
      </w:r>
    </w:p>
    <w:p w14:paraId="32B73F1D"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 xml:space="preserve">capacitive compensation increases transmission-line </w:t>
      </w:r>
      <w:proofErr w:type="spellStart"/>
      <w:r w:rsidRPr="00DA3779">
        <w:rPr>
          <w:rFonts w:asciiTheme="majorBidi" w:hAnsiTheme="majorBidi" w:cstheme="majorBidi"/>
          <w:color w:val="FF0000"/>
          <w:sz w:val="24"/>
          <w:szCs w:val="24"/>
        </w:rPr>
        <w:t>loadability</w:t>
      </w:r>
      <w:proofErr w:type="spellEnd"/>
      <w:r w:rsidRPr="00DA3779">
        <w:rPr>
          <w:rFonts w:asciiTheme="majorBidi" w:hAnsiTheme="majorBidi" w:cstheme="majorBidi"/>
          <w:sz w:val="24"/>
          <w:szCs w:val="24"/>
        </w:rPr>
        <w:t>. Fill in the Blanks.</w:t>
      </w:r>
    </w:p>
    <w:p w14:paraId="3AFD1500"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p>
    <w:p w14:paraId="1A1B7632"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5.25 Static-var-compensators can absorb reactive power during light loads, and deliver reactive</w:t>
      </w:r>
    </w:p>
    <w:p w14:paraId="2A9223CC" w14:textId="77777777" w:rsidR="00AA16F3" w:rsidRPr="00DA3779" w:rsidRDefault="00AA16F3" w:rsidP="00DA3779">
      <w:pPr>
        <w:autoSpaceDE w:val="0"/>
        <w:autoSpaceDN w:val="0"/>
        <w:adjustRightInd w:val="0"/>
        <w:spacing w:after="0" w:line="360" w:lineRule="auto"/>
        <w:jc w:val="both"/>
        <w:rPr>
          <w:rFonts w:asciiTheme="majorBidi" w:hAnsiTheme="majorBidi" w:cstheme="majorBidi"/>
          <w:sz w:val="24"/>
          <w:szCs w:val="24"/>
        </w:rPr>
      </w:pPr>
      <w:r w:rsidRPr="00DA3779">
        <w:rPr>
          <w:rFonts w:asciiTheme="majorBidi" w:hAnsiTheme="majorBidi" w:cstheme="majorBidi"/>
          <w:sz w:val="24"/>
          <w:szCs w:val="24"/>
        </w:rPr>
        <w:t>power during heavy loads.</w:t>
      </w:r>
    </w:p>
    <w:p w14:paraId="43741576" w14:textId="77777777" w:rsidR="00AA16F3" w:rsidRPr="00DA3779" w:rsidRDefault="00AA16F3" w:rsidP="00DA3779">
      <w:pPr>
        <w:spacing w:after="0" w:line="360" w:lineRule="auto"/>
        <w:jc w:val="both"/>
        <w:rPr>
          <w:rFonts w:asciiTheme="majorBidi" w:hAnsiTheme="majorBidi" w:cstheme="majorBidi"/>
          <w:color w:val="242021"/>
          <w:sz w:val="24"/>
          <w:szCs w:val="24"/>
        </w:rPr>
      </w:pPr>
      <w:r w:rsidRPr="00DA3779">
        <w:rPr>
          <w:rFonts w:asciiTheme="majorBidi" w:hAnsiTheme="majorBidi" w:cstheme="majorBidi"/>
          <w:sz w:val="24"/>
          <w:szCs w:val="24"/>
        </w:rPr>
        <w:t>(a)</w:t>
      </w:r>
      <w:r w:rsidRPr="00DA3779">
        <w:rPr>
          <w:rFonts w:asciiTheme="majorBidi" w:hAnsiTheme="majorBidi" w:cstheme="majorBidi"/>
          <w:color w:val="FF0000"/>
          <w:sz w:val="24"/>
          <w:szCs w:val="24"/>
        </w:rPr>
        <w:t xml:space="preserve"> True        </w:t>
      </w:r>
      <w:proofErr w:type="gramStart"/>
      <w:r w:rsidRPr="00DA3779">
        <w:rPr>
          <w:rFonts w:asciiTheme="majorBidi" w:hAnsiTheme="majorBidi" w:cstheme="majorBidi"/>
          <w:color w:val="FF0000"/>
          <w:sz w:val="24"/>
          <w:szCs w:val="24"/>
        </w:rPr>
        <w:t xml:space="preserve">   </w:t>
      </w:r>
      <w:r w:rsidRPr="00DA3779">
        <w:rPr>
          <w:rFonts w:asciiTheme="majorBidi" w:hAnsiTheme="majorBidi" w:cstheme="majorBidi"/>
          <w:sz w:val="24"/>
          <w:szCs w:val="24"/>
        </w:rPr>
        <w:t>(</w:t>
      </w:r>
      <w:proofErr w:type="gramEnd"/>
      <w:r w:rsidRPr="00DA3779">
        <w:rPr>
          <w:rFonts w:asciiTheme="majorBidi" w:hAnsiTheme="majorBidi" w:cstheme="majorBidi"/>
          <w:sz w:val="24"/>
          <w:szCs w:val="24"/>
        </w:rPr>
        <w:t>b) False</w:t>
      </w:r>
    </w:p>
    <w:p w14:paraId="57682D3A" w14:textId="77777777" w:rsidR="00AA16F3" w:rsidRPr="00DA3779" w:rsidRDefault="00AA16F3" w:rsidP="00DA3779">
      <w:pPr>
        <w:spacing w:after="0" w:line="360" w:lineRule="auto"/>
        <w:jc w:val="both"/>
        <w:rPr>
          <w:rFonts w:asciiTheme="majorBidi" w:hAnsiTheme="majorBidi" w:cstheme="majorBidi"/>
          <w:sz w:val="24"/>
          <w:szCs w:val="24"/>
        </w:rPr>
      </w:pPr>
    </w:p>
    <w:p w14:paraId="58C9AC2A" w14:textId="67C5D8C7" w:rsidR="00AA16F3" w:rsidRPr="00DA3779" w:rsidRDefault="00AA16F3" w:rsidP="00DA3779">
      <w:pPr>
        <w:spacing w:after="0" w:line="360" w:lineRule="auto"/>
        <w:jc w:val="both"/>
        <w:rPr>
          <w:rFonts w:asciiTheme="majorBidi" w:eastAsiaTheme="minorEastAsia" w:hAnsiTheme="majorBidi" w:cstheme="majorBidi"/>
          <w:sz w:val="24"/>
          <w:szCs w:val="24"/>
        </w:rPr>
      </w:pPr>
      <w:r w:rsidRPr="00DA3779">
        <w:rPr>
          <w:rFonts w:asciiTheme="majorBidi" w:eastAsiaTheme="minorEastAsia" w:hAnsiTheme="majorBidi" w:cstheme="majorBidi"/>
          <w:noProof/>
          <w:sz w:val="24"/>
          <w:szCs w:val="24"/>
        </w:rPr>
        <w:lastRenderedPageBreak/>
        <w:drawing>
          <wp:inline distT="0" distB="0" distL="0" distR="0" wp14:anchorId="26136327" wp14:editId="494B45E9">
            <wp:extent cx="5943600" cy="501713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5943600" cy="5017135"/>
                    </a:xfrm>
                    <a:prstGeom prst="rect">
                      <a:avLst/>
                    </a:prstGeom>
                  </pic:spPr>
                </pic:pic>
              </a:graphicData>
            </a:graphic>
          </wp:inline>
        </w:drawing>
      </w:r>
    </w:p>
    <w:p w14:paraId="2C1A4208" w14:textId="6C96A826" w:rsidR="00AA16F3" w:rsidRPr="00DA3779" w:rsidRDefault="00AA16F3" w:rsidP="00DA3779">
      <w:pPr>
        <w:spacing w:after="0" w:line="360" w:lineRule="auto"/>
        <w:jc w:val="both"/>
        <w:rPr>
          <w:rFonts w:asciiTheme="majorBidi" w:eastAsiaTheme="minorEastAsia" w:hAnsiTheme="majorBidi" w:cstheme="majorBidi"/>
          <w:sz w:val="24"/>
          <w:szCs w:val="24"/>
        </w:rPr>
      </w:pPr>
    </w:p>
    <w:p w14:paraId="6ABDAD31" w14:textId="09AA2684" w:rsidR="00AA16F3" w:rsidRPr="00DA3779" w:rsidRDefault="00AA16F3" w:rsidP="00DA3779">
      <w:pPr>
        <w:spacing w:after="0" w:line="360" w:lineRule="auto"/>
        <w:jc w:val="both"/>
        <w:rPr>
          <w:rFonts w:asciiTheme="majorBidi" w:eastAsiaTheme="minorEastAsia" w:hAnsiTheme="majorBidi" w:cstheme="majorBidi"/>
          <w:sz w:val="24"/>
          <w:szCs w:val="24"/>
        </w:rPr>
      </w:pPr>
    </w:p>
    <w:p w14:paraId="5F945724" w14:textId="58DFDAF7" w:rsidR="00AA16F3" w:rsidRPr="00DA3779" w:rsidRDefault="00AA16F3" w:rsidP="00DA3779">
      <w:pPr>
        <w:spacing w:after="0" w:line="360" w:lineRule="auto"/>
        <w:jc w:val="both"/>
        <w:rPr>
          <w:rFonts w:asciiTheme="majorBidi" w:eastAsiaTheme="minorEastAsia" w:hAnsiTheme="majorBidi" w:cstheme="majorBidi"/>
          <w:sz w:val="24"/>
          <w:szCs w:val="24"/>
        </w:rPr>
      </w:pPr>
    </w:p>
    <w:p w14:paraId="1EE01C3C" w14:textId="16A7EFDC" w:rsidR="00AA16F3" w:rsidRPr="00DA3779" w:rsidRDefault="00AA16F3" w:rsidP="00DA3779">
      <w:pPr>
        <w:spacing w:after="0" w:line="360" w:lineRule="auto"/>
        <w:jc w:val="both"/>
        <w:rPr>
          <w:rFonts w:asciiTheme="majorBidi" w:eastAsiaTheme="minorEastAsia" w:hAnsiTheme="majorBidi" w:cstheme="majorBidi"/>
          <w:sz w:val="24"/>
          <w:szCs w:val="24"/>
        </w:rPr>
      </w:pPr>
    </w:p>
    <w:p w14:paraId="43A97807" w14:textId="576E8BB8" w:rsidR="00AA16F3" w:rsidRPr="00DA3779" w:rsidRDefault="00AA16F3" w:rsidP="00DA3779">
      <w:pPr>
        <w:spacing w:after="0" w:line="360" w:lineRule="auto"/>
        <w:jc w:val="both"/>
        <w:rPr>
          <w:rFonts w:asciiTheme="majorBidi" w:eastAsiaTheme="minorEastAsia" w:hAnsiTheme="majorBidi" w:cstheme="majorBidi"/>
          <w:sz w:val="24"/>
          <w:szCs w:val="24"/>
        </w:rPr>
      </w:pPr>
    </w:p>
    <w:p w14:paraId="46F2F041" w14:textId="70F7C25B" w:rsidR="00AA16F3" w:rsidRPr="00DA3779" w:rsidRDefault="00AA16F3" w:rsidP="00DA3779">
      <w:pPr>
        <w:spacing w:after="0" w:line="360" w:lineRule="auto"/>
        <w:jc w:val="both"/>
        <w:rPr>
          <w:rFonts w:asciiTheme="majorBidi" w:eastAsiaTheme="minorEastAsia" w:hAnsiTheme="majorBidi" w:cstheme="majorBidi"/>
          <w:sz w:val="24"/>
          <w:szCs w:val="24"/>
        </w:rPr>
      </w:pPr>
    </w:p>
    <w:p w14:paraId="6BE8079B" w14:textId="3F78AA89" w:rsidR="00AA16F3" w:rsidRPr="00DA3779" w:rsidRDefault="00AA16F3" w:rsidP="00DA3779">
      <w:pPr>
        <w:spacing w:after="0" w:line="360" w:lineRule="auto"/>
        <w:jc w:val="both"/>
        <w:rPr>
          <w:rFonts w:asciiTheme="majorBidi" w:eastAsiaTheme="minorEastAsia" w:hAnsiTheme="majorBidi" w:cstheme="majorBidi"/>
          <w:sz w:val="24"/>
          <w:szCs w:val="24"/>
        </w:rPr>
      </w:pPr>
    </w:p>
    <w:p w14:paraId="133332E6" w14:textId="2E344EF6" w:rsidR="00AA16F3" w:rsidRPr="00DA3779" w:rsidRDefault="00AA16F3" w:rsidP="00DA3779">
      <w:pPr>
        <w:spacing w:after="0" w:line="360" w:lineRule="auto"/>
        <w:jc w:val="both"/>
        <w:rPr>
          <w:rFonts w:asciiTheme="majorBidi" w:eastAsiaTheme="minorEastAsia" w:hAnsiTheme="majorBidi" w:cstheme="majorBidi"/>
          <w:sz w:val="24"/>
          <w:szCs w:val="24"/>
        </w:rPr>
      </w:pPr>
    </w:p>
    <w:p w14:paraId="27C6100E" w14:textId="7462B702" w:rsidR="00AA16F3" w:rsidRPr="00DA3779" w:rsidRDefault="00AA16F3" w:rsidP="00DA3779">
      <w:pPr>
        <w:spacing w:after="0" w:line="360" w:lineRule="auto"/>
        <w:jc w:val="both"/>
        <w:rPr>
          <w:rFonts w:asciiTheme="majorBidi" w:eastAsiaTheme="minorEastAsia" w:hAnsiTheme="majorBidi" w:cstheme="majorBidi"/>
          <w:sz w:val="24"/>
          <w:szCs w:val="24"/>
        </w:rPr>
      </w:pPr>
    </w:p>
    <w:p w14:paraId="0A13C456" w14:textId="335FCD6B" w:rsidR="00AA16F3" w:rsidRPr="00DA3779" w:rsidRDefault="00AA16F3" w:rsidP="00DA3779">
      <w:pPr>
        <w:spacing w:after="0" w:line="360" w:lineRule="auto"/>
        <w:jc w:val="both"/>
        <w:rPr>
          <w:rFonts w:asciiTheme="majorBidi" w:eastAsiaTheme="minorEastAsia" w:hAnsiTheme="majorBidi" w:cstheme="majorBidi"/>
          <w:sz w:val="24"/>
          <w:szCs w:val="24"/>
        </w:rPr>
      </w:pPr>
    </w:p>
    <w:p w14:paraId="7D5841DB" w14:textId="3DE37368" w:rsidR="00AA16F3" w:rsidRPr="00DA3779" w:rsidRDefault="00AA16F3" w:rsidP="00DA3779">
      <w:pPr>
        <w:spacing w:after="0" w:line="360" w:lineRule="auto"/>
        <w:jc w:val="both"/>
        <w:rPr>
          <w:rFonts w:asciiTheme="majorBidi" w:eastAsiaTheme="minorEastAsia" w:hAnsiTheme="majorBidi" w:cstheme="majorBidi"/>
          <w:sz w:val="24"/>
          <w:szCs w:val="24"/>
        </w:rPr>
      </w:pPr>
    </w:p>
    <w:p w14:paraId="59CF3891" w14:textId="7DBA0011" w:rsidR="00AA16F3" w:rsidRPr="00DA3779" w:rsidRDefault="00AA16F3" w:rsidP="00DA3779">
      <w:pPr>
        <w:spacing w:after="0" w:line="360" w:lineRule="auto"/>
        <w:jc w:val="both"/>
        <w:rPr>
          <w:rFonts w:asciiTheme="majorBidi" w:eastAsiaTheme="minorEastAsia" w:hAnsiTheme="majorBidi" w:cstheme="majorBidi"/>
          <w:sz w:val="24"/>
          <w:szCs w:val="24"/>
        </w:rPr>
      </w:pPr>
    </w:p>
    <w:p w14:paraId="63A193DE" w14:textId="48B2AA0D" w:rsidR="00AA16F3" w:rsidRPr="00DA3779" w:rsidRDefault="00AA16F3" w:rsidP="00DA3779">
      <w:pPr>
        <w:spacing w:after="0" w:line="360" w:lineRule="auto"/>
        <w:jc w:val="both"/>
        <w:rPr>
          <w:rFonts w:asciiTheme="majorBidi" w:eastAsiaTheme="minorEastAsia" w:hAnsiTheme="majorBidi" w:cstheme="majorBidi"/>
          <w:sz w:val="24"/>
          <w:szCs w:val="24"/>
        </w:rPr>
      </w:pPr>
    </w:p>
    <w:p w14:paraId="657361FD" w14:textId="3E1F983F" w:rsidR="00AA16F3" w:rsidRPr="00DA3779" w:rsidRDefault="00AA16F3" w:rsidP="00DA3779">
      <w:pPr>
        <w:spacing w:after="0" w:line="360" w:lineRule="auto"/>
        <w:jc w:val="both"/>
        <w:rPr>
          <w:rFonts w:asciiTheme="majorBidi" w:eastAsiaTheme="minorEastAsia" w:hAnsiTheme="majorBidi" w:cstheme="majorBidi"/>
          <w:sz w:val="24"/>
          <w:szCs w:val="24"/>
        </w:rPr>
      </w:pPr>
      <w:r w:rsidRPr="00DA3779">
        <w:rPr>
          <w:rFonts w:asciiTheme="majorBidi" w:eastAsiaTheme="minorEastAsia" w:hAnsiTheme="majorBidi" w:cstheme="majorBidi"/>
          <w:noProof/>
          <w:sz w:val="24"/>
          <w:szCs w:val="24"/>
        </w:rPr>
        <w:drawing>
          <wp:inline distT="0" distB="0" distL="0" distR="0" wp14:anchorId="5D206EA5" wp14:editId="705667A8">
            <wp:extent cx="5943600" cy="46513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5943600" cy="4651375"/>
                    </a:xfrm>
                    <a:prstGeom prst="rect">
                      <a:avLst/>
                    </a:prstGeom>
                  </pic:spPr>
                </pic:pic>
              </a:graphicData>
            </a:graphic>
          </wp:inline>
        </w:drawing>
      </w:r>
    </w:p>
    <w:p w14:paraId="39A5AD6C" w14:textId="3DD38846" w:rsidR="00AA16F3" w:rsidRPr="00DA3779" w:rsidRDefault="00AA16F3" w:rsidP="00DA3779">
      <w:pPr>
        <w:spacing w:after="0" w:line="360" w:lineRule="auto"/>
        <w:jc w:val="both"/>
        <w:rPr>
          <w:rFonts w:asciiTheme="majorBidi" w:eastAsiaTheme="minorEastAsia" w:hAnsiTheme="majorBidi" w:cstheme="majorBidi"/>
          <w:sz w:val="24"/>
          <w:szCs w:val="24"/>
        </w:rPr>
      </w:pPr>
    </w:p>
    <w:p w14:paraId="771FC329" w14:textId="188F0504" w:rsidR="00AA16F3" w:rsidRPr="00DA3779" w:rsidRDefault="00AA16F3" w:rsidP="00DA3779">
      <w:pPr>
        <w:spacing w:after="0" w:line="360" w:lineRule="auto"/>
        <w:jc w:val="both"/>
        <w:rPr>
          <w:rFonts w:asciiTheme="majorBidi" w:eastAsiaTheme="minorEastAsia" w:hAnsiTheme="majorBidi" w:cstheme="majorBidi"/>
          <w:sz w:val="24"/>
          <w:szCs w:val="24"/>
        </w:rPr>
      </w:pPr>
    </w:p>
    <w:p w14:paraId="41C02D84" w14:textId="0167F546" w:rsidR="00AA16F3" w:rsidRPr="00DA3779" w:rsidRDefault="00AA16F3" w:rsidP="00DA3779">
      <w:pPr>
        <w:spacing w:after="0" w:line="360" w:lineRule="auto"/>
        <w:jc w:val="both"/>
        <w:rPr>
          <w:rFonts w:asciiTheme="majorBidi" w:eastAsiaTheme="minorEastAsia" w:hAnsiTheme="majorBidi" w:cstheme="majorBidi"/>
          <w:sz w:val="24"/>
          <w:szCs w:val="24"/>
        </w:rPr>
      </w:pPr>
      <w:r w:rsidRPr="00DA3779">
        <w:rPr>
          <w:rFonts w:asciiTheme="majorBidi" w:eastAsiaTheme="minorEastAsia" w:hAnsiTheme="majorBidi" w:cstheme="majorBidi"/>
          <w:noProof/>
          <w:sz w:val="24"/>
          <w:szCs w:val="24"/>
        </w:rPr>
        <w:lastRenderedPageBreak/>
        <w:drawing>
          <wp:inline distT="0" distB="0" distL="0" distR="0" wp14:anchorId="71155C28" wp14:editId="03161673">
            <wp:extent cx="5943600" cy="4892675"/>
            <wp:effectExtent l="0" t="0" r="0" b="31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5943600" cy="4892675"/>
                    </a:xfrm>
                    <a:prstGeom prst="rect">
                      <a:avLst/>
                    </a:prstGeom>
                  </pic:spPr>
                </pic:pic>
              </a:graphicData>
            </a:graphic>
          </wp:inline>
        </w:drawing>
      </w:r>
    </w:p>
    <w:p w14:paraId="0C393A74" w14:textId="76B59ECE" w:rsidR="00AA16F3" w:rsidRPr="00DA3779" w:rsidRDefault="00AA16F3" w:rsidP="00DA3779">
      <w:pPr>
        <w:spacing w:after="0" w:line="360" w:lineRule="auto"/>
        <w:jc w:val="both"/>
        <w:rPr>
          <w:rFonts w:asciiTheme="majorBidi" w:eastAsiaTheme="minorEastAsia" w:hAnsiTheme="majorBidi" w:cstheme="majorBidi"/>
          <w:sz w:val="24"/>
          <w:szCs w:val="24"/>
        </w:rPr>
      </w:pPr>
    </w:p>
    <w:p w14:paraId="309A3AD9" w14:textId="27D073F8" w:rsidR="00AA16F3" w:rsidRPr="00DA3779" w:rsidRDefault="00AA16F3" w:rsidP="00DA3779">
      <w:pPr>
        <w:spacing w:after="0" w:line="360" w:lineRule="auto"/>
        <w:jc w:val="both"/>
        <w:rPr>
          <w:rFonts w:asciiTheme="majorBidi" w:eastAsiaTheme="minorEastAsia" w:hAnsiTheme="majorBidi" w:cstheme="majorBidi"/>
          <w:sz w:val="24"/>
          <w:szCs w:val="24"/>
        </w:rPr>
      </w:pPr>
    </w:p>
    <w:p w14:paraId="02FDC278" w14:textId="134D00E5" w:rsidR="00AA16F3" w:rsidRPr="00DA3779" w:rsidRDefault="00AA16F3" w:rsidP="00DA3779">
      <w:pPr>
        <w:spacing w:after="0" w:line="360" w:lineRule="auto"/>
        <w:jc w:val="both"/>
        <w:rPr>
          <w:rFonts w:asciiTheme="majorBidi" w:eastAsiaTheme="minorEastAsia" w:hAnsiTheme="majorBidi" w:cstheme="majorBidi"/>
          <w:sz w:val="24"/>
          <w:szCs w:val="24"/>
        </w:rPr>
      </w:pPr>
      <w:r w:rsidRPr="00DA3779">
        <w:rPr>
          <w:rFonts w:asciiTheme="majorBidi" w:eastAsiaTheme="minorEastAsia" w:hAnsiTheme="majorBidi" w:cstheme="majorBidi"/>
          <w:noProof/>
          <w:sz w:val="24"/>
          <w:szCs w:val="24"/>
        </w:rPr>
        <w:drawing>
          <wp:inline distT="0" distB="0" distL="0" distR="0" wp14:anchorId="0C280353" wp14:editId="5CB82D98">
            <wp:extent cx="5943600" cy="261048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a:stretch>
                      <a:fillRect/>
                    </a:stretch>
                  </pic:blipFill>
                  <pic:spPr>
                    <a:xfrm>
                      <a:off x="0" y="0"/>
                      <a:ext cx="5943600" cy="2610485"/>
                    </a:xfrm>
                    <a:prstGeom prst="rect">
                      <a:avLst/>
                    </a:prstGeom>
                  </pic:spPr>
                </pic:pic>
              </a:graphicData>
            </a:graphic>
          </wp:inline>
        </w:drawing>
      </w:r>
    </w:p>
    <w:p w14:paraId="6B833BC7" w14:textId="0F8CD418" w:rsidR="00AA16F3" w:rsidRPr="00DA3779" w:rsidRDefault="00AA16F3" w:rsidP="00DA3779">
      <w:pPr>
        <w:spacing w:after="0" w:line="360" w:lineRule="auto"/>
        <w:jc w:val="both"/>
        <w:rPr>
          <w:rFonts w:asciiTheme="majorBidi" w:eastAsiaTheme="minorEastAsia" w:hAnsiTheme="majorBidi" w:cstheme="majorBidi"/>
          <w:sz w:val="24"/>
          <w:szCs w:val="24"/>
        </w:rPr>
      </w:pPr>
      <w:r w:rsidRPr="00DA3779">
        <w:rPr>
          <w:rFonts w:asciiTheme="majorBidi" w:eastAsiaTheme="minorEastAsia" w:hAnsiTheme="majorBidi" w:cstheme="majorBidi"/>
          <w:noProof/>
          <w:sz w:val="24"/>
          <w:szCs w:val="24"/>
        </w:rPr>
        <w:lastRenderedPageBreak/>
        <w:drawing>
          <wp:inline distT="0" distB="0" distL="0" distR="0" wp14:anchorId="28B1639A" wp14:editId="3454CA17">
            <wp:extent cx="5943600" cy="1306195"/>
            <wp:effectExtent l="0" t="0" r="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a:stretch>
                      <a:fillRect/>
                    </a:stretch>
                  </pic:blipFill>
                  <pic:spPr>
                    <a:xfrm>
                      <a:off x="0" y="0"/>
                      <a:ext cx="5943600" cy="1306195"/>
                    </a:xfrm>
                    <a:prstGeom prst="rect">
                      <a:avLst/>
                    </a:prstGeom>
                  </pic:spPr>
                </pic:pic>
              </a:graphicData>
            </a:graphic>
          </wp:inline>
        </w:drawing>
      </w:r>
    </w:p>
    <w:p w14:paraId="24A0CBD6" w14:textId="47B89A2C" w:rsidR="00AA16F3" w:rsidRPr="00DA3779" w:rsidRDefault="00AA16F3" w:rsidP="00DA3779">
      <w:pPr>
        <w:spacing w:after="0" w:line="360" w:lineRule="auto"/>
        <w:jc w:val="both"/>
        <w:rPr>
          <w:rFonts w:asciiTheme="majorBidi" w:eastAsiaTheme="minorEastAsia" w:hAnsiTheme="majorBidi" w:cstheme="majorBidi"/>
          <w:sz w:val="24"/>
          <w:szCs w:val="24"/>
        </w:rPr>
      </w:pPr>
    </w:p>
    <w:p w14:paraId="0FFF6420" w14:textId="53B0E6CE" w:rsidR="00AA16F3" w:rsidRPr="00DA3779" w:rsidRDefault="00AA16F3" w:rsidP="00DA3779">
      <w:pPr>
        <w:spacing w:after="0" w:line="360" w:lineRule="auto"/>
        <w:jc w:val="both"/>
        <w:rPr>
          <w:rFonts w:asciiTheme="majorBidi" w:eastAsiaTheme="minorEastAsia" w:hAnsiTheme="majorBidi" w:cstheme="majorBidi"/>
          <w:sz w:val="24"/>
          <w:szCs w:val="24"/>
        </w:rPr>
      </w:pPr>
    </w:p>
    <w:p w14:paraId="44935C1B" w14:textId="35F61685" w:rsidR="00AA16F3" w:rsidRPr="00DA3779" w:rsidRDefault="00AA16F3" w:rsidP="00DA3779">
      <w:pPr>
        <w:spacing w:after="0" w:line="360" w:lineRule="auto"/>
        <w:jc w:val="both"/>
        <w:rPr>
          <w:rFonts w:asciiTheme="majorBidi" w:eastAsiaTheme="minorEastAsia" w:hAnsiTheme="majorBidi" w:cstheme="majorBidi"/>
          <w:sz w:val="24"/>
          <w:szCs w:val="24"/>
        </w:rPr>
      </w:pPr>
    </w:p>
    <w:sectPr w:rsidR="00AA16F3" w:rsidRPr="00DA3779" w:rsidSect="00601631">
      <w:type w:val="continuous"/>
      <w:pgSz w:w="12240" w:h="15840"/>
      <w:pgMar w:top="1440" w:right="1440" w:bottom="1440" w:left="1440" w:header="720" w:footer="773"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739C3" w14:textId="77777777" w:rsidR="00F03172" w:rsidRDefault="00F03172" w:rsidP="00230ABF">
      <w:pPr>
        <w:spacing w:after="0" w:line="240" w:lineRule="auto"/>
      </w:pPr>
      <w:r>
        <w:separator/>
      </w:r>
    </w:p>
  </w:endnote>
  <w:endnote w:type="continuationSeparator" w:id="0">
    <w:p w14:paraId="7BB41720" w14:textId="77777777" w:rsidR="00F03172" w:rsidRDefault="00F03172" w:rsidP="00230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math1">
    <w:altName w:val="Cambria"/>
    <w:panose1 w:val="00000000000000000000"/>
    <w:charset w:val="00"/>
    <w:family w:val="roman"/>
    <w:notTrueType/>
    <w:pitch w:val="default"/>
  </w:font>
  <w:font w:name="AdvTgreek2">
    <w:altName w:val="Cambria"/>
    <w:panose1 w:val="00000000000000000000"/>
    <w:charset w:val="00"/>
    <w:family w:val="roman"/>
    <w:notTrueType/>
    <w:pitch w:val="default"/>
  </w:font>
  <w:font w:name="AdvP4C4E74">
    <w:altName w:val="Cambria"/>
    <w:panose1 w:val="00000000000000000000"/>
    <w:charset w:val="00"/>
    <w:family w:val="roman"/>
    <w:notTrueType/>
    <w:pitch w:val="default"/>
  </w:font>
  <w:font w:name="AdvP4C4E46">
    <w:altName w:val="Cambria"/>
    <w:panose1 w:val="00000000000000000000"/>
    <w:charset w:val="00"/>
    <w:family w:val="roman"/>
    <w:notTrueType/>
    <w:pitch w:val="default"/>
  </w:font>
  <w:font w:name="AdvP4C4E51">
    <w:altName w:val="Cambria"/>
    <w:panose1 w:val="00000000000000000000"/>
    <w:charset w:val="00"/>
    <w:family w:val="roman"/>
    <w:notTrueType/>
    <w:pitch w:val="default"/>
  </w:font>
  <w:font w:name="AdvP7D09">
    <w:altName w:val="Cambria"/>
    <w:panose1 w:val="00000000000000000000"/>
    <w:charset w:val="00"/>
    <w:family w:val="roman"/>
    <w:notTrueType/>
    <w:pitch w:val="default"/>
  </w:font>
  <w:font w:name="AdvP7D0F">
    <w:altName w:val="Cambria"/>
    <w:panose1 w:val="00000000000000000000"/>
    <w:charset w:val="00"/>
    <w:family w:val="roman"/>
    <w:notTrueType/>
    <w:pitch w:val="default"/>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8251096"/>
      <w:docPartObj>
        <w:docPartGallery w:val="Page Numbers (Bottom of Page)"/>
        <w:docPartUnique/>
      </w:docPartObj>
    </w:sdtPr>
    <w:sdtEndPr>
      <w:rPr>
        <w:rFonts w:asciiTheme="majorBidi" w:hAnsiTheme="majorBidi" w:cstheme="majorBidi"/>
        <w:color w:val="7F7F7F" w:themeColor="background1" w:themeShade="7F"/>
        <w:spacing w:val="60"/>
        <w:sz w:val="24"/>
        <w:szCs w:val="24"/>
      </w:rPr>
    </w:sdtEndPr>
    <w:sdtContent>
      <w:p w14:paraId="556B297A" w14:textId="5BE489E6" w:rsidR="00C00993" w:rsidRPr="009C0A07" w:rsidRDefault="00C00993">
        <w:pPr>
          <w:pStyle w:val="Footer"/>
          <w:pBdr>
            <w:top w:val="single" w:sz="4" w:space="1" w:color="D9D9D9" w:themeColor="background1" w:themeShade="D9"/>
          </w:pBdr>
          <w:rPr>
            <w:rFonts w:asciiTheme="majorBidi" w:hAnsiTheme="majorBidi" w:cstheme="majorBidi"/>
            <w:b/>
            <w:bCs/>
            <w:sz w:val="24"/>
            <w:szCs w:val="24"/>
          </w:rPr>
        </w:pPr>
        <w:r w:rsidRPr="009C0A07">
          <w:rPr>
            <w:rFonts w:asciiTheme="majorBidi" w:hAnsiTheme="majorBidi" w:cstheme="majorBidi"/>
            <w:sz w:val="24"/>
            <w:szCs w:val="24"/>
          </w:rPr>
          <w:fldChar w:fldCharType="begin"/>
        </w:r>
        <w:r w:rsidRPr="009C0A07">
          <w:rPr>
            <w:rFonts w:asciiTheme="majorBidi" w:hAnsiTheme="majorBidi" w:cstheme="majorBidi"/>
            <w:sz w:val="24"/>
            <w:szCs w:val="24"/>
          </w:rPr>
          <w:instrText xml:space="preserve"> PAGE   \* MERGEFORMAT </w:instrText>
        </w:r>
        <w:r w:rsidRPr="009C0A07">
          <w:rPr>
            <w:rFonts w:asciiTheme="majorBidi" w:hAnsiTheme="majorBidi" w:cstheme="majorBidi"/>
            <w:sz w:val="24"/>
            <w:szCs w:val="24"/>
          </w:rPr>
          <w:fldChar w:fldCharType="separate"/>
        </w:r>
        <w:r w:rsidRPr="009C0A07">
          <w:rPr>
            <w:rFonts w:asciiTheme="majorBidi" w:hAnsiTheme="majorBidi" w:cstheme="majorBidi"/>
            <w:b/>
            <w:bCs/>
            <w:noProof/>
            <w:sz w:val="24"/>
            <w:szCs w:val="24"/>
          </w:rPr>
          <w:t>2</w:t>
        </w:r>
        <w:r w:rsidRPr="009C0A07">
          <w:rPr>
            <w:rFonts w:asciiTheme="majorBidi" w:hAnsiTheme="majorBidi" w:cstheme="majorBidi"/>
            <w:b/>
            <w:bCs/>
            <w:noProof/>
            <w:sz w:val="24"/>
            <w:szCs w:val="24"/>
          </w:rPr>
          <w:fldChar w:fldCharType="end"/>
        </w:r>
        <w:r w:rsidRPr="009C0A07">
          <w:rPr>
            <w:rFonts w:asciiTheme="majorBidi" w:hAnsiTheme="majorBidi" w:cstheme="majorBidi"/>
            <w:b/>
            <w:bCs/>
            <w:sz w:val="24"/>
            <w:szCs w:val="24"/>
          </w:rPr>
          <w:t xml:space="preserve"> | </w:t>
        </w:r>
        <w:r w:rsidRPr="009C0A07">
          <w:rPr>
            <w:rFonts w:asciiTheme="majorBidi" w:hAnsiTheme="majorBidi" w:cstheme="majorBidi"/>
            <w:color w:val="7F7F7F" w:themeColor="background1" w:themeShade="7F"/>
            <w:spacing w:val="60"/>
            <w:sz w:val="24"/>
            <w:szCs w:val="24"/>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3DFF59" w14:textId="77777777" w:rsidR="00F03172" w:rsidRDefault="00F03172" w:rsidP="00230ABF">
      <w:pPr>
        <w:spacing w:after="0" w:line="240" w:lineRule="auto"/>
      </w:pPr>
      <w:r>
        <w:separator/>
      </w:r>
    </w:p>
  </w:footnote>
  <w:footnote w:type="continuationSeparator" w:id="0">
    <w:p w14:paraId="3D03BA8F" w14:textId="77777777" w:rsidR="00F03172" w:rsidRDefault="00F03172" w:rsidP="00230A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3" type="#_x0000_t75" style="width:11.25pt;height:11.25pt" o:bullet="t">
        <v:imagedata r:id="rId1" o:title="mso9351"/>
      </v:shape>
    </w:pict>
  </w:numPicBullet>
  <w:abstractNum w:abstractNumId="0" w15:restartNumberingAfterBreak="0">
    <w:nsid w:val="FFFFFF89"/>
    <w:multiLevelType w:val="singleLevel"/>
    <w:tmpl w:val="C30074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96BF1"/>
    <w:multiLevelType w:val="hybridMultilevel"/>
    <w:tmpl w:val="CB924C36"/>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90D55"/>
    <w:multiLevelType w:val="hybridMultilevel"/>
    <w:tmpl w:val="4B9AE6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92CAB"/>
    <w:multiLevelType w:val="hybridMultilevel"/>
    <w:tmpl w:val="F6F6F492"/>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D5FD8"/>
    <w:multiLevelType w:val="hybridMultilevel"/>
    <w:tmpl w:val="CB924C36"/>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560AF"/>
    <w:multiLevelType w:val="hybridMultilevel"/>
    <w:tmpl w:val="8B269C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705AF7"/>
    <w:multiLevelType w:val="hybridMultilevel"/>
    <w:tmpl w:val="8D3EF3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94E20"/>
    <w:multiLevelType w:val="hybridMultilevel"/>
    <w:tmpl w:val="BCF6A6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C3F47"/>
    <w:multiLevelType w:val="hybridMultilevel"/>
    <w:tmpl w:val="515EE984"/>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A267E"/>
    <w:multiLevelType w:val="hybridMultilevel"/>
    <w:tmpl w:val="3544CF9C"/>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B2023C"/>
    <w:multiLevelType w:val="hybridMultilevel"/>
    <w:tmpl w:val="62385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417F44"/>
    <w:multiLevelType w:val="hybridMultilevel"/>
    <w:tmpl w:val="1660C70E"/>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115E84"/>
    <w:multiLevelType w:val="hybridMultilevel"/>
    <w:tmpl w:val="771619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6B0045"/>
    <w:multiLevelType w:val="hybridMultilevel"/>
    <w:tmpl w:val="366EA4B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D652DA"/>
    <w:multiLevelType w:val="hybridMultilevel"/>
    <w:tmpl w:val="F6F6F492"/>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0286E"/>
    <w:multiLevelType w:val="hybridMultilevel"/>
    <w:tmpl w:val="8AB0EE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90A51"/>
    <w:multiLevelType w:val="hybridMultilevel"/>
    <w:tmpl w:val="A16AF7DE"/>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731090"/>
    <w:multiLevelType w:val="hybridMultilevel"/>
    <w:tmpl w:val="444EB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F158D"/>
    <w:multiLevelType w:val="hybridMultilevel"/>
    <w:tmpl w:val="B36E1D82"/>
    <w:lvl w:ilvl="0" w:tplc="04090017">
      <w:start w:val="1"/>
      <w:numFmt w:val="lowerLetter"/>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19" w15:restartNumberingAfterBreak="0">
    <w:nsid w:val="36D55AA8"/>
    <w:multiLevelType w:val="hybridMultilevel"/>
    <w:tmpl w:val="94DC65C2"/>
    <w:lvl w:ilvl="0" w:tplc="3B603A3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812925"/>
    <w:multiLevelType w:val="hybridMultilevel"/>
    <w:tmpl w:val="91F604D0"/>
    <w:lvl w:ilvl="0" w:tplc="E2A2DEF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CC2D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2911A0"/>
    <w:multiLevelType w:val="hybridMultilevel"/>
    <w:tmpl w:val="61965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146637C"/>
    <w:multiLevelType w:val="hybridMultilevel"/>
    <w:tmpl w:val="CB02B5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046882"/>
    <w:multiLevelType w:val="hybridMultilevel"/>
    <w:tmpl w:val="45AC584C"/>
    <w:lvl w:ilvl="0" w:tplc="04090011">
      <w:start w:val="1"/>
      <w:numFmt w:val="decimal"/>
      <w:lvlText w:val="%1)"/>
      <w:lvlJc w:val="left"/>
      <w:pPr>
        <w:ind w:left="3180" w:hanging="360"/>
      </w:pPr>
    </w:lvl>
    <w:lvl w:ilvl="1" w:tplc="04090019" w:tentative="1">
      <w:start w:val="1"/>
      <w:numFmt w:val="lowerLetter"/>
      <w:lvlText w:val="%2."/>
      <w:lvlJc w:val="left"/>
      <w:pPr>
        <w:ind w:left="3900" w:hanging="360"/>
      </w:pPr>
    </w:lvl>
    <w:lvl w:ilvl="2" w:tplc="0409001B" w:tentative="1">
      <w:start w:val="1"/>
      <w:numFmt w:val="lowerRoman"/>
      <w:lvlText w:val="%3."/>
      <w:lvlJc w:val="right"/>
      <w:pPr>
        <w:ind w:left="4620" w:hanging="180"/>
      </w:pPr>
    </w:lvl>
    <w:lvl w:ilvl="3" w:tplc="0409000F" w:tentative="1">
      <w:start w:val="1"/>
      <w:numFmt w:val="decimal"/>
      <w:lvlText w:val="%4."/>
      <w:lvlJc w:val="left"/>
      <w:pPr>
        <w:ind w:left="5340" w:hanging="360"/>
      </w:pPr>
    </w:lvl>
    <w:lvl w:ilvl="4" w:tplc="04090019" w:tentative="1">
      <w:start w:val="1"/>
      <w:numFmt w:val="lowerLetter"/>
      <w:lvlText w:val="%5."/>
      <w:lvlJc w:val="left"/>
      <w:pPr>
        <w:ind w:left="6060" w:hanging="360"/>
      </w:pPr>
    </w:lvl>
    <w:lvl w:ilvl="5" w:tplc="0409001B" w:tentative="1">
      <w:start w:val="1"/>
      <w:numFmt w:val="lowerRoman"/>
      <w:lvlText w:val="%6."/>
      <w:lvlJc w:val="right"/>
      <w:pPr>
        <w:ind w:left="6780" w:hanging="180"/>
      </w:pPr>
    </w:lvl>
    <w:lvl w:ilvl="6" w:tplc="0409000F" w:tentative="1">
      <w:start w:val="1"/>
      <w:numFmt w:val="decimal"/>
      <w:lvlText w:val="%7."/>
      <w:lvlJc w:val="left"/>
      <w:pPr>
        <w:ind w:left="7500" w:hanging="360"/>
      </w:pPr>
    </w:lvl>
    <w:lvl w:ilvl="7" w:tplc="04090019" w:tentative="1">
      <w:start w:val="1"/>
      <w:numFmt w:val="lowerLetter"/>
      <w:lvlText w:val="%8."/>
      <w:lvlJc w:val="left"/>
      <w:pPr>
        <w:ind w:left="8220" w:hanging="360"/>
      </w:pPr>
    </w:lvl>
    <w:lvl w:ilvl="8" w:tplc="0409001B" w:tentative="1">
      <w:start w:val="1"/>
      <w:numFmt w:val="lowerRoman"/>
      <w:lvlText w:val="%9."/>
      <w:lvlJc w:val="right"/>
      <w:pPr>
        <w:ind w:left="8940" w:hanging="180"/>
      </w:pPr>
    </w:lvl>
  </w:abstractNum>
  <w:abstractNum w:abstractNumId="25" w15:restartNumberingAfterBreak="0">
    <w:nsid w:val="4E9F7FC0"/>
    <w:multiLevelType w:val="hybridMultilevel"/>
    <w:tmpl w:val="6C8E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C8255D"/>
    <w:multiLevelType w:val="hybridMultilevel"/>
    <w:tmpl w:val="476AFCD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3B2234A"/>
    <w:multiLevelType w:val="hybridMultilevel"/>
    <w:tmpl w:val="F6D0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7D5A00"/>
    <w:multiLevelType w:val="hybridMultilevel"/>
    <w:tmpl w:val="B74202D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60C4913"/>
    <w:multiLevelType w:val="hybridMultilevel"/>
    <w:tmpl w:val="1AF6B82E"/>
    <w:lvl w:ilvl="0" w:tplc="349EEF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905DC8"/>
    <w:multiLevelType w:val="hybridMultilevel"/>
    <w:tmpl w:val="94F4FFF0"/>
    <w:lvl w:ilvl="0" w:tplc="D862AD4A">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99F6AF4"/>
    <w:multiLevelType w:val="hybridMultilevel"/>
    <w:tmpl w:val="41002AA4"/>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144059"/>
    <w:multiLevelType w:val="hybridMultilevel"/>
    <w:tmpl w:val="B3DEE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451743"/>
    <w:multiLevelType w:val="hybridMultilevel"/>
    <w:tmpl w:val="21E8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CA2C83"/>
    <w:multiLevelType w:val="hybridMultilevel"/>
    <w:tmpl w:val="19A4E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6A1B40"/>
    <w:multiLevelType w:val="hybridMultilevel"/>
    <w:tmpl w:val="99D4EAC0"/>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5D06F5"/>
    <w:multiLevelType w:val="hybridMultilevel"/>
    <w:tmpl w:val="16C28404"/>
    <w:lvl w:ilvl="0" w:tplc="04090001">
      <w:start w:val="1"/>
      <w:numFmt w:val="bullet"/>
      <w:lvlText w:val=""/>
      <w:lvlJc w:val="left"/>
      <w:pPr>
        <w:ind w:left="2490" w:hanging="360"/>
      </w:pPr>
      <w:rPr>
        <w:rFonts w:ascii="Symbol" w:hAnsi="Symbol" w:hint="default"/>
      </w:rPr>
    </w:lvl>
    <w:lvl w:ilvl="1" w:tplc="04090003" w:tentative="1">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37" w15:restartNumberingAfterBreak="0">
    <w:nsid w:val="70EA1719"/>
    <w:multiLevelType w:val="hybridMultilevel"/>
    <w:tmpl w:val="166C82A4"/>
    <w:lvl w:ilvl="0" w:tplc="F4783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B37A8B"/>
    <w:multiLevelType w:val="hybridMultilevel"/>
    <w:tmpl w:val="B336A658"/>
    <w:lvl w:ilvl="0" w:tplc="C45C80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2E2E13"/>
    <w:multiLevelType w:val="hybridMultilevel"/>
    <w:tmpl w:val="D108A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49736F"/>
    <w:multiLevelType w:val="hybridMultilevel"/>
    <w:tmpl w:val="5AD07A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847F7F"/>
    <w:multiLevelType w:val="hybridMultilevel"/>
    <w:tmpl w:val="6D9ED08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AD04D17"/>
    <w:multiLevelType w:val="hybridMultilevel"/>
    <w:tmpl w:val="BAAE18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0108A3"/>
    <w:multiLevelType w:val="hybridMultilevel"/>
    <w:tmpl w:val="1DF6EC5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32"/>
  </w:num>
  <w:num w:numId="3">
    <w:abstractNumId w:val="27"/>
  </w:num>
  <w:num w:numId="4">
    <w:abstractNumId w:val="19"/>
  </w:num>
  <w:num w:numId="5">
    <w:abstractNumId w:val="8"/>
  </w:num>
  <w:num w:numId="6">
    <w:abstractNumId w:val="31"/>
  </w:num>
  <w:num w:numId="7">
    <w:abstractNumId w:val="16"/>
  </w:num>
  <w:num w:numId="8">
    <w:abstractNumId w:val="14"/>
  </w:num>
  <w:num w:numId="9">
    <w:abstractNumId w:val="1"/>
  </w:num>
  <w:num w:numId="10">
    <w:abstractNumId w:val="3"/>
  </w:num>
  <w:num w:numId="11">
    <w:abstractNumId w:val="0"/>
  </w:num>
  <w:num w:numId="12">
    <w:abstractNumId w:val="9"/>
  </w:num>
  <w:num w:numId="13">
    <w:abstractNumId w:val="5"/>
  </w:num>
  <w:num w:numId="14">
    <w:abstractNumId w:val="41"/>
  </w:num>
  <w:num w:numId="15">
    <w:abstractNumId w:val="42"/>
  </w:num>
  <w:num w:numId="16">
    <w:abstractNumId w:val="20"/>
  </w:num>
  <w:num w:numId="17">
    <w:abstractNumId w:val="38"/>
  </w:num>
  <w:num w:numId="18">
    <w:abstractNumId w:val="4"/>
  </w:num>
  <w:num w:numId="19">
    <w:abstractNumId w:val="11"/>
  </w:num>
  <w:num w:numId="20">
    <w:abstractNumId w:val="6"/>
  </w:num>
  <w:num w:numId="21">
    <w:abstractNumId w:val="34"/>
  </w:num>
  <w:num w:numId="22">
    <w:abstractNumId w:val="10"/>
  </w:num>
  <w:num w:numId="23">
    <w:abstractNumId w:val="30"/>
  </w:num>
  <w:num w:numId="24">
    <w:abstractNumId w:val="37"/>
  </w:num>
  <w:num w:numId="25">
    <w:abstractNumId w:val="18"/>
  </w:num>
  <w:num w:numId="26">
    <w:abstractNumId w:val="39"/>
  </w:num>
  <w:num w:numId="27">
    <w:abstractNumId w:val="25"/>
  </w:num>
  <w:num w:numId="28">
    <w:abstractNumId w:val="22"/>
  </w:num>
  <w:num w:numId="29">
    <w:abstractNumId w:val="28"/>
  </w:num>
  <w:num w:numId="30">
    <w:abstractNumId w:val="13"/>
  </w:num>
  <w:num w:numId="31">
    <w:abstractNumId w:val="24"/>
  </w:num>
  <w:num w:numId="32">
    <w:abstractNumId w:val="33"/>
  </w:num>
  <w:num w:numId="33">
    <w:abstractNumId w:val="43"/>
  </w:num>
  <w:num w:numId="34">
    <w:abstractNumId w:val="7"/>
  </w:num>
  <w:num w:numId="35">
    <w:abstractNumId w:val="26"/>
  </w:num>
  <w:num w:numId="36">
    <w:abstractNumId w:val="36"/>
  </w:num>
  <w:num w:numId="37">
    <w:abstractNumId w:val="21"/>
  </w:num>
  <w:num w:numId="38">
    <w:abstractNumId w:val="35"/>
  </w:num>
  <w:num w:numId="39">
    <w:abstractNumId w:val="12"/>
  </w:num>
  <w:num w:numId="40">
    <w:abstractNumId w:val="2"/>
  </w:num>
  <w:num w:numId="41">
    <w:abstractNumId w:val="40"/>
  </w:num>
  <w:num w:numId="42">
    <w:abstractNumId w:val="23"/>
  </w:num>
  <w:num w:numId="43">
    <w:abstractNumId w:val="15"/>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F5"/>
    <w:rsid w:val="000065F7"/>
    <w:rsid w:val="00006F64"/>
    <w:rsid w:val="000438BE"/>
    <w:rsid w:val="000475BF"/>
    <w:rsid w:val="00047A15"/>
    <w:rsid w:val="00051D73"/>
    <w:rsid w:val="000911E5"/>
    <w:rsid w:val="000B648A"/>
    <w:rsid w:val="000E3903"/>
    <w:rsid w:val="000E77AA"/>
    <w:rsid w:val="000F6958"/>
    <w:rsid w:val="0012220F"/>
    <w:rsid w:val="00167C70"/>
    <w:rsid w:val="0018734D"/>
    <w:rsid w:val="00191337"/>
    <w:rsid w:val="001B6F20"/>
    <w:rsid w:val="001D5D6D"/>
    <w:rsid w:val="00225821"/>
    <w:rsid w:val="002306B3"/>
    <w:rsid w:val="00230ABF"/>
    <w:rsid w:val="00243120"/>
    <w:rsid w:val="00257465"/>
    <w:rsid w:val="002637BA"/>
    <w:rsid w:val="00265094"/>
    <w:rsid w:val="00274FC9"/>
    <w:rsid w:val="002812B9"/>
    <w:rsid w:val="002835C3"/>
    <w:rsid w:val="00285A1A"/>
    <w:rsid w:val="00295B1C"/>
    <w:rsid w:val="002A4CAB"/>
    <w:rsid w:val="002E1C7A"/>
    <w:rsid w:val="00333889"/>
    <w:rsid w:val="00337F2A"/>
    <w:rsid w:val="0034074B"/>
    <w:rsid w:val="003439BD"/>
    <w:rsid w:val="00343C24"/>
    <w:rsid w:val="0035361F"/>
    <w:rsid w:val="00376240"/>
    <w:rsid w:val="003A2103"/>
    <w:rsid w:val="003E441E"/>
    <w:rsid w:val="003F2422"/>
    <w:rsid w:val="003F5984"/>
    <w:rsid w:val="00400D18"/>
    <w:rsid w:val="00415B93"/>
    <w:rsid w:val="00421FC6"/>
    <w:rsid w:val="004415DB"/>
    <w:rsid w:val="00461729"/>
    <w:rsid w:val="00476523"/>
    <w:rsid w:val="00492BEC"/>
    <w:rsid w:val="00493C7E"/>
    <w:rsid w:val="004B203C"/>
    <w:rsid w:val="004D5F37"/>
    <w:rsid w:val="004D64BE"/>
    <w:rsid w:val="004E1E04"/>
    <w:rsid w:val="00500168"/>
    <w:rsid w:val="00521882"/>
    <w:rsid w:val="00544559"/>
    <w:rsid w:val="005513E6"/>
    <w:rsid w:val="0058649F"/>
    <w:rsid w:val="005906AC"/>
    <w:rsid w:val="00595C0B"/>
    <w:rsid w:val="005A05B4"/>
    <w:rsid w:val="005B1B2B"/>
    <w:rsid w:val="005D2D67"/>
    <w:rsid w:val="005F7373"/>
    <w:rsid w:val="005F754A"/>
    <w:rsid w:val="005F7B17"/>
    <w:rsid w:val="00601631"/>
    <w:rsid w:val="006140C4"/>
    <w:rsid w:val="006213BD"/>
    <w:rsid w:val="00626EA4"/>
    <w:rsid w:val="006570AC"/>
    <w:rsid w:val="00687B61"/>
    <w:rsid w:val="006958EA"/>
    <w:rsid w:val="006E0815"/>
    <w:rsid w:val="007015E6"/>
    <w:rsid w:val="007367CB"/>
    <w:rsid w:val="00755314"/>
    <w:rsid w:val="00755439"/>
    <w:rsid w:val="00765EF2"/>
    <w:rsid w:val="007B65DE"/>
    <w:rsid w:val="007C3B7E"/>
    <w:rsid w:val="007D3989"/>
    <w:rsid w:val="007D5377"/>
    <w:rsid w:val="007E04A9"/>
    <w:rsid w:val="007E539A"/>
    <w:rsid w:val="007F3B9A"/>
    <w:rsid w:val="0080776C"/>
    <w:rsid w:val="00822A25"/>
    <w:rsid w:val="00845B8F"/>
    <w:rsid w:val="00856DB7"/>
    <w:rsid w:val="008742CA"/>
    <w:rsid w:val="00885973"/>
    <w:rsid w:val="00895986"/>
    <w:rsid w:val="008A5440"/>
    <w:rsid w:val="008B415C"/>
    <w:rsid w:val="008C153C"/>
    <w:rsid w:val="008C1867"/>
    <w:rsid w:val="008C30ED"/>
    <w:rsid w:val="008D2696"/>
    <w:rsid w:val="008E06DF"/>
    <w:rsid w:val="008E5E41"/>
    <w:rsid w:val="00903DA3"/>
    <w:rsid w:val="00915D1E"/>
    <w:rsid w:val="0094713D"/>
    <w:rsid w:val="00951C17"/>
    <w:rsid w:val="00964451"/>
    <w:rsid w:val="00974F2B"/>
    <w:rsid w:val="009866BB"/>
    <w:rsid w:val="009C0A07"/>
    <w:rsid w:val="009E174C"/>
    <w:rsid w:val="009E595A"/>
    <w:rsid w:val="00A20873"/>
    <w:rsid w:val="00A503A0"/>
    <w:rsid w:val="00A75A0B"/>
    <w:rsid w:val="00A77038"/>
    <w:rsid w:val="00A804E9"/>
    <w:rsid w:val="00A96481"/>
    <w:rsid w:val="00AA16F3"/>
    <w:rsid w:val="00AA29BD"/>
    <w:rsid w:val="00AB374A"/>
    <w:rsid w:val="00AB7354"/>
    <w:rsid w:val="00AD137D"/>
    <w:rsid w:val="00AF2EC2"/>
    <w:rsid w:val="00B2183D"/>
    <w:rsid w:val="00B4210F"/>
    <w:rsid w:val="00B425B5"/>
    <w:rsid w:val="00B53819"/>
    <w:rsid w:val="00B56834"/>
    <w:rsid w:val="00B57EDA"/>
    <w:rsid w:val="00B856D3"/>
    <w:rsid w:val="00B85EDD"/>
    <w:rsid w:val="00B90C00"/>
    <w:rsid w:val="00B97C09"/>
    <w:rsid w:val="00BB066B"/>
    <w:rsid w:val="00BB4D8F"/>
    <w:rsid w:val="00BB71F5"/>
    <w:rsid w:val="00BC5ABA"/>
    <w:rsid w:val="00BC7718"/>
    <w:rsid w:val="00BE028E"/>
    <w:rsid w:val="00BE48BC"/>
    <w:rsid w:val="00C00993"/>
    <w:rsid w:val="00C04401"/>
    <w:rsid w:val="00C067D9"/>
    <w:rsid w:val="00C21A78"/>
    <w:rsid w:val="00C30B34"/>
    <w:rsid w:val="00C31F8A"/>
    <w:rsid w:val="00C40482"/>
    <w:rsid w:val="00C76766"/>
    <w:rsid w:val="00C87976"/>
    <w:rsid w:val="00C91AC2"/>
    <w:rsid w:val="00CA6759"/>
    <w:rsid w:val="00CD4474"/>
    <w:rsid w:val="00CF30A7"/>
    <w:rsid w:val="00CF42AC"/>
    <w:rsid w:val="00D270A8"/>
    <w:rsid w:val="00D35F0D"/>
    <w:rsid w:val="00D67080"/>
    <w:rsid w:val="00D767CB"/>
    <w:rsid w:val="00D92F7E"/>
    <w:rsid w:val="00D94560"/>
    <w:rsid w:val="00D9760D"/>
    <w:rsid w:val="00DA3779"/>
    <w:rsid w:val="00DB1D28"/>
    <w:rsid w:val="00E2163F"/>
    <w:rsid w:val="00E348F3"/>
    <w:rsid w:val="00E44191"/>
    <w:rsid w:val="00E4691B"/>
    <w:rsid w:val="00E470AA"/>
    <w:rsid w:val="00EB2FCC"/>
    <w:rsid w:val="00EB46AE"/>
    <w:rsid w:val="00EB740A"/>
    <w:rsid w:val="00EC10FA"/>
    <w:rsid w:val="00EC3F76"/>
    <w:rsid w:val="00EC772D"/>
    <w:rsid w:val="00ED2CAA"/>
    <w:rsid w:val="00ED5FE3"/>
    <w:rsid w:val="00EE3EA7"/>
    <w:rsid w:val="00EF0BD2"/>
    <w:rsid w:val="00EF60D3"/>
    <w:rsid w:val="00F03172"/>
    <w:rsid w:val="00F031C1"/>
    <w:rsid w:val="00F06A6D"/>
    <w:rsid w:val="00F1431B"/>
    <w:rsid w:val="00F17693"/>
    <w:rsid w:val="00F219C5"/>
    <w:rsid w:val="00F34AF5"/>
    <w:rsid w:val="00F50D33"/>
    <w:rsid w:val="00F867F0"/>
    <w:rsid w:val="00F96128"/>
    <w:rsid w:val="00FA752F"/>
    <w:rsid w:val="00FC3040"/>
    <w:rsid w:val="00FC6C57"/>
    <w:rsid w:val="00FE4DD8"/>
    <w:rsid w:val="00FF13EB"/>
    <w:rsid w:val="00FF522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22130"/>
  <w15:chartTrackingRefBased/>
  <w15:docId w15:val="{EC5A92E1-7934-47BE-8EED-50C2705A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128"/>
  </w:style>
  <w:style w:type="paragraph" w:styleId="Heading1">
    <w:name w:val="heading 1"/>
    <w:basedOn w:val="Normal"/>
    <w:next w:val="Normal"/>
    <w:link w:val="Heading1Char"/>
    <w:uiPriority w:val="9"/>
    <w:qFormat/>
    <w:rsid w:val="00F34A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31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AF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F34AF5"/>
    <w:pPr>
      <w:ind w:left="720"/>
      <w:contextualSpacing/>
    </w:pPr>
  </w:style>
  <w:style w:type="character" w:customStyle="1" w:styleId="Heading2Char">
    <w:name w:val="Heading 2 Char"/>
    <w:basedOn w:val="DefaultParagraphFont"/>
    <w:link w:val="Heading2"/>
    <w:uiPriority w:val="9"/>
    <w:rsid w:val="00F031C1"/>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421FC6"/>
    <w:pPr>
      <w:spacing w:after="200" w:line="240" w:lineRule="auto"/>
    </w:pPr>
    <w:rPr>
      <w:i/>
      <w:iCs/>
      <w:color w:val="44546A" w:themeColor="text2"/>
      <w:sz w:val="18"/>
      <w:szCs w:val="18"/>
    </w:rPr>
  </w:style>
  <w:style w:type="paragraph" w:customStyle="1" w:styleId="MTDisplayEquation">
    <w:name w:val="MTDisplayEquation"/>
    <w:basedOn w:val="Normal"/>
    <w:next w:val="Normal"/>
    <w:link w:val="MTDisplayEquationChar"/>
    <w:rsid w:val="000B648A"/>
    <w:pPr>
      <w:tabs>
        <w:tab w:val="center" w:pos="4680"/>
        <w:tab w:val="right" w:pos="9360"/>
      </w:tabs>
      <w:spacing w:after="0" w:line="480" w:lineRule="auto"/>
      <w:jc w:val="both"/>
    </w:pPr>
    <w:rPr>
      <w:rFonts w:asciiTheme="majorBidi" w:hAnsiTheme="majorBidi" w:cstheme="majorBidi"/>
      <w:sz w:val="24"/>
      <w:szCs w:val="24"/>
      <w:lang w:bidi="ar-JO"/>
    </w:rPr>
  </w:style>
  <w:style w:type="character" w:customStyle="1" w:styleId="MTDisplayEquationChar">
    <w:name w:val="MTDisplayEquation Char"/>
    <w:basedOn w:val="DefaultParagraphFont"/>
    <w:link w:val="MTDisplayEquation"/>
    <w:rsid w:val="000B648A"/>
    <w:rPr>
      <w:rFonts w:asciiTheme="majorBidi" w:hAnsiTheme="majorBidi" w:cstheme="majorBidi"/>
      <w:sz w:val="24"/>
      <w:szCs w:val="24"/>
      <w:lang w:bidi="ar-JO"/>
    </w:rPr>
  </w:style>
  <w:style w:type="table" w:styleId="TableGrid">
    <w:name w:val="Table Grid"/>
    <w:basedOn w:val="TableNormal"/>
    <w:uiPriority w:val="59"/>
    <w:rsid w:val="000B6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0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ABF"/>
  </w:style>
  <w:style w:type="paragraph" w:styleId="Footer">
    <w:name w:val="footer"/>
    <w:basedOn w:val="Normal"/>
    <w:link w:val="FooterChar"/>
    <w:uiPriority w:val="99"/>
    <w:unhideWhenUsed/>
    <w:rsid w:val="00230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ABF"/>
  </w:style>
  <w:style w:type="character" w:styleId="PlaceholderText">
    <w:name w:val="Placeholder Text"/>
    <w:basedOn w:val="DefaultParagraphFont"/>
    <w:uiPriority w:val="99"/>
    <w:semiHidden/>
    <w:rsid w:val="00601631"/>
    <w:rPr>
      <w:color w:val="808080"/>
    </w:rPr>
  </w:style>
  <w:style w:type="paragraph" w:styleId="ListBullet">
    <w:name w:val="List Bullet"/>
    <w:basedOn w:val="Normal"/>
    <w:uiPriority w:val="99"/>
    <w:unhideWhenUsed/>
    <w:rsid w:val="006958EA"/>
    <w:pPr>
      <w:numPr>
        <w:numId w:val="11"/>
      </w:numPr>
      <w:contextualSpacing/>
    </w:pPr>
  </w:style>
  <w:style w:type="paragraph" w:styleId="NoSpacing">
    <w:name w:val="No Spacing"/>
    <w:uiPriority w:val="1"/>
    <w:qFormat/>
    <w:rsid w:val="00FC3040"/>
    <w:pPr>
      <w:spacing w:after="0" w:line="240" w:lineRule="auto"/>
    </w:pPr>
  </w:style>
  <w:style w:type="character" w:styleId="CommentReference">
    <w:name w:val="annotation reference"/>
    <w:basedOn w:val="DefaultParagraphFont"/>
    <w:uiPriority w:val="99"/>
    <w:semiHidden/>
    <w:unhideWhenUsed/>
    <w:rsid w:val="0058649F"/>
    <w:rPr>
      <w:sz w:val="16"/>
      <w:szCs w:val="16"/>
    </w:rPr>
  </w:style>
  <w:style w:type="paragraph" w:styleId="CommentText">
    <w:name w:val="annotation text"/>
    <w:basedOn w:val="Normal"/>
    <w:link w:val="CommentTextChar"/>
    <w:uiPriority w:val="99"/>
    <w:semiHidden/>
    <w:unhideWhenUsed/>
    <w:rsid w:val="0058649F"/>
    <w:pPr>
      <w:spacing w:line="240" w:lineRule="auto"/>
    </w:pPr>
    <w:rPr>
      <w:sz w:val="20"/>
      <w:szCs w:val="20"/>
    </w:rPr>
  </w:style>
  <w:style w:type="character" w:customStyle="1" w:styleId="CommentTextChar">
    <w:name w:val="Comment Text Char"/>
    <w:basedOn w:val="DefaultParagraphFont"/>
    <w:link w:val="CommentText"/>
    <w:uiPriority w:val="99"/>
    <w:semiHidden/>
    <w:rsid w:val="0058649F"/>
    <w:rPr>
      <w:sz w:val="20"/>
      <w:szCs w:val="20"/>
    </w:rPr>
  </w:style>
  <w:style w:type="paragraph" w:styleId="CommentSubject">
    <w:name w:val="annotation subject"/>
    <w:basedOn w:val="CommentText"/>
    <w:next w:val="CommentText"/>
    <w:link w:val="CommentSubjectChar"/>
    <w:uiPriority w:val="99"/>
    <w:semiHidden/>
    <w:unhideWhenUsed/>
    <w:rsid w:val="0058649F"/>
    <w:rPr>
      <w:b/>
      <w:bCs/>
    </w:rPr>
  </w:style>
  <w:style w:type="character" w:customStyle="1" w:styleId="CommentSubjectChar">
    <w:name w:val="Comment Subject Char"/>
    <w:basedOn w:val="CommentTextChar"/>
    <w:link w:val="CommentSubject"/>
    <w:uiPriority w:val="99"/>
    <w:semiHidden/>
    <w:rsid w:val="0058649F"/>
    <w:rPr>
      <w:b/>
      <w:bCs/>
      <w:sz w:val="20"/>
      <w:szCs w:val="20"/>
    </w:rPr>
  </w:style>
  <w:style w:type="paragraph" w:styleId="BalloonText">
    <w:name w:val="Balloon Text"/>
    <w:basedOn w:val="Normal"/>
    <w:link w:val="BalloonTextChar"/>
    <w:uiPriority w:val="99"/>
    <w:semiHidden/>
    <w:unhideWhenUsed/>
    <w:rsid w:val="005864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49F"/>
    <w:rPr>
      <w:rFonts w:ascii="Segoe UI" w:hAnsi="Segoe UI" w:cs="Segoe UI"/>
      <w:sz w:val="18"/>
      <w:szCs w:val="18"/>
    </w:rPr>
  </w:style>
  <w:style w:type="character" w:customStyle="1" w:styleId="fontstyle01">
    <w:name w:val="fontstyle01"/>
    <w:basedOn w:val="DefaultParagraphFont"/>
    <w:rsid w:val="001B6F20"/>
    <w:rPr>
      <w:rFonts w:ascii="AdvTmath1" w:hAnsi="AdvTmath1" w:hint="default"/>
      <w:b w:val="0"/>
      <w:bCs w:val="0"/>
      <w:i w:val="0"/>
      <w:iCs w:val="0"/>
      <w:color w:val="242021"/>
      <w:sz w:val="20"/>
      <w:szCs w:val="20"/>
    </w:rPr>
  </w:style>
  <w:style w:type="character" w:customStyle="1" w:styleId="fontstyle21">
    <w:name w:val="fontstyle21"/>
    <w:basedOn w:val="DefaultParagraphFont"/>
    <w:rsid w:val="00C21A78"/>
    <w:rPr>
      <w:rFonts w:ascii="AdvTgreek2" w:hAnsi="AdvTgreek2" w:hint="default"/>
      <w:b w:val="0"/>
      <w:bCs w:val="0"/>
      <w:i w:val="0"/>
      <w:iCs w:val="0"/>
      <w:color w:val="242021"/>
      <w:sz w:val="20"/>
      <w:szCs w:val="20"/>
    </w:rPr>
  </w:style>
  <w:style w:type="character" w:customStyle="1" w:styleId="fontstyle31">
    <w:name w:val="fontstyle31"/>
    <w:basedOn w:val="DefaultParagraphFont"/>
    <w:rsid w:val="00B856D3"/>
    <w:rPr>
      <w:rFonts w:ascii="AdvP4C4E74" w:hAnsi="AdvP4C4E74" w:hint="default"/>
      <w:b w:val="0"/>
      <w:bCs w:val="0"/>
      <w:i w:val="0"/>
      <w:iCs w:val="0"/>
      <w:color w:val="242021"/>
      <w:sz w:val="14"/>
      <w:szCs w:val="14"/>
    </w:rPr>
  </w:style>
  <w:style w:type="character" w:customStyle="1" w:styleId="fontstyle41">
    <w:name w:val="fontstyle41"/>
    <w:basedOn w:val="DefaultParagraphFont"/>
    <w:rsid w:val="00A77038"/>
    <w:rPr>
      <w:rFonts w:ascii="AdvP4C4E46" w:hAnsi="AdvP4C4E46" w:hint="default"/>
      <w:b w:val="0"/>
      <w:bCs w:val="0"/>
      <w:i w:val="0"/>
      <w:iCs w:val="0"/>
      <w:color w:val="242021"/>
      <w:sz w:val="20"/>
      <w:szCs w:val="20"/>
    </w:rPr>
  </w:style>
  <w:style w:type="character" w:customStyle="1" w:styleId="fontstyle51">
    <w:name w:val="fontstyle51"/>
    <w:basedOn w:val="DefaultParagraphFont"/>
    <w:rsid w:val="00A77038"/>
    <w:rPr>
      <w:rFonts w:ascii="AdvTgreek2" w:hAnsi="AdvTgreek2" w:hint="default"/>
      <w:b w:val="0"/>
      <w:bCs w:val="0"/>
      <w:i w:val="0"/>
      <w:iCs w:val="0"/>
      <w:color w:val="242021"/>
      <w:sz w:val="14"/>
      <w:szCs w:val="14"/>
    </w:rPr>
  </w:style>
  <w:style w:type="character" w:customStyle="1" w:styleId="fontstyle61">
    <w:name w:val="fontstyle61"/>
    <w:basedOn w:val="DefaultParagraphFont"/>
    <w:rsid w:val="00A77038"/>
    <w:rPr>
      <w:rFonts w:ascii="AdvP4C4E51" w:hAnsi="AdvP4C4E51" w:hint="default"/>
      <w:b w:val="0"/>
      <w:bCs w:val="0"/>
      <w:i w:val="0"/>
      <w:iCs w:val="0"/>
      <w:color w:val="242021"/>
      <w:sz w:val="20"/>
      <w:szCs w:val="20"/>
    </w:rPr>
  </w:style>
  <w:style w:type="character" w:customStyle="1" w:styleId="fontstyle71">
    <w:name w:val="fontstyle71"/>
    <w:basedOn w:val="DefaultParagraphFont"/>
    <w:rsid w:val="00A77038"/>
    <w:rPr>
      <w:rFonts w:ascii="AdvP7D09" w:hAnsi="AdvP7D09" w:hint="default"/>
      <w:b w:val="0"/>
      <w:bCs w:val="0"/>
      <w:i w:val="0"/>
      <w:iCs w:val="0"/>
      <w:color w:val="242021"/>
      <w:sz w:val="18"/>
      <w:szCs w:val="18"/>
    </w:rPr>
  </w:style>
  <w:style w:type="character" w:customStyle="1" w:styleId="fontstyle81">
    <w:name w:val="fontstyle81"/>
    <w:basedOn w:val="DefaultParagraphFont"/>
    <w:rsid w:val="00A77038"/>
    <w:rPr>
      <w:rFonts w:ascii="AdvP7D0F" w:hAnsi="AdvP7D0F" w:hint="default"/>
      <w:b w:val="0"/>
      <w:bCs w:val="0"/>
      <w:i w:val="0"/>
      <w:iCs w:val="0"/>
      <w:color w:val="242021"/>
      <w:sz w:val="20"/>
      <w:szCs w:val="20"/>
    </w:rPr>
  </w:style>
  <w:style w:type="character" w:customStyle="1" w:styleId="fontstyle91">
    <w:name w:val="fontstyle91"/>
    <w:basedOn w:val="DefaultParagraphFont"/>
    <w:rsid w:val="00A77038"/>
    <w:rPr>
      <w:rFonts w:ascii="Times-Roman" w:hAnsi="Times-Roman" w:hint="default"/>
      <w:b w:val="0"/>
      <w:bCs w:val="0"/>
      <w:i w:val="0"/>
      <w:iCs w:val="0"/>
      <w:color w:val="000000"/>
      <w:sz w:val="10"/>
      <w:szCs w:val="10"/>
    </w:rPr>
  </w:style>
  <w:style w:type="character" w:customStyle="1" w:styleId="ListParagraphChar">
    <w:name w:val="List Paragraph Char"/>
    <w:basedOn w:val="DefaultParagraphFont"/>
    <w:link w:val="ListParagraph"/>
    <w:uiPriority w:val="34"/>
    <w:rsid w:val="00376240"/>
  </w:style>
  <w:style w:type="paragraph" w:customStyle="1" w:styleId="Default">
    <w:name w:val="Default"/>
    <w:rsid w:val="00AA16F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31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28.bin"/><Relationship Id="rId21" Type="http://schemas.openxmlformats.org/officeDocument/2006/relationships/image" Target="media/image11.wmf"/><Relationship Id="rId63" Type="http://schemas.openxmlformats.org/officeDocument/2006/relationships/image" Target="media/image32.wmf"/><Relationship Id="rId159" Type="http://schemas.openxmlformats.org/officeDocument/2006/relationships/image" Target="media/image78.wmf"/><Relationship Id="rId324" Type="http://schemas.openxmlformats.org/officeDocument/2006/relationships/oleObject" Target="embeddings/oleObject140.bin"/><Relationship Id="rId366" Type="http://schemas.openxmlformats.org/officeDocument/2006/relationships/image" Target="media/image177.wmf"/><Relationship Id="rId170" Type="http://schemas.openxmlformats.org/officeDocument/2006/relationships/oleObject" Target="embeddings/oleObject69.bin"/><Relationship Id="rId226" Type="http://schemas.openxmlformats.org/officeDocument/2006/relationships/oleObject" Target="embeddings/oleObject96.bin"/><Relationship Id="rId268" Type="http://schemas.microsoft.com/office/2007/relationships/hdphoto" Target="media/hdphoto4.wdp"/><Relationship Id="rId11" Type="http://schemas.openxmlformats.org/officeDocument/2006/relationships/image" Target="media/image4.png"/><Relationship Id="rId32" Type="http://schemas.openxmlformats.org/officeDocument/2006/relationships/oleObject" Target="embeddings/oleObject7.bin"/><Relationship Id="rId53" Type="http://schemas.openxmlformats.org/officeDocument/2006/relationships/image" Target="media/image27.wmf"/><Relationship Id="rId74" Type="http://schemas.openxmlformats.org/officeDocument/2006/relationships/oleObject" Target="embeddings/oleObject26.bin"/><Relationship Id="rId128" Type="http://schemas.openxmlformats.org/officeDocument/2006/relationships/oleObject" Target="embeddings/oleObject48.bin"/><Relationship Id="rId149" Type="http://schemas.openxmlformats.org/officeDocument/2006/relationships/image" Target="media/image73.wmf"/><Relationship Id="rId314" Type="http://schemas.openxmlformats.org/officeDocument/2006/relationships/image" Target="media/image153.wmf"/><Relationship Id="rId335" Type="http://schemas.openxmlformats.org/officeDocument/2006/relationships/image" Target="media/image163.wmf"/><Relationship Id="rId356" Type="http://schemas.openxmlformats.org/officeDocument/2006/relationships/oleObject" Target="embeddings/oleObject156.bin"/><Relationship Id="rId377" Type="http://schemas.openxmlformats.org/officeDocument/2006/relationships/oleObject" Target="embeddings/oleObject167.bin"/><Relationship Id="rId398" Type="http://schemas.openxmlformats.org/officeDocument/2006/relationships/oleObject" Target="embeddings/oleObject178.bin"/><Relationship Id="rId5" Type="http://schemas.openxmlformats.org/officeDocument/2006/relationships/webSettings" Target="webSettings.xml"/><Relationship Id="rId95" Type="http://schemas.openxmlformats.org/officeDocument/2006/relationships/image" Target="media/image46.emf"/><Relationship Id="rId160" Type="http://schemas.openxmlformats.org/officeDocument/2006/relationships/oleObject" Target="embeddings/oleObject64.bin"/><Relationship Id="rId181" Type="http://schemas.openxmlformats.org/officeDocument/2006/relationships/oleObject" Target="embeddings/oleObject74.bin"/><Relationship Id="rId216" Type="http://schemas.openxmlformats.org/officeDocument/2006/relationships/oleObject" Target="embeddings/oleObject91.bin"/><Relationship Id="rId237" Type="http://schemas.openxmlformats.org/officeDocument/2006/relationships/image" Target="media/image116.wmf"/><Relationship Id="rId402" Type="http://schemas.openxmlformats.org/officeDocument/2006/relationships/image" Target="media/image195.png"/><Relationship Id="rId258" Type="http://schemas.openxmlformats.org/officeDocument/2006/relationships/oleObject" Target="embeddings/oleObject112.bin"/><Relationship Id="rId279" Type="http://schemas.openxmlformats.org/officeDocument/2006/relationships/image" Target="media/image136.wmf"/><Relationship Id="rId22" Type="http://schemas.openxmlformats.org/officeDocument/2006/relationships/oleObject" Target="embeddings/oleObject3.bin"/><Relationship Id="rId43" Type="http://schemas.openxmlformats.org/officeDocument/2006/relationships/image" Target="media/image22.png"/><Relationship Id="rId64" Type="http://schemas.openxmlformats.org/officeDocument/2006/relationships/oleObject" Target="embeddings/oleObject22.bin"/><Relationship Id="rId118" Type="http://schemas.openxmlformats.org/officeDocument/2006/relationships/oleObject" Target="embeddings/oleObject43.bin"/><Relationship Id="rId139" Type="http://schemas.openxmlformats.org/officeDocument/2006/relationships/image" Target="media/image68.wmf"/><Relationship Id="rId290" Type="http://schemas.openxmlformats.org/officeDocument/2006/relationships/package" Target="embeddings/Microsoft_Visio_Drawing13.vsdx"/><Relationship Id="rId304" Type="http://schemas.openxmlformats.org/officeDocument/2006/relationships/image" Target="media/image148.wmf"/><Relationship Id="rId325" Type="http://schemas.openxmlformats.org/officeDocument/2006/relationships/image" Target="media/image158.wmf"/><Relationship Id="rId346" Type="http://schemas.openxmlformats.org/officeDocument/2006/relationships/oleObject" Target="embeddings/oleObject150.bin"/><Relationship Id="rId367" Type="http://schemas.openxmlformats.org/officeDocument/2006/relationships/oleObject" Target="embeddings/oleObject162.bin"/><Relationship Id="rId388" Type="http://schemas.openxmlformats.org/officeDocument/2006/relationships/image" Target="media/image188.wmf"/><Relationship Id="rId85" Type="http://schemas.openxmlformats.org/officeDocument/2006/relationships/package" Target="embeddings/Microsoft_Visio_Drawing4.vsdx"/><Relationship Id="rId150" Type="http://schemas.openxmlformats.org/officeDocument/2006/relationships/oleObject" Target="embeddings/oleObject59.bin"/><Relationship Id="rId171" Type="http://schemas.openxmlformats.org/officeDocument/2006/relationships/oleObject" Target="embeddings/oleObject70.bin"/><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image" Target="media/image111.wmf"/><Relationship Id="rId248" Type="http://schemas.openxmlformats.org/officeDocument/2006/relationships/image" Target="media/image121.wmf"/><Relationship Id="rId269" Type="http://schemas.openxmlformats.org/officeDocument/2006/relationships/image" Target="media/image131.emf"/><Relationship Id="rId12" Type="http://schemas.openxmlformats.org/officeDocument/2006/relationships/image" Target="media/image5.png"/><Relationship Id="rId33" Type="http://schemas.openxmlformats.org/officeDocument/2006/relationships/image" Target="media/image17.wmf"/><Relationship Id="rId108" Type="http://schemas.openxmlformats.org/officeDocument/2006/relationships/oleObject" Target="embeddings/oleObject38.bin"/><Relationship Id="rId129" Type="http://schemas.openxmlformats.org/officeDocument/2006/relationships/image" Target="media/image63.wmf"/><Relationship Id="rId280" Type="http://schemas.openxmlformats.org/officeDocument/2006/relationships/oleObject" Target="embeddings/oleObject121.bin"/><Relationship Id="rId315" Type="http://schemas.openxmlformats.org/officeDocument/2006/relationships/oleObject" Target="embeddings/oleObject135.bin"/><Relationship Id="rId336" Type="http://schemas.openxmlformats.org/officeDocument/2006/relationships/oleObject" Target="embeddings/oleObject146.bin"/><Relationship Id="rId357" Type="http://schemas.openxmlformats.org/officeDocument/2006/relationships/image" Target="media/image173.wmf"/><Relationship Id="rId54" Type="http://schemas.openxmlformats.org/officeDocument/2006/relationships/oleObject" Target="embeddings/oleObject17.bin"/><Relationship Id="rId75" Type="http://schemas.openxmlformats.org/officeDocument/2006/relationships/image" Target="media/image37.emf"/><Relationship Id="rId96" Type="http://schemas.openxmlformats.org/officeDocument/2006/relationships/package" Target="embeddings/Microsoft_Visio_Drawing7.vsdx"/><Relationship Id="rId140" Type="http://schemas.openxmlformats.org/officeDocument/2006/relationships/oleObject" Target="embeddings/oleObject54.bin"/><Relationship Id="rId161" Type="http://schemas.openxmlformats.org/officeDocument/2006/relationships/image" Target="media/image79.wmf"/><Relationship Id="rId182" Type="http://schemas.openxmlformats.org/officeDocument/2006/relationships/image" Target="media/image89.wmf"/><Relationship Id="rId217" Type="http://schemas.openxmlformats.org/officeDocument/2006/relationships/image" Target="media/image106.wmf"/><Relationship Id="rId378" Type="http://schemas.openxmlformats.org/officeDocument/2006/relationships/image" Target="media/image183.wmf"/><Relationship Id="rId399" Type="http://schemas.openxmlformats.org/officeDocument/2006/relationships/image" Target="media/image193.wmf"/><Relationship Id="rId403" Type="http://schemas.openxmlformats.org/officeDocument/2006/relationships/image" Target="media/image196.png"/><Relationship Id="rId6" Type="http://schemas.openxmlformats.org/officeDocument/2006/relationships/footnotes" Target="footnotes.xml"/><Relationship Id="rId238" Type="http://schemas.openxmlformats.org/officeDocument/2006/relationships/oleObject" Target="embeddings/oleObject102.bin"/><Relationship Id="rId259" Type="http://schemas.openxmlformats.org/officeDocument/2006/relationships/image" Target="media/image126.wmf"/><Relationship Id="rId23" Type="http://schemas.openxmlformats.org/officeDocument/2006/relationships/image" Target="media/image12.emf"/><Relationship Id="rId119" Type="http://schemas.openxmlformats.org/officeDocument/2006/relationships/image" Target="media/image58.wmf"/><Relationship Id="rId270" Type="http://schemas.openxmlformats.org/officeDocument/2006/relationships/package" Target="embeddings/Microsoft_Visio_Drawing11.vsdx"/><Relationship Id="rId291" Type="http://schemas.openxmlformats.org/officeDocument/2006/relationships/image" Target="media/image142.emf"/><Relationship Id="rId305" Type="http://schemas.openxmlformats.org/officeDocument/2006/relationships/oleObject" Target="embeddings/oleObject131.bin"/><Relationship Id="rId326" Type="http://schemas.openxmlformats.org/officeDocument/2006/relationships/oleObject" Target="embeddings/oleObject141.bin"/><Relationship Id="rId347" Type="http://schemas.openxmlformats.org/officeDocument/2006/relationships/image" Target="media/image169.wmf"/><Relationship Id="rId44" Type="http://schemas.microsoft.com/office/2007/relationships/hdphoto" Target="media/hdphoto3.wdp"/><Relationship Id="rId65" Type="http://schemas.openxmlformats.org/officeDocument/2006/relationships/image" Target="media/image33.wmf"/><Relationship Id="rId86" Type="http://schemas.openxmlformats.org/officeDocument/2006/relationships/image" Target="media/image42.wmf"/><Relationship Id="rId130" Type="http://schemas.openxmlformats.org/officeDocument/2006/relationships/oleObject" Target="embeddings/oleObject49.bin"/><Relationship Id="rId151" Type="http://schemas.openxmlformats.org/officeDocument/2006/relationships/image" Target="media/image74.wmf"/><Relationship Id="rId368" Type="http://schemas.openxmlformats.org/officeDocument/2006/relationships/image" Target="media/image178.wmf"/><Relationship Id="rId389" Type="http://schemas.openxmlformats.org/officeDocument/2006/relationships/oleObject" Target="embeddings/oleObject173.bin"/><Relationship Id="rId172" Type="http://schemas.openxmlformats.org/officeDocument/2006/relationships/image" Target="media/image84.emf"/><Relationship Id="rId193" Type="http://schemas.openxmlformats.org/officeDocument/2006/relationships/oleObject" Target="embeddings/oleObject80.bin"/><Relationship Id="rId207" Type="http://schemas.openxmlformats.org/officeDocument/2006/relationships/oleObject" Target="embeddings/oleObject87.bin"/><Relationship Id="rId228" Type="http://schemas.openxmlformats.org/officeDocument/2006/relationships/oleObject" Target="embeddings/oleObject97.bin"/><Relationship Id="rId249" Type="http://schemas.openxmlformats.org/officeDocument/2006/relationships/oleObject" Target="embeddings/oleObject107.bin"/><Relationship Id="rId13" Type="http://schemas.openxmlformats.org/officeDocument/2006/relationships/image" Target="media/image6.png"/><Relationship Id="rId109" Type="http://schemas.openxmlformats.org/officeDocument/2006/relationships/image" Target="media/image53.wmf"/><Relationship Id="rId260" Type="http://schemas.openxmlformats.org/officeDocument/2006/relationships/oleObject" Target="embeddings/oleObject113.bin"/><Relationship Id="rId281" Type="http://schemas.openxmlformats.org/officeDocument/2006/relationships/image" Target="media/image137.wmf"/><Relationship Id="rId316" Type="http://schemas.openxmlformats.org/officeDocument/2006/relationships/image" Target="media/image154.wmf"/><Relationship Id="rId337" Type="http://schemas.openxmlformats.org/officeDocument/2006/relationships/image" Target="media/image164.wmf"/><Relationship Id="rId34" Type="http://schemas.openxmlformats.org/officeDocument/2006/relationships/oleObject" Target="embeddings/oleObject8.bin"/><Relationship Id="rId55" Type="http://schemas.openxmlformats.org/officeDocument/2006/relationships/image" Target="media/image28.wmf"/><Relationship Id="rId76" Type="http://schemas.openxmlformats.org/officeDocument/2006/relationships/package" Target="embeddings/Microsoft_Visio_Drawing2.vsdx"/><Relationship Id="rId97" Type="http://schemas.openxmlformats.org/officeDocument/2006/relationships/image" Target="media/image47.wmf"/><Relationship Id="rId120" Type="http://schemas.openxmlformats.org/officeDocument/2006/relationships/oleObject" Target="embeddings/oleObject44.bin"/><Relationship Id="rId141" Type="http://schemas.openxmlformats.org/officeDocument/2006/relationships/image" Target="media/image69.wmf"/><Relationship Id="rId358" Type="http://schemas.openxmlformats.org/officeDocument/2006/relationships/oleObject" Target="embeddings/oleObject157.bin"/><Relationship Id="rId379" Type="http://schemas.openxmlformats.org/officeDocument/2006/relationships/oleObject" Target="embeddings/oleObject168.bin"/><Relationship Id="rId7" Type="http://schemas.openxmlformats.org/officeDocument/2006/relationships/endnotes" Target="endnotes.xml"/><Relationship Id="rId162" Type="http://schemas.openxmlformats.org/officeDocument/2006/relationships/oleObject" Target="embeddings/oleObject65.bin"/><Relationship Id="rId183" Type="http://schemas.openxmlformats.org/officeDocument/2006/relationships/oleObject" Target="embeddings/oleObject75.bin"/><Relationship Id="rId218" Type="http://schemas.openxmlformats.org/officeDocument/2006/relationships/oleObject" Target="embeddings/oleObject92.bin"/><Relationship Id="rId239" Type="http://schemas.openxmlformats.org/officeDocument/2006/relationships/image" Target="media/image117.emf"/><Relationship Id="rId390" Type="http://schemas.openxmlformats.org/officeDocument/2006/relationships/image" Target="media/image189.wmf"/><Relationship Id="rId404" Type="http://schemas.openxmlformats.org/officeDocument/2006/relationships/image" Target="media/image197.png"/><Relationship Id="rId250" Type="http://schemas.openxmlformats.org/officeDocument/2006/relationships/image" Target="media/image122.wmf"/><Relationship Id="rId271" Type="http://schemas.openxmlformats.org/officeDocument/2006/relationships/image" Target="media/image132.wmf"/><Relationship Id="rId292" Type="http://schemas.openxmlformats.org/officeDocument/2006/relationships/package" Target="embeddings/Microsoft_Visio_Drawing14.vsdx"/><Relationship Id="rId306" Type="http://schemas.openxmlformats.org/officeDocument/2006/relationships/image" Target="media/image149.png"/><Relationship Id="rId24" Type="http://schemas.openxmlformats.org/officeDocument/2006/relationships/package" Target="embeddings/Microsoft_Visio_Drawing.vsdx"/><Relationship Id="rId45" Type="http://schemas.openxmlformats.org/officeDocument/2006/relationships/image" Target="media/image23.wmf"/><Relationship Id="rId66" Type="http://schemas.openxmlformats.org/officeDocument/2006/relationships/oleObject" Target="embeddings/oleObject23.bin"/><Relationship Id="rId87" Type="http://schemas.openxmlformats.org/officeDocument/2006/relationships/oleObject" Target="embeddings/oleObject30.bin"/><Relationship Id="rId110" Type="http://schemas.openxmlformats.org/officeDocument/2006/relationships/oleObject" Target="embeddings/oleObject39.bin"/><Relationship Id="rId131" Type="http://schemas.openxmlformats.org/officeDocument/2006/relationships/image" Target="media/image64.wmf"/><Relationship Id="rId327" Type="http://schemas.openxmlformats.org/officeDocument/2006/relationships/image" Target="media/image159.wmf"/><Relationship Id="rId348" Type="http://schemas.openxmlformats.org/officeDocument/2006/relationships/oleObject" Target="embeddings/oleObject151.bin"/><Relationship Id="rId369" Type="http://schemas.openxmlformats.org/officeDocument/2006/relationships/oleObject" Target="embeddings/oleObject163.bin"/><Relationship Id="rId152" Type="http://schemas.openxmlformats.org/officeDocument/2006/relationships/oleObject" Target="embeddings/oleObject60.bin"/><Relationship Id="rId173" Type="http://schemas.openxmlformats.org/officeDocument/2006/relationships/package" Target="embeddings/Microsoft_Visio_Drawing8.vsdx"/><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image" Target="media/image112.wmf"/><Relationship Id="rId380" Type="http://schemas.openxmlformats.org/officeDocument/2006/relationships/image" Target="media/image184.wmf"/><Relationship Id="rId240" Type="http://schemas.openxmlformats.org/officeDocument/2006/relationships/package" Target="embeddings/Microsoft_Visio_Drawing10.vsdx"/><Relationship Id="rId261" Type="http://schemas.openxmlformats.org/officeDocument/2006/relationships/image" Target="media/image127.wmf"/><Relationship Id="rId14" Type="http://schemas.openxmlformats.org/officeDocument/2006/relationships/image" Target="media/image7.png"/><Relationship Id="rId35" Type="http://schemas.openxmlformats.org/officeDocument/2006/relationships/image" Target="media/image18.wmf"/><Relationship Id="rId56" Type="http://schemas.openxmlformats.org/officeDocument/2006/relationships/oleObject" Target="embeddings/oleObject18.bin"/><Relationship Id="rId77" Type="http://schemas.openxmlformats.org/officeDocument/2006/relationships/image" Target="media/image38.wmf"/><Relationship Id="rId100" Type="http://schemas.openxmlformats.org/officeDocument/2006/relationships/oleObject" Target="embeddings/oleObject34.bin"/><Relationship Id="rId282" Type="http://schemas.openxmlformats.org/officeDocument/2006/relationships/oleObject" Target="embeddings/oleObject122.bin"/><Relationship Id="rId317" Type="http://schemas.openxmlformats.org/officeDocument/2006/relationships/oleObject" Target="embeddings/oleObject136.bin"/><Relationship Id="rId338" Type="http://schemas.openxmlformats.org/officeDocument/2006/relationships/oleObject" Target="embeddings/oleObject147.bin"/><Relationship Id="rId359" Type="http://schemas.openxmlformats.org/officeDocument/2006/relationships/oleObject" Target="embeddings/oleObject158.bin"/><Relationship Id="rId8" Type="http://schemas.openxmlformats.org/officeDocument/2006/relationships/image" Target="media/image2.png"/><Relationship Id="rId98" Type="http://schemas.openxmlformats.org/officeDocument/2006/relationships/oleObject" Target="embeddings/oleObject33.bin"/><Relationship Id="rId121" Type="http://schemas.openxmlformats.org/officeDocument/2006/relationships/image" Target="media/image59.wmf"/><Relationship Id="rId142" Type="http://schemas.openxmlformats.org/officeDocument/2006/relationships/oleObject" Target="embeddings/oleObject55.bin"/><Relationship Id="rId163" Type="http://schemas.openxmlformats.org/officeDocument/2006/relationships/image" Target="media/image80.wmf"/><Relationship Id="rId184" Type="http://schemas.openxmlformats.org/officeDocument/2006/relationships/image" Target="media/image90.wmf"/><Relationship Id="rId219" Type="http://schemas.openxmlformats.org/officeDocument/2006/relationships/image" Target="media/image107.wmf"/><Relationship Id="rId370" Type="http://schemas.openxmlformats.org/officeDocument/2006/relationships/image" Target="media/image179.wmf"/><Relationship Id="rId391" Type="http://schemas.openxmlformats.org/officeDocument/2006/relationships/oleObject" Target="embeddings/oleObject174.bin"/><Relationship Id="rId405" Type="http://schemas.openxmlformats.org/officeDocument/2006/relationships/image" Target="media/image198.png"/><Relationship Id="rId230" Type="http://schemas.openxmlformats.org/officeDocument/2006/relationships/oleObject" Target="embeddings/oleObject98.bin"/><Relationship Id="rId251" Type="http://schemas.openxmlformats.org/officeDocument/2006/relationships/oleObject" Target="embeddings/oleObject108.bin"/><Relationship Id="rId25" Type="http://schemas.openxmlformats.org/officeDocument/2006/relationships/image" Target="media/image13.wmf"/><Relationship Id="rId46" Type="http://schemas.openxmlformats.org/officeDocument/2006/relationships/oleObject" Target="embeddings/oleObject13.bin"/><Relationship Id="rId67" Type="http://schemas.openxmlformats.org/officeDocument/2006/relationships/oleObject" Target="embeddings/oleObject24.bin"/><Relationship Id="rId272" Type="http://schemas.openxmlformats.org/officeDocument/2006/relationships/oleObject" Target="embeddings/oleObject117.bin"/><Relationship Id="rId293" Type="http://schemas.openxmlformats.org/officeDocument/2006/relationships/image" Target="media/image143.wmf"/><Relationship Id="rId307" Type="http://schemas.microsoft.com/office/2007/relationships/hdphoto" Target="media/hdphoto5.wdp"/><Relationship Id="rId328" Type="http://schemas.openxmlformats.org/officeDocument/2006/relationships/oleObject" Target="embeddings/oleObject142.bin"/><Relationship Id="rId349" Type="http://schemas.openxmlformats.org/officeDocument/2006/relationships/image" Target="media/image170.wmf"/><Relationship Id="rId88" Type="http://schemas.openxmlformats.org/officeDocument/2006/relationships/oleObject" Target="embeddings/oleObject31.bin"/><Relationship Id="rId111" Type="http://schemas.openxmlformats.org/officeDocument/2006/relationships/image" Target="media/image54.wmf"/><Relationship Id="rId132" Type="http://schemas.openxmlformats.org/officeDocument/2006/relationships/oleObject" Target="embeddings/oleObject50.bin"/><Relationship Id="rId153" Type="http://schemas.openxmlformats.org/officeDocument/2006/relationships/image" Target="media/image75.wmf"/><Relationship Id="rId174" Type="http://schemas.openxmlformats.org/officeDocument/2006/relationships/image" Target="media/image85.wmf"/><Relationship Id="rId195" Type="http://schemas.openxmlformats.org/officeDocument/2006/relationships/oleObject" Target="embeddings/oleObject81.bin"/><Relationship Id="rId209" Type="http://schemas.openxmlformats.org/officeDocument/2006/relationships/oleObject" Target="embeddings/oleObject88.bin"/><Relationship Id="rId360" Type="http://schemas.openxmlformats.org/officeDocument/2006/relationships/image" Target="media/image174.wmf"/><Relationship Id="rId381" Type="http://schemas.openxmlformats.org/officeDocument/2006/relationships/oleObject" Target="embeddings/oleObject169.bin"/><Relationship Id="rId220" Type="http://schemas.openxmlformats.org/officeDocument/2006/relationships/oleObject" Target="embeddings/oleObject93.bin"/><Relationship Id="rId241" Type="http://schemas.openxmlformats.org/officeDocument/2006/relationships/oleObject" Target="embeddings/oleObject103.bin"/><Relationship Id="rId15" Type="http://schemas.openxmlformats.org/officeDocument/2006/relationships/image" Target="media/image8.png"/><Relationship Id="rId36" Type="http://schemas.openxmlformats.org/officeDocument/2006/relationships/oleObject" Target="embeddings/oleObject9.bin"/><Relationship Id="rId57" Type="http://schemas.openxmlformats.org/officeDocument/2006/relationships/image" Target="media/image29.wmf"/><Relationship Id="rId262" Type="http://schemas.openxmlformats.org/officeDocument/2006/relationships/oleObject" Target="embeddings/oleObject114.bin"/><Relationship Id="rId283" Type="http://schemas.openxmlformats.org/officeDocument/2006/relationships/image" Target="media/image138.wmf"/><Relationship Id="rId318" Type="http://schemas.openxmlformats.org/officeDocument/2006/relationships/image" Target="media/image155.wmf"/><Relationship Id="rId339" Type="http://schemas.openxmlformats.org/officeDocument/2006/relationships/image" Target="media/image165.wmf"/><Relationship Id="rId78" Type="http://schemas.openxmlformats.org/officeDocument/2006/relationships/oleObject" Target="embeddings/oleObject27.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45.bin"/><Relationship Id="rId143" Type="http://schemas.openxmlformats.org/officeDocument/2006/relationships/image" Target="media/image70.wmf"/><Relationship Id="rId164" Type="http://schemas.openxmlformats.org/officeDocument/2006/relationships/oleObject" Target="embeddings/oleObject66.bin"/><Relationship Id="rId185" Type="http://schemas.openxmlformats.org/officeDocument/2006/relationships/oleObject" Target="embeddings/oleObject76.bin"/><Relationship Id="rId350" Type="http://schemas.openxmlformats.org/officeDocument/2006/relationships/oleObject" Target="embeddings/oleObject152.bin"/><Relationship Id="rId371" Type="http://schemas.openxmlformats.org/officeDocument/2006/relationships/oleObject" Target="embeddings/oleObject164.bin"/><Relationship Id="rId406" Type="http://schemas.openxmlformats.org/officeDocument/2006/relationships/fontTable" Target="fontTable.xml"/><Relationship Id="rId9" Type="http://schemas.openxmlformats.org/officeDocument/2006/relationships/image" Target="media/image3.png"/><Relationship Id="rId210" Type="http://schemas.openxmlformats.org/officeDocument/2006/relationships/image" Target="media/image103.wmf"/><Relationship Id="rId392" Type="http://schemas.openxmlformats.org/officeDocument/2006/relationships/image" Target="media/image190.wmf"/><Relationship Id="rId26" Type="http://schemas.openxmlformats.org/officeDocument/2006/relationships/oleObject" Target="embeddings/oleObject4.bin"/><Relationship Id="rId231" Type="http://schemas.openxmlformats.org/officeDocument/2006/relationships/image" Target="media/image113.wmf"/><Relationship Id="rId252" Type="http://schemas.openxmlformats.org/officeDocument/2006/relationships/image" Target="media/image123.wmf"/><Relationship Id="rId273" Type="http://schemas.openxmlformats.org/officeDocument/2006/relationships/image" Target="media/image133.wmf"/><Relationship Id="rId294" Type="http://schemas.openxmlformats.org/officeDocument/2006/relationships/oleObject" Target="embeddings/oleObject125.bin"/><Relationship Id="rId308" Type="http://schemas.openxmlformats.org/officeDocument/2006/relationships/image" Target="media/image150.wmf"/><Relationship Id="rId329" Type="http://schemas.openxmlformats.org/officeDocument/2006/relationships/image" Target="media/image160.wmf"/><Relationship Id="rId47" Type="http://schemas.openxmlformats.org/officeDocument/2006/relationships/image" Target="media/image24.wmf"/><Relationship Id="rId68" Type="http://schemas.openxmlformats.org/officeDocument/2006/relationships/image" Target="media/image34.wmf"/><Relationship Id="rId89" Type="http://schemas.openxmlformats.org/officeDocument/2006/relationships/image" Target="media/image43.emf"/><Relationship Id="rId112" Type="http://schemas.openxmlformats.org/officeDocument/2006/relationships/oleObject" Target="embeddings/oleObject40.bin"/><Relationship Id="rId133" Type="http://schemas.openxmlformats.org/officeDocument/2006/relationships/image" Target="media/image65.wmf"/><Relationship Id="rId154" Type="http://schemas.openxmlformats.org/officeDocument/2006/relationships/oleObject" Target="embeddings/oleObject61.bin"/><Relationship Id="rId175" Type="http://schemas.openxmlformats.org/officeDocument/2006/relationships/oleObject" Target="embeddings/oleObject71.bin"/><Relationship Id="rId340" Type="http://schemas.openxmlformats.org/officeDocument/2006/relationships/oleObject" Target="embeddings/oleObject148.bin"/><Relationship Id="rId361" Type="http://schemas.openxmlformats.org/officeDocument/2006/relationships/oleObject" Target="embeddings/oleObject159.bin"/><Relationship Id="rId196" Type="http://schemas.openxmlformats.org/officeDocument/2006/relationships/image" Target="media/image96.wmf"/><Relationship Id="rId200" Type="http://schemas.openxmlformats.org/officeDocument/2006/relationships/image" Target="media/image98.wmf"/><Relationship Id="rId382" Type="http://schemas.openxmlformats.org/officeDocument/2006/relationships/image" Target="media/image185.wmf"/><Relationship Id="rId16" Type="http://schemas.microsoft.com/office/2007/relationships/hdphoto" Target="media/hdphoto2.wdp"/><Relationship Id="rId221" Type="http://schemas.openxmlformats.org/officeDocument/2006/relationships/image" Target="media/image108.wmf"/><Relationship Id="rId242" Type="http://schemas.openxmlformats.org/officeDocument/2006/relationships/image" Target="media/image118.wmf"/><Relationship Id="rId263" Type="http://schemas.openxmlformats.org/officeDocument/2006/relationships/image" Target="media/image128.wmf"/><Relationship Id="rId284" Type="http://schemas.openxmlformats.org/officeDocument/2006/relationships/oleObject" Target="embeddings/oleObject123.bin"/><Relationship Id="rId319" Type="http://schemas.openxmlformats.org/officeDocument/2006/relationships/oleObject" Target="embeddings/oleObject137.bin"/><Relationship Id="rId37" Type="http://schemas.openxmlformats.org/officeDocument/2006/relationships/image" Target="media/image19.wmf"/><Relationship Id="rId58" Type="http://schemas.openxmlformats.org/officeDocument/2006/relationships/oleObject" Target="embeddings/oleObject19.bin"/><Relationship Id="rId79" Type="http://schemas.openxmlformats.org/officeDocument/2006/relationships/image" Target="media/image39.emf"/><Relationship Id="rId102" Type="http://schemas.openxmlformats.org/officeDocument/2006/relationships/oleObject" Target="embeddings/oleObject35.bin"/><Relationship Id="rId123" Type="http://schemas.openxmlformats.org/officeDocument/2006/relationships/image" Target="media/image60.wmf"/><Relationship Id="rId144" Type="http://schemas.openxmlformats.org/officeDocument/2006/relationships/oleObject" Target="embeddings/oleObject56.bin"/><Relationship Id="rId330" Type="http://schemas.openxmlformats.org/officeDocument/2006/relationships/oleObject" Target="embeddings/oleObject143.bin"/><Relationship Id="rId90" Type="http://schemas.openxmlformats.org/officeDocument/2006/relationships/package" Target="embeddings/Microsoft_Visio_Drawing5.vsdx"/><Relationship Id="rId165" Type="http://schemas.openxmlformats.org/officeDocument/2006/relationships/image" Target="media/image81.wmf"/><Relationship Id="rId186" Type="http://schemas.openxmlformats.org/officeDocument/2006/relationships/image" Target="media/image91.wmf"/><Relationship Id="rId351" Type="http://schemas.openxmlformats.org/officeDocument/2006/relationships/oleObject" Target="embeddings/oleObject153.bin"/><Relationship Id="rId372" Type="http://schemas.openxmlformats.org/officeDocument/2006/relationships/image" Target="media/image180.wmf"/><Relationship Id="rId393" Type="http://schemas.openxmlformats.org/officeDocument/2006/relationships/oleObject" Target="embeddings/oleObject175.bin"/><Relationship Id="rId407" Type="http://schemas.openxmlformats.org/officeDocument/2006/relationships/glossaryDocument" Target="glossary/document.xml"/><Relationship Id="rId211" Type="http://schemas.openxmlformats.org/officeDocument/2006/relationships/oleObject" Target="embeddings/oleObject89.bin"/><Relationship Id="rId232" Type="http://schemas.openxmlformats.org/officeDocument/2006/relationships/oleObject" Target="embeddings/oleObject99.bin"/><Relationship Id="rId253" Type="http://schemas.openxmlformats.org/officeDocument/2006/relationships/oleObject" Target="embeddings/oleObject109.bin"/><Relationship Id="rId274" Type="http://schemas.openxmlformats.org/officeDocument/2006/relationships/oleObject" Target="embeddings/oleObject118.bin"/><Relationship Id="rId295" Type="http://schemas.openxmlformats.org/officeDocument/2006/relationships/image" Target="media/image144.wmf"/><Relationship Id="rId309" Type="http://schemas.openxmlformats.org/officeDocument/2006/relationships/oleObject" Target="embeddings/oleObject132.bin"/><Relationship Id="rId27" Type="http://schemas.openxmlformats.org/officeDocument/2006/relationships/image" Target="media/image14.wmf"/><Relationship Id="rId48" Type="http://schemas.openxmlformats.org/officeDocument/2006/relationships/oleObject" Target="embeddings/oleObject14.bin"/><Relationship Id="rId69" Type="http://schemas.openxmlformats.org/officeDocument/2006/relationships/oleObject" Target="embeddings/oleObject25.bin"/><Relationship Id="rId113" Type="http://schemas.openxmlformats.org/officeDocument/2006/relationships/image" Target="media/image55.wmf"/><Relationship Id="rId134" Type="http://schemas.openxmlformats.org/officeDocument/2006/relationships/oleObject" Target="embeddings/oleObject51.bin"/><Relationship Id="rId320" Type="http://schemas.openxmlformats.org/officeDocument/2006/relationships/image" Target="media/image156.wmf"/><Relationship Id="rId80" Type="http://schemas.openxmlformats.org/officeDocument/2006/relationships/package" Target="embeddings/Microsoft_Visio_Drawing3.vsdx"/><Relationship Id="rId155" Type="http://schemas.openxmlformats.org/officeDocument/2006/relationships/image" Target="media/image76.wmf"/><Relationship Id="rId176" Type="http://schemas.openxmlformats.org/officeDocument/2006/relationships/image" Target="media/image86.wmf"/><Relationship Id="rId197" Type="http://schemas.openxmlformats.org/officeDocument/2006/relationships/oleObject" Target="embeddings/oleObject82.bin"/><Relationship Id="rId341" Type="http://schemas.openxmlformats.org/officeDocument/2006/relationships/image" Target="media/image166.wmf"/><Relationship Id="rId362" Type="http://schemas.openxmlformats.org/officeDocument/2006/relationships/image" Target="media/image175.wmf"/><Relationship Id="rId383" Type="http://schemas.openxmlformats.org/officeDocument/2006/relationships/oleObject" Target="embeddings/oleObject170.bin"/><Relationship Id="rId201" Type="http://schemas.openxmlformats.org/officeDocument/2006/relationships/oleObject" Target="embeddings/oleObject84.bin"/><Relationship Id="rId222" Type="http://schemas.openxmlformats.org/officeDocument/2006/relationships/oleObject" Target="embeddings/oleObject94.bin"/><Relationship Id="rId243" Type="http://schemas.openxmlformats.org/officeDocument/2006/relationships/oleObject" Target="embeddings/oleObject104.bin"/><Relationship Id="rId264" Type="http://schemas.openxmlformats.org/officeDocument/2006/relationships/oleObject" Target="embeddings/oleObject115.bin"/><Relationship Id="rId285" Type="http://schemas.openxmlformats.org/officeDocument/2006/relationships/image" Target="media/image139.wmf"/><Relationship Id="rId17" Type="http://schemas.openxmlformats.org/officeDocument/2006/relationships/image" Target="media/image9.wmf"/><Relationship Id="rId38" Type="http://schemas.openxmlformats.org/officeDocument/2006/relationships/oleObject" Target="embeddings/oleObject10.bin"/><Relationship Id="rId59" Type="http://schemas.openxmlformats.org/officeDocument/2006/relationships/image" Target="media/image30.wmf"/><Relationship Id="rId103" Type="http://schemas.openxmlformats.org/officeDocument/2006/relationships/image" Target="media/image50.wmf"/><Relationship Id="rId124" Type="http://schemas.openxmlformats.org/officeDocument/2006/relationships/oleObject" Target="embeddings/oleObject46.bin"/><Relationship Id="rId310" Type="http://schemas.openxmlformats.org/officeDocument/2006/relationships/image" Target="media/image151.wmf"/><Relationship Id="rId70" Type="http://schemas.openxmlformats.org/officeDocument/2006/relationships/footer" Target="footer1.xml"/><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67.bin"/><Relationship Id="rId187" Type="http://schemas.openxmlformats.org/officeDocument/2006/relationships/oleObject" Target="embeddings/oleObject77.bin"/><Relationship Id="rId331" Type="http://schemas.openxmlformats.org/officeDocument/2006/relationships/image" Target="media/image161.wmf"/><Relationship Id="rId352" Type="http://schemas.openxmlformats.org/officeDocument/2006/relationships/oleObject" Target="embeddings/oleObject154.bin"/><Relationship Id="rId373" Type="http://schemas.openxmlformats.org/officeDocument/2006/relationships/oleObject" Target="embeddings/oleObject165.bin"/><Relationship Id="rId394" Type="http://schemas.openxmlformats.org/officeDocument/2006/relationships/image" Target="media/image191.wmf"/><Relationship Id="rId408"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image" Target="media/image114.wmf"/><Relationship Id="rId254" Type="http://schemas.openxmlformats.org/officeDocument/2006/relationships/image" Target="media/image124.wmf"/><Relationship Id="rId28" Type="http://schemas.openxmlformats.org/officeDocument/2006/relationships/oleObject" Target="embeddings/oleObject5.bin"/><Relationship Id="rId49" Type="http://schemas.openxmlformats.org/officeDocument/2006/relationships/image" Target="media/image25.wmf"/><Relationship Id="rId114" Type="http://schemas.openxmlformats.org/officeDocument/2006/relationships/oleObject" Target="embeddings/oleObject41.bin"/><Relationship Id="rId275" Type="http://schemas.openxmlformats.org/officeDocument/2006/relationships/image" Target="media/image134.wmf"/><Relationship Id="rId296" Type="http://schemas.openxmlformats.org/officeDocument/2006/relationships/oleObject" Target="embeddings/oleObject126.bin"/><Relationship Id="rId300" Type="http://schemas.openxmlformats.org/officeDocument/2006/relationships/image" Target="media/image146.wmf"/><Relationship Id="rId60" Type="http://schemas.openxmlformats.org/officeDocument/2006/relationships/oleObject" Target="embeddings/oleObject20.bin"/><Relationship Id="rId81" Type="http://schemas.openxmlformats.org/officeDocument/2006/relationships/image" Target="media/image40.wmf"/><Relationship Id="rId135" Type="http://schemas.openxmlformats.org/officeDocument/2006/relationships/image" Target="media/image66.wmf"/><Relationship Id="rId156" Type="http://schemas.openxmlformats.org/officeDocument/2006/relationships/oleObject" Target="embeddings/oleObject62.bin"/><Relationship Id="rId177" Type="http://schemas.openxmlformats.org/officeDocument/2006/relationships/oleObject" Target="embeddings/oleObject72.bin"/><Relationship Id="rId198" Type="http://schemas.openxmlformats.org/officeDocument/2006/relationships/image" Target="media/image97.wmf"/><Relationship Id="rId321" Type="http://schemas.openxmlformats.org/officeDocument/2006/relationships/oleObject" Target="embeddings/oleObject138.bin"/><Relationship Id="rId342" Type="http://schemas.openxmlformats.org/officeDocument/2006/relationships/oleObject" Target="embeddings/oleObject149.bin"/><Relationship Id="rId363" Type="http://schemas.openxmlformats.org/officeDocument/2006/relationships/oleObject" Target="embeddings/oleObject160.bin"/><Relationship Id="rId384" Type="http://schemas.openxmlformats.org/officeDocument/2006/relationships/image" Target="media/image186.wmf"/><Relationship Id="rId202" Type="http://schemas.openxmlformats.org/officeDocument/2006/relationships/image" Target="media/image99.wmf"/><Relationship Id="rId223" Type="http://schemas.openxmlformats.org/officeDocument/2006/relationships/image" Target="media/image109.wmf"/><Relationship Id="rId244" Type="http://schemas.openxmlformats.org/officeDocument/2006/relationships/image" Target="media/image119.wmf"/><Relationship Id="rId18" Type="http://schemas.openxmlformats.org/officeDocument/2006/relationships/oleObject" Target="embeddings/oleObject1.bin"/><Relationship Id="rId39" Type="http://schemas.openxmlformats.org/officeDocument/2006/relationships/image" Target="media/image20.wmf"/><Relationship Id="rId265" Type="http://schemas.openxmlformats.org/officeDocument/2006/relationships/image" Target="media/image129.wmf"/><Relationship Id="rId286" Type="http://schemas.openxmlformats.org/officeDocument/2006/relationships/oleObject" Target="embeddings/oleObject124.bin"/><Relationship Id="rId50" Type="http://schemas.openxmlformats.org/officeDocument/2006/relationships/oleObject" Target="embeddings/oleObject15.bin"/><Relationship Id="rId104" Type="http://schemas.openxmlformats.org/officeDocument/2006/relationships/oleObject" Target="embeddings/oleObject36.bin"/><Relationship Id="rId125" Type="http://schemas.openxmlformats.org/officeDocument/2006/relationships/image" Target="media/image61.wmf"/><Relationship Id="rId146" Type="http://schemas.openxmlformats.org/officeDocument/2006/relationships/oleObject" Target="embeddings/oleObject57.bin"/><Relationship Id="rId167" Type="http://schemas.openxmlformats.org/officeDocument/2006/relationships/image" Target="media/image82.wmf"/><Relationship Id="rId188" Type="http://schemas.openxmlformats.org/officeDocument/2006/relationships/image" Target="media/image92.wmf"/><Relationship Id="rId311" Type="http://schemas.openxmlformats.org/officeDocument/2006/relationships/oleObject" Target="embeddings/oleObject133.bin"/><Relationship Id="rId332" Type="http://schemas.openxmlformats.org/officeDocument/2006/relationships/oleObject" Target="embeddings/oleObject144.bin"/><Relationship Id="rId353" Type="http://schemas.openxmlformats.org/officeDocument/2006/relationships/image" Target="media/image171.wmf"/><Relationship Id="rId374" Type="http://schemas.openxmlformats.org/officeDocument/2006/relationships/image" Target="media/image181.wmf"/><Relationship Id="rId395" Type="http://schemas.openxmlformats.org/officeDocument/2006/relationships/oleObject" Target="embeddings/oleObject176.bin"/><Relationship Id="rId71" Type="http://schemas.openxmlformats.org/officeDocument/2006/relationships/image" Target="media/image35.emf"/><Relationship Id="rId92" Type="http://schemas.openxmlformats.org/officeDocument/2006/relationships/oleObject" Target="embeddings/oleObject32.bin"/><Relationship Id="rId213" Type="http://schemas.openxmlformats.org/officeDocument/2006/relationships/oleObject" Target="embeddings/oleObject90.bin"/><Relationship Id="rId234" Type="http://schemas.openxmlformats.org/officeDocument/2006/relationships/oleObject" Target="embeddings/oleObject100.bin"/><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oleObject" Target="embeddings/oleObject110.bin"/><Relationship Id="rId276" Type="http://schemas.openxmlformats.org/officeDocument/2006/relationships/oleObject" Target="embeddings/oleObject119.bin"/><Relationship Id="rId297" Type="http://schemas.openxmlformats.org/officeDocument/2006/relationships/oleObject" Target="embeddings/oleObject127.bin"/><Relationship Id="rId40" Type="http://schemas.openxmlformats.org/officeDocument/2006/relationships/oleObject" Target="embeddings/oleObject11.bin"/><Relationship Id="rId115" Type="http://schemas.openxmlformats.org/officeDocument/2006/relationships/image" Target="media/image56.wmf"/><Relationship Id="rId136" Type="http://schemas.openxmlformats.org/officeDocument/2006/relationships/oleObject" Target="embeddings/oleObject52.bin"/><Relationship Id="rId157" Type="http://schemas.openxmlformats.org/officeDocument/2006/relationships/image" Target="media/image77.wmf"/><Relationship Id="rId178" Type="http://schemas.openxmlformats.org/officeDocument/2006/relationships/image" Target="media/image87.wmf"/><Relationship Id="rId301" Type="http://schemas.openxmlformats.org/officeDocument/2006/relationships/oleObject" Target="embeddings/oleObject129.bin"/><Relationship Id="rId322" Type="http://schemas.openxmlformats.org/officeDocument/2006/relationships/oleObject" Target="embeddings/oleObject139.bin"/><Relationship Id="rId343" Type="http://schemas.openxmlformats.org/officeDocument/2006/relationships/image" Target="media/image167.emf"/><Relationship Id="rId364" Type="http://schemas.openxmlformats.org/officeDocument/2006/relationships/image" Target="media/image176.wmf"/><Relationship Id="rId61" Type="http://schemas.openxmlformats.org/officeDocument/2006/relationships/image" Target="media/image31.wmf"/><Relationship Id="rId82" Type="http://schemas.openxmlformats.org/officeDocument/2006/relationships/oleObject" Target="embeddings/oleObject28.bin"/><Relationship Id="rId199" Type="http://schemas.openxmlformats.org/officeDocument/2006/relationships/oleObject" Target="embeddings/oleObject83.bin"/><Relationship Id="rId203" Type="http://schemas.openxmlformats.org/officeDocument/2006/relationships/oleObject" Target="embeddings/oleObject85.bin"/><Relationship Id="rId385" Type="http://schemas.openxmlformats.org/officeDocument/2006/relationships/oleObject" Target="embeddings/oleObject171.bin"/><Relationship Id="rId19" Type="http://schemas.openxmlformats.org/officeDocument/2006/relationships/image" Target="media/image10.wmf"/><Relationship Id="rId224" Type="http://schemas.openxmlformats.org/officeDocument/2006/relationships/oleObject" Target="embeddings/oleObject95.bin"/><Relationship Id="rId245" Type="http://schemas.openxmlformats.org/officeDocument/2006/relationships/oleObject" Target="embeddings/oleObject105.bin"/><Relationship Id="rId266" Type="http://schemas.openxmlformats.org/officeDocument/2006/relationships/oleObject" Target="embeddings/oleObject116.bin"/><Relationship Id="rId287" Type="http://schemas.openxmlformats.org/officeDocument/2006/relationships/image" Target="media/image140.emf"/><Relationship Id="rId30" Type="http://schemas.openxmlformats.org/officeDocument/2006/relationships/oleObject" Target="embeddings/oleObject6.bin"/><Relationship Id="rId105" Type="http://schemas.openxmlformats.org/officeDocument/2006/relationships/image" Target="media/image51.wmf"/><Relationship Id="rId126" Type="http://schemas.openxmlformats.org/officeDocument/2006/relationships/oleObject" Target="embeddings/oleObject47.bin"/><Relationship Id="rId147" Type="http://schemas.openxmlformats.org/officeDocument/2006/relationships/image" Target="media/image72.wmf"/><Relationship Id="rId168" Type="http://schemas.openxmlformats.org/officeDocument/2006/relationships/oleObject" Target="embeddings/oleObject68.bin"/><Relationship Id="rId312" Type="http://schemas.openxmlformats.org/officeDocument/2006/relationships/image" Target="media/image152.wmf"/><Relationship Id="rId333" Type="http://schemas.openxmlformats.org/officeDocument/2006/relationships/image" Target="media/image162.wmf"/><Relationship Id="rId354" Type="http://schemas.openxmlformats.org/officeDocument/2006/relationships/oleObject" Target="embeddings/oleObject155.bin"/><Relationship Id="rId51" Type="http://schemas.openxmlformats.org/officeDocument/2006/relationships/image" Target="media/image26.wmf"/><Relationship Id="rId72" Type="http://schemas.openxmlformats.org/officeDocument/2006/relationships/package" Target="embeddings/Microsoft_Visio_Drawing1.vsdx"/><Relationship Id="rId93" Type="http://schemas.openxmlformats.org/officeDocument/2006/relationships/image" Target="media/image45.emf"/><Relationship Id="rId189" Type="http://schemas.openxmlformats.org/officeDocument/2006/relationships/oleObject" Target="embeddings/oleObject78.bin"/><Relationship Id="rId375" Type="http://schemas.openxmlformats.org/officeDocument/2006/relationships/oleObject" Target="embeddings/oleObject166.bin"/><Relationship Id="rId396" Type="http://schemas.openxmlformats.org/officeDocument/2006/relationships/image" Target="media/image192.wmf"/><Relationship Id="rId3" Type="http://schemas.openxmlformats.org/officeDocument/2006/relationships/styles" Target="styles.xml"/><Relationship Id="rId214" Type="http://schemas.openxmlformats.org/officeDocument/2006/relationships/package" Target="embeddings/Microsoft_Visio_Drawing9.vsdx"/><Relationship Id="rId235" Type="http://schemas.openxmlformats.org/officeDocument/2006/relationships/image" Target="media/image115.wmf"/><Relationship Id="rId256" Type="http://schemas.openxmlformats.org/officeDocument/2006/relationships/image" Target="media/image125.wmf"/><Relationship Id="rId277" Type="http://schemas.openxmlformats.org/officeDocument/2006/relationships/image" Target="media/image135.wmf"/><Relationship Id="rId298" Type="http://schemas.openxmlformats.org/officeDocument/2006/relationships/image" Target="media/image145.wmf"/><Relationship Id="rId400" Type="http://schemas.openxmlformats.org/officeDocument/2006/relationships/oleObject" Target="embeddings/oleObject179.bin"/><Relationship Id="rId116" Type="http://schemas.openxmlformats.org/officeDocument/2006/relationships/oleObject" Target="embeddings/oleObject42.bin"/><Relationship Id="rId137" Type="http://schemas.openxmlformats.org/officeDocument/2006/relationships/image" Target="media/image67.wmf"/><Relationship Id="rId158" Type="http://schemas.openxmlformats.org/officeDocument/2006/relationships/oleObject" Target="embeddings/oleObject63.bin"/><Relationship Id="rId302" Type="http://schemas.openxmlformats.org/officeDocument/2006/relationships/image" Target="media/image147.wmf"/><Relationship Id="rId323" Type="http://schemas.openxmlformats.org/officeDocument/2006/relationships/image" Target="media/image157.wmf"/><Relationship Id="rId344" Type="http://schemas.openxmlformats.org/officeDocument/2006/relationships/package" Target="embeddings/Microsoft_Visio_Drawing15.vsdx"/><Relationship Id="rId20" Type="http://schemas.openxmlformats.org/officeDocument/2006/relationships/oleObject" Target="embeddings/oleObject2.bin"/><Relationship Id="rId41" Type="http://schemas.openxmlformats.org/officeDocument/2006/relationships/image" Target="media/image21.wmf"/><Relationship Id="rId62" Type="http://schemas.openxmlformats.org/officeDocument/2006/relationships/oleObject" Target="embeddings/oleObject21.bin"/><Relationship Id="rId83" Type="http://schemas.openxmlformats.org/officeDocument/2006/relationships/oleObject" Target="embeddings/oleObject29.bin"/><Relationship Id="rId179" Type="http://schemas.openxmlformats.org/officeDocument/2006/relationships/oleObject" Target="embeddings/oleObject73.bin"/><Relationship Id="rId365" Type="http://schemas.openxmlformats.org/officeDocument/2006/relationships/oleObject" Target="embeddings/oleObject161.bin"/><Relationship Id="rId386" Type="http://schemas.openxmlformats.org/officeDocument/2006/relationships/image" Target="media/image187.wmf"/><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image" Target="media/image110.wmf"/><Relationship Id="rId246" Type="http://schemas.openxmlformats.org/officeDocument/2006/relationships/image" Target="media/image120.wmf"/><Relationship Id="rId267" Type="http://schemas.openxmlformats.org/officeDocument/2006/relationships/image" Target="media/image130.png"/><Relationship Id="rId288" Type="http://schemas.openxmlformats.org/officeDocument/2006/relationships/package" Target="embeddings/Microsoft_Visio_Drawing12.vsdx"/><Relationship Id="rId106" Type="http://schemas.openxmlformats.org/officeDocument/2006/relationships/oleObject" Target="embeddings/oleObject37.bin"/><Relationship Id="rId127" Type="http://schemas.openxmlformats.org/officeDocument/2006/relationships/image" Target="media/image62.wmf"/><Relationship Id="rId313" Type="http://schemas.openxmlformats.org/officeDocument/2006/relationships/oleObject" Target="embeddings/oleObject134.bin"/><Relationship Id="rId10" Type="http://schemas.microsoft.com/office/2007/relationships/hdphoto" Target="media/hdphoto1.wdp"/><Relationship Id="rId31" Type="http://schemas.openxmlformats.org/officeDocument/2006/relationships/image" Target="media/image16.wmf"/><Relationship Id="rId52" Type="http://schemas.openxmlformats.org/officeDocument/2006/relationships/oleObject" Target="embeddings/oleObject16.bin"/><Relationship Id="rId73" Type="http://schemas.openxmlformats.org/officeDocument/2006/relationships/image" Target="media/image36.wmf"/><Relationship Id="rId94" Type="http://schemas.openxmlformats.org/officeDocument/2006/relationships/package" Target="embeddings/Microsoft_Visio_Drawing6.vsdx"/><Relationship Id="rId148" Type="http://schemas.openxmlformats.org/officeDocument/2006/relationships/oleObject" Target="embeddings/oleObject58.bin"/><Relationship Id="rId169" Type="http://schemas.openxmlformats.org/officeDocument/2006/relationships/image" Target="media/image83.wmf"/><Relationship Id="rId334" Type="http://schemas.openxmlformats.org/officeDocument/2006/relationships/oleObject" Target="embeddings/oleObject145.bin"/><Relationship Id="rId355" Type="http://schemas.openxmlformats.org/officeDocument/2006/relationships/image" Target="media/image172.wmf"/><Relationship Id="rId376" Type="http://schemas.openxmlformats.org/officeDocument/2006/relationships/image" Target="media/image182.wmf"/><Relationship Id="rId397" Type="http://schemas.openxmlformats.org/officeDocument/2006/relationships/oleObject" Target="embeddings/oleObject177.bin"/><Relationship Id="rId4" Type="http://schemas.openxmlformats.org/officeDocument/2006/relationships/settings" Target="settings.xml"/><Relationship Id="rId180" Type="http://schemas.openxmlformats.org/officeDocument/2006/relationships/image" Target="media/image88.wmf"/><Relationship Id="rId215" Type="http://schemas.openxmlformats.org/officeDocument/2006/relationships/image" Target="media/image105.wmf"/><Relationship Id="rId236" Type="http://schemas.openxmlformats.org/officeDocument/2006/relationships/oleObject" Target="embeddings/oleObject101.bin"/><Relationship Id="rId257" Type="http://schemas.openxmlformats.org/officeDocument/2006/relationships/oleObject" Target="embeddings/oleObject111.bin"/><Relationship Id="rId278" Type="http://schemas.openxmlformats.org/officeDocument/2006/relationships/oleObject" Target="embeddings/oleObject120.bin"/><Relationship Id="rId401" Type="http://schemas.openxmlformats.org/officeDocument/2006/relationships/image" Target="media/image194.png"/><Relationship Id="rId303" Type="http://schemas.openxmlformats.org/officeDocument/2006/relationships/oleObject" Target="embeddings/oleObject130.bin"/><Relationship Id="rId42" Type="http://schemas.openxmlformats.org/officeDocument/2006/relationships/oleObject" Target="embeddings/oleObject12.bin"/><Relationship Id="rId84" Type="http://schemas.openxmlformats.org/officeDocument/2006/relationships/image" Target="media/image41.emf"/><Relationship Id="rId138" Type="http://schemas.openxmlformats.org/officeDocument/2006/relationships/oleObject" Target="embeddings/oleObject53.bin"/><Relationship Id="rId345" Type="http://schemas.openxmlformats.org/officeDocument/2006/relationships/image" Target="media/image168.wmf"/><Relationship Id="rId387" Type="http://schemas.openxmlformats.org/officeDocument/2006/relationships/oleObject" Target="embeddings/oleObject172.bin"/><Relationship Id="rId191" Type="http://schemas.openxmlformats.org/officeDocument/2006/relationships/oleObject" Target="embeddings/oleObject79.bin"/><Relationship Id="rId205" Type="http://schemas.openxmlformats.org/officeDocument/2006/relationships/oleObject" Target="embeddings/oleObject86.bin"/><Relationship Id="rId247" Type="http://schemas.openxmlformats.org/officeDocument/2006/relationships/oleObject" Target="embeddings/oleObject106.bin"/><Relationship Id="rId107" Type="http://schemas.openxmlformats.org/officeDocument/2006/relationships/image" Target="media/image52.wmf"/><Relationship Id="rId289" Type="http://schemas.openxmlformats.org/officeDocument/2006/relationships/image" Target="media/image141.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4256E2F86794CB8B65E0CA03487D88B"/>
        <w:category>
          <w:name w:val="General"/>
          <w:gallery w:val="placeholder"/>
        </w:category>
        <w:types>
          <w:type w:val="bbPlcHdr"/>
        </w:types>
        <w:behaviors>
          <w:behavior w:val="content"/>
        </w:behaviors>
        <w:guid w:val="{92B128BA-627E-43C6-94C9-2EF38F107C81}"/>
      </w:docPartPr>
      <w:docPartBody>
        <w:p w:rsidR="0001340A" w:rsidRDefault="0001340A" w:rsidP="0001340A">
          <w:pPr>
            <w:pStyle w:val="54256E2F86794CB8B65E0CA03487D88B"/>
          </w:pPr>
          <w:r w:rsidRPr="00A9269B">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math1">
    <w:altName w:val="Cambria"/>
    <w:panose1 w:val="00000000000000000000"/>
    <w:charset w:val="00"/>
    <w:family w:val="roman"/>
    <w:notTrueType/>
    <w:pitch w:val="default"/>
  </w:font>
  <w:font w:name="AdvTgreek2">
    <w:altName w:val="Cambria"/>
    <w:panose1 w:val="00000000000000000000"/>
    <w:charset w:val="00"/>
    <w:family w:val="roman"/>
    <w:notTrueType/>
    <w:pitch w:val="default"/>
  </w:font>
  <w:font w:name="AdvP4C4E74">
    <w:altName w:val="Cambria"/>
    <w:panose1 w:val="00000000000000000000"/>
    <w:charset w:val="00"/>
    <w:family w:val="roman"/>
    <w:notTrueType/>
    <w:pitch w:val="default"/>
  </w:font>
  <w:font w:name="AdvP4C4E46">
    <w:altName w:val="Cambria"/>
    <w:panose1 w:val="00000000000000000000"/>
    <w:charset w:val="00"/>
    <w:family w:val="roman"/>
    <w:notTrueType/>
    <w:pitch w:val="default"/>
  </w:font>
  <w:font w:name="AdvP4C4E51">
    <w:altName w:val="Cambria"/>
    <w:panose1 w:val="00000000000000000000"/>
    <w:charset w:val="00"/>
    <w:family w:val="roman"/>
    <w:notTrueType/>
    <w:pitch w:val="default"/>
  </w:font>
  <w:font w:name="AdvP7D09">
    <w:altName w:val="Cambria"/>
    <w:panose1 w:val="00000000000000000000"/>
    <w:charset w:val="00"/>
    <w:family w:val="roman"/>
    <w:notTrueType/>
    <w:pitch w:val="default"/>
  </w:font>
  <w:font w:name="AdvP7D0F">
    <w:altName w:val="Cambria"/>
    <w:panose1 w:val="00000000000000000000"/>
    <w:charset w:val="00"/>
    <w:family w:val="roman"/>
    <w:notTrueType/>
    <w:pitch w:val="default"/>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40A"/>
    <w:rsid w:val="0001340A"/>
    <w:rsid w:val="00214B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4BAD"/>
    <w:rPr>
      <w:color w:val="808080"/>
    </w:rPr>
  </w:style>
  <w:style w:type="paragraph" w:customStyle="1" w:styleId="54256E2F86794CB8B65E0CA03487D88B">
    <w:name w:val="54256E2F86794CB8B65E0CA03487D88B"/>
    <w:rsid w:val="000134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99CC5-3E2F-4BCC-A19C-CBEB6002F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45</Pages>
  <Words>6024</Words>
  <Characters>34343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Yazan yousef</dc:creator>
  <cp:keywords/>
  <dc:description/>
  <cp:lastModifiedBy>Yazan yousef</cp:lastModifiedBy>
  <cp:revision>4</cp:revision>
  <cp:lastPrinted>2020-12-05T20:13:00Z</cp:lastPrinted>
  <dcterms:created xsi:type="dcterms:W3CDTF">2020-12-13T14:28:00Z</dcterms:created>
  <dcterms:modified xsi:type="dcterms:W3CDTF">2020-12-13T21:13:00Z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