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0CE" w:rsidRDefault="00787C69" w:rsidP="00787C69">
      <w:pPr>
        <w:pStyle w:val="ListParagraph"/>
        <w:numPr>
          <w:ilvl w:val="0"/>
          <w:numId w:val="1"/>
        </w:numPr>
        <w:rPr>
          <w:b/>
          <w:bCs/>
          <w:i/>
          <w:iCs/>
          <w:sz w:val="28"/>
          <w:szCs w:val="28"/>
        </w:rPr>
      </w:pPr>
      <w:r w:rsidRPr="00787C69">
        <w:rPr>
          <w:b/>
          <w:bCs/>
          <w:i/>
          <w:iCs/>
          <w:sz w:val="28"/>
          <w:szCs w:val="28"/>
        </w:rPr>
        <w:t>Procedure:</w:t>
      </w:r>
    </w:p>
    <w:p w:rsidR="004A79B3" w:rsidRPr="00F10CA7" w:rsidRDefault="00787C69" w:rsidP="004A79B3">
      <w:pPr>
        <w:pStyle w:val="ListParagraph"/>
        <w:numPr>
          <w:ilvl w:val="0"/>
          <w:numId w:val="2"/>
        </w:numPr>
        <w:rPr>
          <w:b/>
          <w:bCs/>
          <w:i/>
          <w:iCs/>
        </w:rPr>
      </w:pPr>
      <w:r w:rsidRPr="00F10CA7">
        <w:rPr>
          <w:rFonts w:cs="TimesNewRomanPS-BoldMT"/>
          <w:b/>
          <w:bCs/>
          <w:i/>
          <w:iCs/>
        </w:rPr>
        <w:t>Constructing 4-to-2-Line Encoder with Basic Gates</w:t>
      </w:r>
      <w:r w:rsidR="004A79B3" w:rsidRPr="00F10CA7">
        <w:rPr>
          <w:b/>
          <w:bCs/>
          <w:i/>
          <w:iCs/>
        </w:rPr>
        <w:t>.</w:t>
      </w:r>
    </w:p>
    <w:p w:rsidR="004A79B3" w:rsidRPr="004A79B3" w:rsidRDefault="004A79B3" w:rsidP="004A79B3">
      <w:pPr>
        <w:pStyle w:val="ListParagraph"/>
        <w:ind w:left="1080"/>
        <w:rPr>
          <w:b/>
          <w:bCs/>
          <w:i/>
          <w:iCs/>
          <w:sz w:val="28"/>
          <w:szCs w:val="28"/>
        </w:rPr>
      </w:pPr>
    </w:p>
    <w:p w:rsidR="00787C69" w:rsidRDefault="00D20070" w:rsidP="006A510A">
      <w:pPr>
        <w:pStyle w:val="ListParagraph"/>
        <w:autoSpaceDE w:val="0"/>
        <w:autoSpaceDN w:val="0"/>
        <w:adjustRightInd w:val="0"/>
        <w:spacing w:after="0" w:line="240" w:lineRule="auto"/>
        <w:rPr>
          <w:rFonts w:cs="TimesNewRomanPSMT"/>
        </w:rPr>
      </w:pPr>
      <w:r>
        <w:rPr>
          <w:rFonts w:ascii="TimesNewRomanPSMT" w:hAnsi="TimesNewRomanPSMT" w:cs="TimesNewRomanPSMT"/>
          <w:i/>
          <w:iCs/>
          <w:sz w:val="24"/>
          <w:szCs w:val="24"/>
        </w:rPr>
        <w:t>First, we s</w:t>
      </w:r>
      <w:r w:rsidR="00787C69" w:rsidRPr="00787C69">
        <w:rPr>
          <w:rFonts w:ascii="TimesNewRomanPSMT" w:hAnsi="TimesNewRomanPSMT" w:cs="TimesNewRomanPSMT"/>
          <w:i/>
          <w:iCs/>
          <w:sz w:val="24"/>
          <w:szCs w:val="24"/>
        </w:rPr>
        <w:t>et the KL-26003 Module on the KL-22001 Basic Electricity Circuit Lab, and locate block a.</w:t>
      </w:r>
      <w:r>
        <w:rPr>
          <w:rFonts w:ascii="TimesNewRomanPSMT" w:hAnsi="TimesNewRomanPSMT" w:cs="TimesNewRomanPSMT"/>
          <w:i/>
          <w:iCs/>
          <w:sz w:val="24"/>
          <w:szCs w:val="24"/>
        </w:rPr>
        <w:t xml:space="preserve"> </w:t>
      </w:r>
      <w:r w:rsidRPr="006A510A">
        <w:rPr>
          <w:rFonts w:cs="TimesNewRomanPSMT"/>
          <w:i/>
          <w:iCs/>
          <w:sz w:val="24"/>
          <w:szCs w:val="24"/>
        </w:rPr>
        <w:t>Then, we c</w:t>
      </w:r>
      <w:r w:rsidR="00787C69" w:rsidRPr="006A510A">
        <w:rPr>
          <w:rFonts w:cs="TimesNewRomanPSMT"/>
          <w:i/>
          <w:iCs/>
          <w:sz w:val="24"/>
          <w:szCs w:val="24"/>
        </w:rPr>
        <w:t>omplete the connections by referring to the wiring diagram in Figure.</w:t>
      </w:r>
      <w:r w:rsidR="00AB40C3" w:rsidRPr="006A510A">
        <w:rPr>
          <w:rFonts w:cs="TimesNewRomanPSMT"/>
          <w:i/>
          <w:iCs/>
          <w:sz w:val="24"/>
          <w:szCs w:val="24"/>
        </w:rPr>
        <w:t>1</w:t>
      </w:r>
      <w:r w:rsidR="0008395B" w:rsidRPr="006A510A">
        <w:rPr>
          <w:rFonts w:cs="TimesNewRomanPSMT"/>
          <w:i/>
          <w:iCs/>
          <w:sz w:val="24"/>
          <w:szCs w:val="24"/>
        </w:rPr>
        <w:t>, and a</w:t>
      </w:r>
      <w:r w:rsidR="00787C69" w:rsidRPr="006A510A">
        <w:rPr>
          <w:rFonts w:cs="TimesNewRomanPSMT"/>
          <w:i/>
          <w:iCs/>
        </w:rPr>
        <w:t xml:space="preserve">pply +5 VDC from the Fixed Power on KL-22001 Lab to KL-26003 Module.  </w:t>
      </w:r>
      <w:r w:rsidR="00787C69" w:rsidRPr="006A510A">
        <w:rPr>
          <w:rFonts w:cs="TimesNewRomanPSMT"/>
          <w:i/>
          <w:iCs/>
          <w:sz w:val="24"/>
          <w:szCs w:val="24"/>
        </w:rPr>
        <w:t>Connect inputs A</w:t>
      </w:r>
      <w:r w:rsidR="006A510A">
        <w:rPr>
          <w:rFonts w:cs="TimesNewRomanPSMT"/>
          <w:i/>
          <w:iCs/>
          <w:sz w:val="24"/>
          <w:szCs w:val="24"/>
        </w:rPr>
        <w:t xml:space="preserve">, B, C &amp; </w:t>
      </w:r>
      <w:r w:rsidR="00787C69" w:rsidRPr="006A510A">
        <w:rPr>
          <w:rFonts w:cs="TimesNewRomanPSMT"/>
          <w:i/>
          <w:iCs/>
          <w:sz w:val="24"/>
          <w:szCs w:val="24"/>
        </w:rPr>
        <w:t>D to Data Switches SW0-SW3 respectively; outputs F8 and F9 to Logic Indicator L0 and L1</w:t>
      </w:r>
      <w:r w:rsidR="00787C69" w:rsidRPr="006A510A">
        <w:rPr>
          <w:rFonts w:cs="TimesNewRomanPSMT"/>
        </w:rPr>
        <w:t>.</w:t>
      </w:r>
    </w:p>
    <w:p w:rsidR="004A79B3" w:rsidRDefault="004A79B3" w:rsidP="006A510A">
      <w:pPr>
        <w:pStyle w:val="ListParagraph"/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F10CA7" w:rsidRDefault="00F10CA7" w:rsidP="006A510A">
      <w:pPr>
        <w:pStyle w:val="ListParagraph"/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F10CA7" w:rsidRPr="006A510A" w:rsidRDefault="00F10CA7" w:rsidP="006A510A">
      <w:pPr>
        <w:pStyle w:val="ListParagraph"/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AB40C3" w:rsidRDefault="00B03686" w:rsidP="0008395B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iCs/>
          <w:sz w:val="24"/>
          <w:szCs w:val="24"/>
        </w:rPr>
      </w:pPr>
      <w:r>
        <w:rPr>
          <w:rFonts w:ascii="TimesNewRomanPSMT" w:hAnsi="TimesNewRomanPSMT" w:cs="TimesNewRomanPSMT"/>
          <w:i/>
          <w:iCs/>
          <w:sz w:val="24"/>
          <w:szCs w:val="24"/>
        </w:rPr>
        <w:t xml:space="preserve">        </w:t>
      </w:r>
      <w:r w:rsidR="00AB40C3">
        <w:rPr>
          <w:rFonts w:ascii="TimesNewRomanPSMT" w:hAnsi="TimesNewRomanPSMT" w:cs="TimesNewRomanPSMT"/>
          <w:i/>
          <w:iCs/>
          <w:noProof/>
          <w:sz w:val="24"/>
          <w:szCs w:val="24"/>
        </w:rPr>
        <w:drawing>
          <wp:inline distT="0" distB="0" distL="0" distR="0">
            <wp:extent cx="4219575" cy="32480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324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40C3" w:rsidRDefault="00AB40C3" w:rsidP="00AB40C3">
      <w:pPr>
        <w:pStyle w:val="ListParagraph"/>
        <w:autoSpaceDE w:val="0"/>
        <w:autoSpaceDN w:val="0"/>
        <w:adjustRightInd w:val="0"/>
        <w:spacing w:after="0" w:line="240" w:lineRule="auto"/>
        <w:rPr>
          <w:rFonts w:cs="TimesNewRomanPS-BoldMT"/>
          <w:b/>
          <w:bCs/>
          <w:i/>
          <w:iCs/>
          <w:sz w:val="20"/>
          <w:szCs w:val="20"/>
        </w:rPr>
      </w:pPr>
      <w:r>
        <w:rPr>
          <w:rFonts w:ascii="TimesNewRomanPS-BoldMT" w:hAnsi="TimesNewRomanPS-BoldMT" w:cs="TimesNewRomanPS-BoldMT"/>
          <w:b/>
          <w:bCs/>
        </w:rPr>
        <w:t xml:space="preserve">                </w:t>
      </w:r>
      <w:r w:rsidR="00B03686">
        <w:rPr>
          <w:rFonts w:ascii="TimesNewRomanPS-BoldMT" w:hAnsi="TimesNewRomanPS-BoldMT" w:cs="TimesNewRomanPS-BoldMT"/>
          <w:b/>
          <w:bCs/>
        </w:rPr>
        <w:t xml:space="preserve">         </w:t>
      </w:r>
      <w:r w:rsidRPr="00AB40C3">
        <w:rPr>
          <w:rFonts w:cs="TimesNewRomanPS-BoldMT"/>
          <w:b/>
          <w:bCs/>
          <w:i/>
          <w:iCs/>
          <w:sz w:val="20"/>
          <w:szCs w:val="20"/>
        </w:rPr>
        <w:t>Figure.</w:t>
      </w:r>
      <w:r>
        <w:rPr>
          <w:rFonts w:cs="TimesNewRomanPS-BoldMT"/>
          <w:b/>
          <w:bCs/>
          <w:i/>
          <w:iCs/>
          <w:sz w:val="20"/>
          <w:szCs w:val="20"/>
        </w:rPr>
        <w:t>1</w:t>
      </w:r>
      <w:r w:rsidRPr="00AB40C3">
        <w:rPr>
          <w:rFonts w:cs="TimesNewRomanPS-BoldMT"/>
          <w:b/>
          <w:bCs/>
          <w:i/>
          <w:iCs/>
          <w:sz w:val="20"/>
          <w:szCs w:val="20"/>
        </w:rPr>
        <w:t>: wiring diagram of 4-to-2 line Encoder</w:t>
      </w:r>
      <w:r>
        <w:rPr>
          <w:rFonts w:cs="TimesNewRomanPS-BoldMT"/>
          <w:b/>
          <w:bCs/>
          <w:i/>
          <w:iCs/>
          <w:sz w:val="20"/>
          <w:szCs w:val="20"/>
        </w:rPr>
        <w:t>.</w:t>
      </w:r>
    </w:p>
    <w:p w:rsidR="004A79B3" w:rsidRDefault="004A79B3" w:rsidP="00AB40C3">
      <w:pPr>
        <w:pStyle w:val="ListParagraph"/>
        <w:autoSpaceDE w:val="0"/>
        <w:autoSpaceDN w:val="0"/>
        <w:adjustRightInd w:val="0"/>
        <w:spacing w:after="0" w:line="240" w:lineRule="auto"/>
        <w:rPr>
          <w:rFonts w:cs="TimesNewRomanPS-BoldMT"/>
          <w:b/>
          <w:bCs/>
          <w:i/>
          <w:iCs/>
          <w:sz w:val="20"/>
          <w:szCs w:val="20"/>
        </w:rPr>
      </w:pPr>
    </w:p>
    <w:p w:rsidR="00F10CA7" w:rsidRDefault="00F10CA7" w:rsidP="00AB40C3">
      <w:pPr>
        <w:pStyle w:val="ListParagraph"/>
        <w:autoSpaceDE w:val="0"/>
        <w:autoSpaceDN w:val="0"/>
        <w:adjustRightInd w:val="0"/>
        <w:spacing w:after="0" w:line="240" w:lineRule="auto"/>
        <w:rPr>
          <w:rFonts w:cs="TimesNewRomanPS-BoldMT"/>
          <w:b/>
          <w:bCs/>
          <w:i/>
          <w:iCs/>
          <w:sz w:val="20"/>
          <w:szCs w:val="20"/>
        </w:rPr>
      </w:pPr>
    </w:p>
    <w:p w:rsidR="00AB40C3" w:rsidRDefault="00B03686" w:rsidP="0008395B">
      <w:pPr>
        <w:pStyle w:val="ListParagraph"/>
        <w:autoSpaceDE w:val="0"/>
        <w:autoSpaceDN w:val="0"/>
        <w:adjustRightInd w:val="0"/>
        <w:spacing w:after="0" w:line="240" w:lineRule="auto"/>
        <w:rPr>
          <w:rFonts w:cs="TimesNewRomanPSMT"/>
          <w:i/>
          <w:iCs/>
          <w:sz w:val="24"/>
          <w:szCs w:val="24"/>
        </w:rPr>
      </w:pPr>
      <w:r>
        <w:rPr>
          <w:rFonts w:cs="TimesNewRomanPSMT"/>
          <w:i/>
          <w:iCs/>
          <w:sz w:val="24"/>
          <w:szCs w:val="24"/>
        </w:rPr>
        <w:t>Then, we follow the input sequence D, C, B, A, and record the results in Table.(1)</w:t>
      </w:r>
      <w:r w:rsidR="00B66D4A">
        <w:rPr>
          <w:rFonts w:cs="TimesNewRomanPSMT"/>
          <w:i/>
          <w:iCs/>
          <w:sz w:val="24"/>
          <w:szCs w:val="24"/>
        </w:rPr>
        <w:t>.</w:t>
      </w:r>
    </w:p>
    <w:p w:rsidR="004A79B3" w:rsidRDefault="004A79B3" w:rsidP="0008395B">
      <w:pPr>
        <w:pStyle w:val="ListParagraph"/>
        <w:autoSpaceDE w:val="0"/>
        <w:autoSpaceDN w:val="0"/>
        <w:adjustRightInd w:val="0"/>
        <w:spacing w:after="0" w:line="240" w:lineRule="auto"/>
        <w:rPr>
          <w:rFonts w:cs="TimesNewRomanPSMT"/>
          <w:i/>
          <w:iCs/>
          <w:sz w:val="24"/>
          <w:szCs w:val="24"/>
        </w:rPr>
      </w:pPr>
    </w:p>
    <w:p w:rsidR="004A79B3" w:rsidRDefault="004A79B3" w:rsidP="0008395B">
      <w:pPr>
        <w:pStyle w:val="ListParagraph"/>
        <w:autoSpaceDE w:val="0"/>
        <w:autoSpaceDN w:val="0"/>
        <w:adjustRightInd w:val="0"/>
        <w:spacing w:after="0" w:line="240" w:lineRule="auto"/>
        <w:rPr>
          <w:rFonts w:cs="TimesNewRomanPSMT"/>
          <w:i/>
          <w:iCs/>
          <w:sz w:val="24"/>
          <w:szCs w:val="24"/>
        </w:rPr>
      </w:pPr>
    </w:p>
    <w:p w:rsidR="004A79B3" w:rsidRDefault="004A79B3" w:rsidP="0008395B">
      <w:pPr>
        <w:pStyle w:val="ListParagraph"/>
        <w:autoSpaceDE w:val="0"/>
        <w:autoSpaceDN w:val="0"/>
        <w:adjustRightInd w:val="0"/>
        <w:spacing w:after="0" w:line="240" w:lineRule="auto"/>
        <w:rPr>
          <w:rFonts w:cs="TimesNewRomanPSMT"/>
          <w:i/>
          <w:iCs/>
          <w:sz w:val="24"/>
          <w:szCs w:val="24"/>
        </w:rPr>
      </w:pPr>
    </w:p>
    <w:p w:rsidR="004A79B3" w:rsidRDefault="004A79B3" w:rsidP="0008395B">
      <w:pPr>
        <w:pStyle w:val="ListParagraph"/>
        <w:autoSpaceDE w:val="0"/>
        <w:autoSpaceDN w:val="0"/>
        <w:adjustRightInd w:val="0"/>
        <w:spacing w:after="0" w:line="240" w:lineRule="auto"/>
        <w:rPr>
          <w:rFonts w:cs="TimesNewRomanPSMT"/>
          <w:i/>
          <w:iCs/>
          <w:sz w:val="24"/>
          <w:szCs w:val="24"/>
        </w:rPr>
      </w:pPr>
    </w:p>
    <w:p w:rsidR="004A79B3" w:rsidRDefault="004A79B3" w:rsidP="0008395B">
      <w:pPr>
        <w:pStyle w:val="ListParagraph"/>
        <w:autoSpaceDE w:val="0"/>
        <w:autoSpaceDN w:val="0"/>
        <w:adjustRightInd w:val="0"/>
        <w:spacing w:after="0" w:line="240" w:lineRule="auto"/>
        <w:rPr>
          <w:rFonts w:cs="TimesNewRomanPSMT"/>
          <w:i/>
          <w:iCs/>
          <w:sz w:val="24"/>
          <w:szCs w:val="24"/>
        </w:rPr>
      </w:pPr>
    </w:p>
    <w:p w:rsidR="004A79B3" w:rsidRDefault="004A79B3" w:rsidP="0008395B">
      <w:pPr>
        <w:pStyle w:val="ListParagraph"/>
        <w:autoSpaceDE w:val="0"/>
        <w:autoSpaceDN w:val="0"/>
        <w:adjustRightInd w:val="0"/>
        <w:spacing w:after="0" w:line="240" w:lineRule="auto"/>
        <w:rPr>
          <w:rFonts w:cs="TimesNewRomanPSMT"/>
          <w:i/>
          <w:iCs/>
          <w:sz w:val="24"/>
          <w:szCs w:val="24"/>
        </w:rPr>
      </w:pPr>
    </w:p>
    <w:p w:rsidR="004A79B3" w:rsidRDefault="004A79B3" w:rsidP="0008395B">
      <w:pPr>
        <w:pStyle w:val="ListParagraph"/>
        <w:autoSpaceDE w:val="0"/>
        <w:autoSpaceDN w:val="0"/>
        <w:adjustRightInd w:val="0"/>
        <w:spacing w:after="0" w:line="240" w:lineRule="auto"/>
        <w:rPr>
          <w:rFonts w:cs="TimesNewRomanPSMT"/>
          <w:i/>
          <w:iCs/>
          <w:sz w:val="24"/>
          <w:szCs w:val="24"/>
        </w:rPr>
      </w:pPr>
    </w:p>
    <w:p w:rsidR="004A79B3" w:rsidRDefault="004A79B3" w:rsidP="0008395B">
      <w:pPr>
        <w:pStyle w:val="ListParagraph"/>
        <w:autoSpaceDE w:val="0"/>
        <w:autoSpaceDN w:val="0"/>
        <w:adjustRightInd w:val="0"/>
        <w:spacing w:after="0" w:line="240" w:lineRule="auto"/>
        <w:rPr>
          <w:rFonts w:cs="TimesNewRomanPSMT"/>
          <w:i/>
          <w:iCs/>
          <w:sz w:val="24"/>
          <w:szCs w:val="24"/>
        </w:rPr>
      </w:pPr>
    </w:p>
    <w:p w:rsidR="004A79B3" w:rsidRDefault="004A79B3" w:rsidP="0008395B">
      <w:pPr>
        <w:pStyle w:val="ListParagraph"/>
        <w:autoSpaceDE w:val="0"/>
        <w:autoSpaceDN w:val="0"/>
        <w:adjustRightInd w:val="0"/>
        <w:spacing w:after="0" w:line="240" w:lineRule="auto"/>
        <w:rPr>
          <w:rFonts w:cs="TimesNewRomanPSMT"/>
          <w:i/>
          <w:iCs/>
          <w:sz w:val="24"/>
          <w:szCs w:val="24"/>
        </w:rPr>
      </w:pPr>
    </w:p>
    <w:p w:rsidR="004A79B3" w:rsidRPr="00D107C0" w:rsidRDefault="004A79B3" w:rsidP="00D107C0">
      <w:pPr>
        <w:autoSpaceDE w:val="0"/>
        <w:autoSpaceDN w:val="0"/>
        <w:adjustRightInd w:val="0"/>
        <w:spacing w:after="0" w:line="240" w:lineRule="auto"/>
        <w:rPr>
          <w:rFonts w:cs="TimesNewRomanPSMT"/>
          <w:i/>
          <w:iCs/>
          <w:sz w:val="24"/>
          <w:szCs w:val="24"/>
        </w:rPr>
      </w:pPr>
    </w:p>
    <w:p w:rsidR="004A79B3" w:rsidRDefault="004A79B3" w:rsidP="0008395B">
      <w:pPr>
        <w:pStyle w:val="ListParagraph"/>
        <w:autoSpaceDE w:val="0"/>
        <w:autoSpaceDN w:val="0"/>
        <w:adjustRightInd w:val="0"/>
        <w:spacing w:after="0" w:line="240" w:lineRule="auto"/>
        <w:rPr>
          <w:rFonts w:cs="TimesNewRomanPSMT"/>
          <w:i/>
          <w:iCs/>
          <w:sz w:val="24"/>
          <w:szCs w:val="24"/>
        </w:rPr>
      </w:pPr>
    </w:p>
    <w:tbl>
      <w:tblPr>
        <w:tblStyle w:val="MediumShading1-Accent4"/>
        <w:tblW w:w="0" w:type="auto"/>
        <w:tblLook w:val="04A0"/>
      </w:tblPr>
      <w:tblGrid>
        <w:gridCol w:w="1596"/>
        <w:gridCol w:w="1596"/>
        <w:gridCol w:w="1596"/>
        <w:gridCol w:w="1596"/>
        <w:gridCol w:w="1596"/>
        <w:gridCol w:w="1596"/>
      </w:tblGrid>
      <w:tr w:rsidR="00B66D4A" w:rsidTr="00584A94">
        <w:trPr>
          <w:cnfStyle w:val="100000000000"/>
        </w:trPr>
        <w:tc>
          <w:tcPr>
            <w:cnfStyle w:val="001000000000"/>
            <w:tcW w:w="1596" w:type="dxa"/>
          </w:tcPr>
          <w:p w:rsidR="00B66D4A" w:rsidRDefault="004A79B3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lastRenderedPageBreak/>
              <w:t>D</w:t>
            </w:r>
          </w:p>
        </w:tc>
        <w:tc>
          <w:tcPr>
            <w:tcW w:w="1596" w:type="dxa"/>
          </w:tcPr>
          <w:p w:rsidR="00B66D4A" w:rsidRDefault="004A79B3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1000000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C</w:t>
            </w:r>
          </w:p>
        </w:tc>
        <w:tc>
          <w:tcPr>
            <w:tcW w:w="1596" w:type="dxa"/>
          </w:tcPr>
          <w:p w:rsidR="00B66D4A" w:rsidRDefault="004A79B3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1000000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B</w:t>
            </w:r>
          </w:p>
        </w:tc>
        <w:tc>
          <w:tcPr>
            <w:tcW w:w="1596" w:type="dxa"/>
          </w:tcPr>
          <w:p w:rsidR="00B66D4A" w:rsidRDefault="004A79B3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1000000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A</w:t>
            </w:r>
          </w:p>
        </w:tc>
        <w:tc>
          <w:tcPr>
            <w:tcW w:w="1596" w:type="dxa"/>
          </w:tcPr>
          <w:p w:rsidR="00B66D4A" w:rsidRDefault="004A79B3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1000000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F9</w:t>
            </w:r>
          </w:p>
        </w:tc>
        <w:tc>
          <w:tcPr>
            <w:tcW w:w="1596" w:type="dxa"/>
          </w:tcPr>
          <w:p w:rsidR="00B66D4A" w:rsidRDefault="004A79B3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1000000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F8</w:t>
            </w:r>
          </w:p>
        </w:tc>
      </w:tr>
      <w:tr w:rsidR="00B66D4A" w:rsidTr="00584A94">
        <w:trPr>
          <w:cnfStyle w:val="000000100000"/>
        </w:trPr>
        <w:tc>
          <w:tcPr>
            <w:cnfStyle w:val="001000000000"/>
            <w:tcW w:w="1596" w:type="dxa"/>
          </w:tcPr>
          <w:p w:rsidR="00B66D4A" w:rsidRPr="003A20B0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3A20B0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B66D4A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B66D4A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B66D4A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B66D4A" w:rsidRDefault="003B0012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B66D4A" w:rsidRDefault="003B0012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</w:tr>
      <w:tr w:rsidR="00B66D4A" w:rsidTr="00584A94">
        <w:trPr>
          <w:cnfStyle w:val="000000010000"/>
        </w:trPr>
        <w:tc>
          <w:tcPr>
            <w:cnfStyle w:val="001000000000"/>
            <w:tcW w:w="1596" w:type="dxa"/>
          </w:tcPr>
          <w:p w:rsidR="00B66D4A" w:rsidRPr="003A20B0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3A20B0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B66D4A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B66D4A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B66D4A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B66D4A" w:rsidRDefault="003B0012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B66D4A" w:rsidRDefault="003B0012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</w:tr>
      <w:tr w:rsidR="00B66D4A" w:rsidTr="00584A94">
        <w:trPr>
          <w:cnfStyle w:val="000000100000"/>
        </w:trPr>
        <w:tc>
          <w:tcPr>
            <w:cnfStyle w:val="001000000000"/>
            <w:tcW w:w="1596" w:type="dxa"/>
          </w:tcPr>
          <w:p w:rsidR="00B66D4A" w:rsidRPr="003A20B0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3A20B0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B66D4A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B66D4A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B66D4A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B66D4A" w:rsidRDefault="003B0012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B66D4A" w:rsidRDefault="003B0012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</w:tr>
      <w:tr w:rsidR="00B66D4A" w:rsidTr="00584A94">
        <w:trPr>
          <w:cnfStyle w:val="000000010000"/>
        </w:trPr>
        <w:tc>
          <w:tcPr>
            <w:cnfStyle w:val="001000000000"/>
            <w:tcW w:w="1596" w:type="dxa"/>
          </w:tcPr>
          <w:p w:rsidR="00B66D4A" w:rsidRPr="003A20B0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3A20B0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B66D4A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B66D4A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B66D4A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B66D4A" w:rsidRDefault="003B0012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B66D4A" w:rsidRDefault="003B0012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</w:tr>
      <w:tr w:rsidR="00B66D4A" w:rsidTr="00584A94">
        <w:trPr>
          <w:cnfStyle w:val="000000100000"/>
        </w:trPr>
        <w:tc>
          <w:tcPr>
            <w:cnfStyle w:val="001000000000"/>
            <w:tcW w:w="1596" w:type="dxa"/>
          </w:tcPr>
          <w:p w:rsidR="00B66D4A" w:rsidRPr="003A20B0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3A20B0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B66D4A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B66D4A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B66D4A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B66D4A" w:rsidRDefault="003B0012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B66D4A" w:rsidRDefault="003B0012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</w:tr>
      <w:tr w:rsidR="00B66D4A" w:rsidTr="00584A94">
        <w:trPr>
          <w:cnfStyle w:val="000000010000"/>
        </w:trPr>
        <w:tc>
          <w:tcPr>
            <w:cnfStyle w:val="001000000000"/>
            <w:tcW w:w="1596" w:type="dxa"/>
          </w:tcPr>
          <w:p w:rsidR="00B66D4A" w:rsidRPr="003A20B0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3A20B0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B66D4A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B66D4A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B66D4A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B66D4A" w:rsidRDefault="003B0012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B66D4A" w:rsidRDefault="003B0012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</w:tr>
      <w:tr w:rsidR="00B66D4A" w:rsidTr="00584A94">
        <w:trPr>
          <w:cnfStyle w:val="000000100000"/>
        </w:trPr>
        <w:tc>
          <w:tcPr>
            <w:cnfStyle w:val="001000000000"/>
            <w:tcW w:w="1596" w:type="dxa"/>
          </w:tcPr>
          <w:p w:rsidR="00B66D4A" w:rsidRPr="003A20B0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3A20B0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B66D4A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B66D4A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B66D4A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B66D4A" w:rsidRDefault="003B0012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B66D4A" w:rsidRDefault="003B0012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</w:tr>
      <w:tr w:rsidR="00B66D4A" w:rsidTr="00584A94">
        <w:trPr>
          <w:cnfStyle w:val="000000010000"/>
        </w:trPr>
        <w:tc>
          <w:tcPr>
            <w:cnfStyle w:val="001000000000"/>
            <w:tcW w:w="1596" w:type="dxa"/>
          </w:tcPr>
          <w:p w:rsidR="00B66D4A" w:rsidRPr="003A20B0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3A20B0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B66D4A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B66D4A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B66D4A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B66D4A" w:rsidRDefault="003B0012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B66D4A" w:rsidRDefault="003B0012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</w:tr>
      <w:tr w:rsidR="00B66D4A" w:rsidTr="00584A94">
        <w:trPr>
          <w:cnfStyle w:val="000000100000"/>
        </w:trPr>
        <w:tc>
          <w:tcPr>
            <w:cnfStyle w:val="001000000000"/>
            <w:tcW w:w="1596" w:type="dxa"/>
          </w:tcPr>
          <w:p w:rsidR="00B66D4A" w:rsidRPr="003A20B0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3A20B0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B66D4A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B66D4A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B66D4A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B66D4A" w:rsidRDefault="003B0012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B66D4A" w:rsidRDefault="003B0012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</w:tr>
      <w:tr w:rsidR="00B66D4A" w:rsidTr="00584A94">
        <w:trPr>
          <w:cnfStyle w:val="000000010000"/>
        </w:trPr>
        <w:tc>
          <w:tcPr>
            <w:cnfStyle w:val="001000000000"/>
            <w:tcW w:w="1596" w:type="dxa"/>
          </w:tcPr>
          <w:p w:rsidR="00B66D4A" w:rsidRPr="003A20B0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3A20B0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B66D4A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B66D4A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B66D4A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B66D4A" w:rsidRDefault="003B0012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B66D4A" w:rsidRDefault="003B0012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</w:tr>
      <w:tr w:rsidR="00B66D4A" w:rsidTr="00584A94">
        <w:trPr>
          <w:cnfStyle w:val="000000100000"/>
        </w:trPr>
        <w:tc>
          <w:tcPr>
            <w:cnfStyle w:val="001000000000"/>
            <w:tcW w:w="1596" w:type="dxa"/>
          </w:tcPr>
          <w:p w:rsidR="00B66D4A" w:rsidRPr="003A20B0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3A20B0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B66D4A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B66D4A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B66D4A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B66D4A" w:rsidRDefault="003B0012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B66D4A" w:rsidRDefault="003B0012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</w:tr>
      <w:tr w:rsidR="00B66D4A" w:rsidTr="00584A94">
        <w:trPr>
          <w:cnfStyle w:val="000000010000"/>
        </w:trPr>
        <w:tc>
          <w:tcPr>
            <w:cnfStyle w:val="001000000000"/>
            <w:tcW w:w="1596" w:type="dxa"/>
          </w:tcPr>
          <w:p w:rsidR="00B66D4A" w:rsidRPr="003A20B0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3A20B0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B66D4A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B66D4A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B66D4A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B66D4A" w:rsidRDefault="003B0012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B66D4A" w:rsidRDefault="003B0012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</w:tr>
      <w:tr w:rsidR="00B66D4A" w:rsidTr="00584A94">
        <w:trPr>
          <w:cnfStyle w:val="000000100000"/>
        </w:trPr>
        <w:tc>
          <w:tcPr>
            <w:cnfStyle w:val="001000000000"/>
            <w:tcW w:w="1596" w:type="dxa"/>
          </w:tcPr>
          <w:p w:rsidR="00B66D4A" w:rsidRPr="003A20B0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3A20B0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B66D4A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B66D4A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B66D4A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B66D4A" w:rsidRDefault="003B0012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B66D4A" w:rsidRDefault="003B0012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</w:tr>
      <w:tr w:rsidR="00B66D4A" w:rsidTr="00584A94">
        <w:trPr>
          <w:cnfStyle w:val="000000010000"/>
        </w:trPr>
        <w:tc>
          <w:tcPr>
            <w:cnfStyle w:val="001000000000"/>
            <w:tcW w:w="1596" w:type="dxa"/>
          </w:tcPr>
          <w:p w:rsidR="00B66D4A" w:rsidRPr="003A20B0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3A20B0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B66D4A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B66D4A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B66D4A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B66D4A" w:rsidRDefault="003B0012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B66D4A" w:rsidRDefault="003B0012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</w:tr>
      <w:tr w:rsidR="00B66D4A" w:rsidTr="00584A94">
        <w:trPr>
          <w:cnfStyle w:val="000000100000"/>
        </w:trPr>
        <w:tc>
          <w:tcPr>
            <w:cnfStyle w:val="001000000000"/>
            <w:tcW w:w="1596" w:type="dxa"/>
          </w:tcPr>
          <w:p w:rsidR="00B66D4A" w:rsidRPr="003A20B0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3A20B0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B66D4A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B66D4A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B66D4A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B66D4A" w:rsidRDefault="003B0012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B66D4A" w:rsidRDefault="003B0012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</w:tr>
      <w:tr w:rsidR="00B66D4A" w:rsidTr="00584A94">
        <w:trPr>
          <w:cnfStyle w:val="000000010000"/>
        </w:trPr>
        <w:tc>
          <w:tcPr>
            <w:cnfStyle w:val="001000000000"/>
            <w:tcW w:w="1596" w:type="dxa"/>
          </w:tcPr>
          <w:p w:rsidR="00B66D4A" w:rsidRPr="003A20B0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3A20B0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B66D4A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B66D4A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B66D4A" w:rsidRDefault="00D9601C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B66D4A" w:rsidRDefault="003B0012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B66D4A" w:rsidRDefault="003B0012" w:rsidP="004A79B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</w:tr>
    </w:tbl>
    <w:p w:rsidR="00B66D4A" w:rsidRDefault="004A0EF4" w:rsidP="003B0DB9">
      <w:pPr>
        <w:pStyle w:val="ListParagraph"/>
        <w:autoSpaceDE w:val="0"/>
        <w:autoSpaceDN w:val="0"/>
        <w:adjustRightInd w:val="0"/>
        <w:spacing w:after="0" w:line="240" w:lineRule="auto"/>
        <w:rPr>
          <w:rFonts w:cs="TimesNewRomanPSMT"/>
          <w:i/>
          <w:iCs/>
          <w:sz w:val="24"/>
          <w:szCs w:val="24"/>
        </w:rPr>
      </w:pPr>
      <w:r>
        <w:rPr>
          <w:rFonts w:cs="TimesNewRomanPSMT"/>
          <w:i/>
          <w:iCs/>
          <w:sz w:val="24"/>
          <w:szCs w:val="24"/>
        </w:rPr>
        <w:t xml:space="preserve">                                                  Table</w:t>
      </w:r>
      <w:r w:rsidR="003B0DB9">
        <w:rPr>
          <w:rFonts w:cs="TimesNewRomanPSMT"/>
          <w:i/>
          <w:iCs/>
          <w:sz w:val="24"/>
          <w:szCs w:val="24"/>
        </w:rPr>
        <w:t xml:space="preserve"> </w:t>
      </w:r>
      <w:r>
        <w:rPr>
          <w:rFonts w:cs="TimesNewRomanPSMT"/>
          <w:i/>
          <w:iCs/>
          <w:sz w:val="24"/>
          <w:szCs w:val="24"/>
        </w:rPr>
        <w:t>(1)</w:t>
      </w:r>
    </w:p>
    <w:p w:rsidR="00584A94" w:rsidRDefault="00584A94" w:rsidP="00D27A74">
      <w:pPr>
        <w:pStyle w:val="ListParagraph"/>
        <w:autoSpaceDE w:val="0"/>
        <w:autoSpaceDN w:val="0"/>
        <w:adjustRightInd w:val="0"/>
        <w:spacing w:after="0" w:line="240" w:lineRule="auto"/>
        <w:rPr>
          <w:rFonts w:cs="TimesNewRomanPSMT"/>
          <w:i/>
          <w:iCs/>
          <w:sz w:val="24"/>
          <w:szCs w:val="24"/>
        </w:rPr>
      </w:pPr>
      <w:r>
        <w:rPr>
          <w:rFonts w:cs="TimesNewRomanPSMT"/>
          <w:i/>
          <w:iCs/>
          <w:sz w:val="24"/>
          <w:szCs w:val="24"/>
        </w:rPr>
        <w:t xml:space="preserve">We note that this circuit works as 4 to 2 line encoder only when one of the input=1, and </w:t>
      </w:r>
      <w:r w:rsidR="00D27A74">
        <w:rPr>
          <w:rFonts w:cs="TimesNewRomanPSMT"/>
          <w:i/>
          <w:iCs/>
          <w:sz w:val="24"/>
          <w:szCs w:val="24"/>
        </w:rPr>
        <w:t xml:space="preserve">in the </w:t>
      </w:r>
      <w:r>
        <w:rPr>
          <w:rFonts w:cs="TimesNewRomanPSMT"/>
          <w:i/>
          <w:iCs/>
          <w:sz w:val="24"/>
          <w:szCs w:val="24"/>
        </w:rPr>
        <w:t>other</w:t>
      </w:r>
      <w:r w:rsidR="00D27A74">
        <w:rPr>
          <w:rFonts w:cs="TimesNewRomanPSMT"/>
          <w:i/>
          <w:iCs/>
          <w:sz w:val="24"/>
          <w:szCs w:val="24"/>
        </w:rPr>
        <w:t xml:space="preserve"> cases the output</w:t>
      </w:r>
      <w:r>
        <w:rPr>
          <w:rFonts w:cs="TimesNewRomanPSMT"/>
          <w:i/>
          <w:iCs/>
          <w:sz w:val="24"/>
          <w:szCs w:val="24"/>
        </w:rPr>
        <w:t xml:space="preserve"> </w:t>
      </w:r>
      <w:r w:rsidR="003A20B0">
        <w:rPr>
          <w:rFonts w:cs="TimesNewRomanPSMT"/>
          <w:i/>
          <w:iCs/>
          <w:sz w:val="24"/>
          <w:szCs w:val="24"/>
        </w:rPr>
        <w:t>equals to zero.</w:t>
      </w:r>
    </w:p>
    <w:p w:rsidR="003A20B0" w:rsidRPr="003A20B0" w:rsidRDefault="003A20B0" w:rsidP="003A20B0">
      <w:pPr>
        <w:pStyle w:val="ListParagraph"/>
        <w:autoSpaceDE w:val="0"/>
        <w:autoSpaceDN w:val="0"/>
        <w:adjustRightInd w:val="0"/>
        <w:spacing w:after="0" w:line="240" w:lineRule="auto"/>
        <w:rPr>
          <w:rFonts w:cs="TimesNewRomanPSMT"/>
          <w:i/>
          <w:iCs/>
          <w:sz w:val="24"/>
          <w:szCs w:val="24"/>
        </w:rPr>
      </w:pPr>
      <w:r w:rsidRPr="003A20B0">
        <w:rPr>
          <w:rFonts w:cs="TimesNewRomanPSMT"/>
          <w:i/>
          <w:iCs/>
          <w:sz w:val="24"/>
          <w:szCs w:val="24"/>
        </w:rPr>
        <w:sym w:font="Wingdings" w:char="F0E8"/>
      </w:r>
      <w:r>
        <w:rPr>
          <w:rFonts w:cs="TimesNewRomanPSMT"/>
          <w:i/>
          <w:iCs/>
          <w:sz w:val="24"/>
          <w:szCs w:val="24"/>
        </w:rPr>
        <w:t>Input</w:t>
      </w:r>
      <w:r w:rsidR="00497D8E">
        <w:rPr>
          <w:rFonts w:cs="TimesNewRomanPSMT"/>
          <w:i/>
          <w:iCs/>
          <w:sz w:val="24"/>
          <w:szCs w:val="24"/>
        </w:rPr>
        <w:t xml:space="preserve"> </w:t>
      </w:r>
      <w:r w:rsidR="00007F51">
        <w:rPr>
          <w:rFonts w:cs="TimesNewRomanPSMT"/>
          <w:i/>
          <w:iCs/>
          <w:sz w:val="24"/>
          <w:szCs w:val="24"/>
        </w:rPr>
        <w:t>(DCBA)</w:t>
      </w:r>
      <w:r>
        <w:rPr>
          <w:rFonts w:cs="TimesNewRomanPSMT"/>
          <w:i/>
          <w:iCs/>
          <w:sz w:val="24"/>
          <w:szCs w:val="24"/>
        </w:rPr>
        <w:t>: output</w:t>
      </w:r>
      <w:r w:rsidR="00497D8E">
        <w:rPr>
          <w:rFonts w:cs="TimesNewRomanPSMT"/>
          <w:i/>
          <w:iCs/>
          <w:sz w:val="24"/>
          <w:szCs w:val="24"/>
        </w:rPr>
        <w:t xml:space="preserve"> </w:t>
      </w:r>
      <w:r w:rsidR="00007F51">
        <w:rPr>
          <w:rFonts w:cs="TimesNewRomanPSMT"/>
          <w:i/>
          <w:iCs/>
          <w:sz w:val="24"/>
          <w:szCs w:val="24"/>
        </w:rPr>
        <w:t>(F9F8)</w:t>
      </w:r>
      <w:r>
        <w:rPr>
          <w:rFonts w:cs="TimesNewRomanPSMT"/>
          <w:i/>
          <w:iCs/>
          <w:sz w:val="24"/>
          <w:szCs w:val="24"/>
        </w:rPr>
        <w:t>.</w:t>
      </w:r>
    </w:p>
    <w:p w:rsidR="003A20B0" w:rsidRPr="00C85F0D" w:rsidRDefault="003A20B0" w:rsidP="003A20B0">
      <w:pPr>
        <w:pStyle w:val="ListParagraph"/>
        <w:autoSpaceDE w:val="0"/>
        <w:autoSpaceDN w:val="0"/>
        <w:adjustRightInd w:val="0"/>
        <w:spacing w:after="0" w:line="240" w:lineRule="auto"/>
        <w:rPr>
          <w:rFonts w:cs="TimesNewRomanPSMT"/>
          <w:i/>
          <w:iCs/>
          <w:sz w:val="24"/>
          <w:szCs w:val="24"/>
        </w:rPr>
      </w:pPr>
      <w:r>
        <w:rPr>
          <w:rFonts w:cs="TimesNewRomanPSMT"/>
          <w:i/>
          <w:iCs/>
          <w:sz w:val="24"/>
          <w:szCs w:val="24"/>
        </w:rPr>
        <w:t xml:space="preserve">    </w:t>
      </w:r>
      <w:r w:rsidRPr="00C85F0D">
        <w:rPr>
          <w:rFonts w:cs="TimesNewRomanPSMT"/>
          <w:i/>
          <w:iCs/>
          <w:sz w:val="24"/>
          <w:szCs w:val="24"/>
        </w:rPr>
        <w:t>0001: 00.</w:t>
      </w:r>
    </w:p>
    <w:p w:rsidR="003A20B0" w:rsidRPr="00C85F0D" w:rsidRDefault="003A20B0" w:rsidP="003A20B0">
      <w:pPr>
        <w:pStyle w:val="ListParagraph"/>
        <w:autoSpaceDE w:val="0"/>
        <w:autoSpaceDN w:val="0"/>
        <w:adjustRightInd w:val="0"/>
        <w:spacing w:after="0" w:line="240" w:lineRule="auto"/>
        <w:rPr>
          <w:rFonts w:cs="TimesNewRomanPSMT"/>
          <w:i/>
          <w:iCs/>
          <w:sz w:val="24"/>
          <w:szCs w:val="24"/>
        </w:rPr>
      </w:pPr>
      <w:r w:rsidRPr="00C85F0D">
        <w:rPr>
          <w:rFonts w:cs="TimesNewRomanPSMT"/>
          <w:i/>
          <w:iCs/>
          <w:sz w:val="24"/>
          <w:szCs w:val="24"/>
        </w:rPr>
        <w:t xml:space="preserve">   </w:t>
      </w:r>
      <w:r w:rsidR="00C85F0D" w:rsidRPr="00C85F0D">
        <w:rPr>
          <w:rFonts w:cs="TimesNewRomanPSMT"/>
          <w:i/>
          <w:iCs/>
          <w:sz w:val="24"/>
          <w:szCs w:val="24"/>
        </w:rPr>
        <w:t xml:space="preserve"> </w:t>
      </w:r>
      <w:r w:rsidRPr="00C85F0D">
        <w:rPr>
          <w:rFonts w:cs="TimesNewRomanPSMT"/>
          <w:i/>
          <w:iCs/>
          <w:sz w:val="24"/>
          <w:szCs w:val="24"/>
        </w:rPr>
        <w:t>0010: 01.</w:t>
      </w:r>
    </w:p>
    <w:p w:rsidR="003A20B0" w:rsidRPr="00C85F0D" w:rsidRDefault="003A20B0" w:rsidP="003A20B0">
      <w:pPr>
        <w:pStyle w:val="ListParagraph"/>
        <w:autoSpaceDE w:val="0"/>
        <w:autoSpaceDN w:val="0"/>
        <w:adjustRightInd w:val="0"/>
        <w:spacing w:after="0" w:line="240" w:lineRule="auto"/>
        <w:rPr>
          <w:rFonts w:cs="TimesNewRomanPSMT"/>
          <w:i/>
          <w:iCs/>
          <w:sz w:val="24"/>
          <w:szCs w:val="24"/>
        </w:rPr>
      </w:pPr>
      <w:r w:rsidRPr="00C85F0D">
        <w:rPr>
          <w:rFonts w:cs="TimesNewRomanPSMT"/>
          <w:i/>
          <w:iCs/>
          <w:sz w:val="24"/>
          <w:szCs w:val="24"/>
        </w:rPr>
        <w:t xml:space="preserve">  </w:t>
      </w:r>
      <w:r w:rsidR="00C85F0D" w:rsidRPr="00C85F0D">
        <w:rPr>
          <w:rFonts w:cs="TimesNewRomanPSMT"/>
          <w:i/>
          <w:iCs/>
          <w:sz w:val="24"/>
          <w:szCs w:val="24"/>
        </w:rPr>
        <w:t xml:space="preserve">  </w:t>
      </w:r>
      <w:r w:rsidR="00C85F0D">
        <w:rPr>
          <w:rFonts w:cs="TimesNewRomanPSMT"/>
          <w:i/>
          <w:iCs/>
          <w:sz w:val="24"/>
          <w:szCs w:val="24"/>
        </w:rPr>
        <w:t xml:space="preserve">0100: </w:t>
      </w:r>
      <w:r w:rsidRPr="00C85F0D">
        <w:rPr>
          <w:rFonts w:cs="TimesNewRomanPSMT"/>
          <w:i/>
          <w:iCs/>
          <w:sz w:val="24"/>
          <w:szCs w:val="24"/>
        </w:rPr>
        <w:t>10.</w:t>
      </w:r>
    </w:p>
    <w:p w:rsidR="003A20B0" w:rsidRDefault="003A20B0" w:rsidP="003A20B0">
      <w:pPr>
        <w:pStyle w:val="ListParagraph"/>
        <w:autoSpaceDE w:val="0"/>
        <w:autoSpaceDN w:val="0"/>
        <w:adjustRightInd w:val="0"/>
        <w:spacing w:after="0" w:line="240" w:lineRule="auto"/>
        <w:rPr>
          <w:rFonts w:cs="TimesNewRomanPSMT"/>
          <w:i/>
          <w:iCs/>
          <w:sz w:val="24"/>
          <w:szCs w:val="24"/>
        </w:rPr>
      </w:pPr>
      <w:r w:rsidRPr="00C85F0D">
        <w:rPr>
          <w:rFonts w:cs="TimesNewRomanPSMT"/>
          <w:i/>
          <w:iCs/>
          <w:sz w:val="24"/>
          <w:szCs w:val="24"/>
        </w:rPr>
        <w:t xml:space="preserve"> </w:t>
      </w:r>
      <w:r w:rsidR="00C85F0D" w:rsidRPr="00C85F0D">
        <w:rPr>
          <w:rFonts w:cs="TimesNewRomanPSMT"/>
          <w:i/>
          <w:iCs/>
          <w:sz w:val="24"/>
          <w:szCs w:val="24"/>
        </w:rPr>
        <w:t xml:space="preserve">   </w:t>
      </w:r>
      <w:r w:rsidRPr="00C85F0D">
        <w:rPr>
          <w:rFonts w:cs="TimesNewRomanPSMT"/>
          <w:i/>
          <w:iCs/>
          <w:sz w:val="24"/>
          <w:szCs w:val="24"/>
        </w:rPr>
        <w:t>1000: 11.</w:t>
      </w:r>
    </w:p>
    <w:p w:rsidR="00C85F0D" w:rsidRPr="00972392" w:rsidRDefault="00F10CA7" w:rsidP="00F10CA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TimesNewRomanPSMT"/>
          <w:i/>
          <w:iCs/>
          <w:sz w:val="24"/>
          <w:szCs w:val="24"/>
        </w:rPr>
      </w:pPr>
      <w:r w:rsidRPr="00F10CA7">
        <w:rPr>
          <w:rFonts w:cs="TimesNewRomanPS-BoldMT"/>
          <w:b/>
          <w:bCs/>
          <w:i/>
          <w:iCs/>
        </w:rPr>
        <w:t xml:space="preserve"> Constructing 4-to -2 priority encoder</w:t>
      </w:r>
      <w:r w:rsidR="002C6292">
        <w:rPr>
          <w:rFonts w:cs="TimesNewRomanPS-BoldMT"/>
          <w:b/>
          <w:bCs/>
          <w:i/>
          <w:iCs/>
        </w:rPr>
        <w:t>.</w:t>
      </w:r>
    </w:p>
    <w:p w:rsidR="00972392" w:rsidRDefault="00497D8E" w:rsidP="002041D1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cs="TimesNewRomanPSMT"/>
          <w:i/>
          <w:iCs/>
          <w:sz w:val="24"/>
          <w:szCs w:val="24"/>
        </w:rPr>
      </w:pPr>
      <w:r>
        <w:rPr>
          <w:rFonts w:cs="TimesNewRomanPSMT"/>
          <w:i/>
          <w:iCs/>
          <w:sz w:val="24"/>
          <w:szCs w:val="24"/>
        </w:rPr>
        <w:t xml:space="preserve">Then, </w:t>
      </w:r>
      <w:r w:rsidR="002041D1">
        <w:rPr>
          <w:rFonts w:cs="TimesNewRomanPSMT"/>
          <w:i/>
          <w:iCs/>
          <w:sz w:val="24"/>
          <w:szCs w:val="24"/>
        </w:rPr>
        <w:t>we construct the circuit of 4- to -2 priority encoder as shown in fig.2(a), with only nand gates (2-inputs nand)</w:t>
      </w:r>
      <w:r w:rsidR="00FF7830">
        <w:rPr>
          <w:rFonts w:cs="TimesNewRomanPSMT"/>
          <w:i/>
          <w:iCs/>
          <w:sz w:val="24"/>
          <w:szCs w:val="24"/>
        </w:rPr>
        <w:t xml:space="preserve"> as shown in fig.2 (b).</w:t>
      </w:r>
    </w:p>
    <w:p w:rsidR="005722EF" w:rsidRDefault="005722EF" w:rsidP="009500DC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cs="TimesNewRomanPSMT"/>
          <w:i/>
          <w:iCs/>
          <w:sz w:val="24"/>
          <w:szCs w:val="24"/>
        </w:rPr>
      </w:pPr>
      <w:r>
        <w:rPr>
          <w:rFonts w:cs="TimesNewRomanPSMT"/>
          <w:i/>
          <w:iCs/>
          <w:sz w:val="24"/>
          <w:szCs w:val="24"/>
        </w:rPr>
        <w:t xml:space="preserve">Then, set values to D3, D2, D1 </w:t>
      </w:r>
      <w:r w:rsidR="009500DC">
        <w:rPr>
          <w:rFonts w:cs="TimesNewRomanPSMT"/>
          <w:i/>
          <w:iCs/>
          <w:sz w:val="24"/>
          <w:szCs w:val="24"/>
        </w:rPr>
        <w:t>and</w:t>
      </w:r>
      <w:r>
        <w:rPr>
          <w:rFonts w:cs="TimesNewRomanPSMT"/>
          <w:i/>
          <w:iCs/>
          <w:sz w:val="24"/>
          <w:szCs w:val="24"/>
        </w:rPr>
        <w:t xml:space="preserve"> D0 as in Table. (2)</w:t>
      </w:r>
      <w:r w:rsidR="00B35146">
        <w:rPr>
          <w:rFonts w:cs="TimesNewRomanPSMT"/>
          <w:i/>
          <w:iCs/>
          <w:sz w:val="24"/>
          <w:szCs w:val="24"/>
        </w:rPr>
        <w:t>, and record the values of output y &amp; x.</w:t>
      </w:r>
    </w:p>
    <w:p w:rsidR="004B4D33" w:rsidRDefault="004B4D33" w:rsidP="009500DC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cs="TimesNewRomanPSMT"/>
          <w:i/>
          <w:iCs/>
          <w:sz w:val="24"/>
          <w:szCs w:val="24"/>
        </w:rPr>
      </w:pPr>
    </w:p>
    <w:p w:rsidR="004B4D33" w:rsidRPr="002C6292" w:rsidRDefault="004B4D33" w:rsidP="009500DC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cs="TimesNewRomanPSMT"/>
          <w:i/>
          <w:iCs/>
          <w:sz w:val="24"/>
          <w:szCs w:val="24"/>
        </w:rPr>
      </w:pPr>
    </w:p>
    <w:p w:rsidR="002C6292" w:rsidRDefault="00972392" w:rsidP="002C6292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cs="TimesNewRomanPSMT"/>
          <w:i/>
          <w:iCs/>
          <w:sz w:val="24"/>
          <w:szCs w:val="24"/>
        </w:rPr>
      </w:pPr>
      <w:r>
        <w:rPr>
          <w:rFonts w:cs="TimesNewRomanPSMT"/>
          <w:i/>
          <w:iCs/>
          <w:noProof/>
          <w:sz w:val="24"/>
          <w:szCs w:val="24"/>
        </w:rPr>
        <w:drawing>
          <wp:inline distT="0" distB="0" distL="0" distR="0">
            <wp:extent cx="4572000" cy="1704975"/>
            <wp:effectExtent l="95250" t="57150" r="95250" b="476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972392" w:rsidRDefault="00972392" w:rsidP="00972392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cs="TimesNewRomanPS-BoldMT"/>
          <w:b/>
          <w:bCs/>
          <w:i/>
          <w:iCs/>
          <w:sz w:val="20"/>
          <w:szCs w:val="20"/>
        </w:rPr>
      </w:pPr>
      <w:r>
        <w:rPr>
          <w:rFonts w:cs="TimesNewRomanPSMT"/>
          <w:i/>
          <w:iCs/>
          <w:sz w:val="24"/>
          <w:szCs w:val="24"/>
        </w:rPr>
        <w:t xml:space="preserve">                                              </w:t>
      </w:r>
      <w:r w:rsidR="00FF4525" w:rsidRPr="00AB40C3">
        <w:rPr>
          <w:rFonts w:cs="TimesNewRomanPS-BoldMT"/>
          <w:b/>
          <w:bCs/>
          <w:i/>
          <w:iCs/>
          <w:sz w:val="20"/>
          <w:szCs w:val="20"/>
        </w:rPr>
        <w:t>Figure.</w:t>
      </w:r>
      <w:r w:rsidR="00FF4525">
        <w:rPr>
          <w:rFonts w:cs="TimesNewRomanPS-BoldMT"/>
          <w:b/>
          <w:bCs/>
          <w:i/>
          <w:iCs/>
          <w:sz w:val="20"/>
          <w:szCs w:val="20"/>
        </w:rPr>
        <w:t>2 (</w:t>
      </w:r>
      <w:r w:rsidR="001E4735">
        <w:rPr>
          <w:rFonts w:cs="TimesNewRomanPS-BoldMT"/>
          <w:b/>
          <w:bCs/>
          <w:i/>
          <w:iCs/>
          <w:sz w:val="20"/>
          <w:szCs w:val="20"/>
        </w:rPr>
        <w:t>a)</w:t>
      </w:r>
    </w:p>
    <w:p w:rsidR="005B1057" w:rsidRDefault="005B1057" w:rsidP="00972392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cs="TimesNewRomanPSMT"/>
          <w:i/>
          <w:iCs/>
          <w:sz w:val="24"/>
          <w:szCs w:val="24"/>
        </w:rPr>
      </w:pPr>
    </w:p>
    <w:p w:rsidR="00BC4F80" w:rsidRDefault="00FF4525" w:rsidP="00FF4525">
      <w:pPr>
        <w:autoSpaceDE w:val="0"/>
        <w:autoSpaceDN w:val="0"/>
        <w:adjustRightInd w:val="0"/>
        <w:spacing w:after="0" w:line="240" w:lineRule="auto"/>
        <w:rPr>
          <w:rFonts w:cs="TimesNewRomanPSMT"/>
          <w:i/>
          <w:iCs/>
          <w:sz w:val="24"/>
          <w:szCs w:val="24"/>
        </w:rPr>
      </w:pPr>
      <w:r>
        <w:rPr>
          <w:rFonts w:cs="TimesNewRomanPSMT"/>
          <w:i/>
          <w:iCs/>
          <w:sz w:val="24"/>
          <w:szCs w:val="24"/>
        </w:rPr>
        <w:lastRenderedPageBreak/>
        <w:t xml:space="preserve">      </w:t>
      </w:r>
      <w:r w:rsidR="00BC4F80">
        <w:rPr>
          <w:noProof/>
        </w:rPr>
        <w:drawing>
          <wp:inline distT="0" distB="0" distL="0" distR="0">
            <wp:extent cx="5391150" cy="1685925"/>
            <wp:effectExtent l="114300" t="57150" r="114300" b="47625"/>
            <wp:docPr id="3" name="Picture 1" descr="D:\university\Thirdyear2\DigitalLab\MYWORK\exp3\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niversity\Thirdyear2\DigitalLab\MYWORK\exp3\Captur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161" cy="1689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FF4525" w:rsidRDefault="00FF4525" w:rsidP="00FF4525">
      <w:pPr>
        <w:autoSpaceDE w:val="0"/>
        <w:autoSpaceDN w:val="0"/>
        <w:adjustRightInd w:val="0"/>
        <w:spacing w:after="0" w:line="240" w:lineRule="auto"/>
        <w:rPr>
          <w:rFonts w:cs="TimesNewRomanPS-BoldMT"/>
          <w:b/>
          <w:bCs/>
          <w:i/>
          <w:iCs/>
          <w:sz w:val="20"/>
          <w:szCs w:val="20"/>
        </w:rPr>
      </w:pPr>
      <w:r>
        <w:rPr>
          <w:rFonts w:cs="TimesNewRomanPSMT"/>
          <w:i/>
          <w:iCs/>
          <w:sz w:val="24"/>
          <w:szCs w:val="24"/>
        </w:rPr>
        <w:t xml:space="preserve">                                                                    </w:t>
      </w:r>
      <w:r w:rsidRPr="00AB40C3">
        <w:rPr>
          <w:rFonts w:cs="TimesNewRomanPS-BoldMT"/>
          <w:b/>
          <w:bCs/>
          <w:i/>
          <w:iCs/>
          <w:sz w:val="20"/>
          <w:szCs w:val="20"/>
        </w:rPr>
        <w:t>Figure.</w:t>
      </w:r>
      <w:r>
        <w:rPr>
          <w:rFonts w:cs="TimesNewRomanPS-BoldMT"/>
          <w:b/>
          <w:bCs/>
          <w:i/>
          <w:iCs/>
          <w:sz w:val="20"/>
          <w:szCs w:val="20"/>
        </w:rPr>
        <w:t>2 (b)</w:t>
      </w:r>
    </w:p>
    <w:p w:rsidR="00497D8E" w:rsidRDefault="00497D8E" w:rsidP="00FF4525">
      <w:pPr>
        <w:autoSpaceDE w:val="0"/>
        <w:autoSpaceDN w:val="0"/>
        <w:adjustRightInd w:val="0"/>
        <w:spacing w:after="0" w:line="240" w:lineRule="auto"/>
        <w:rPr>
          <w:rFonts w:cs="TimesNewRomanPSMT"/>
          <w:i/>
          <w:iCs/>
          <w:sz w:val="24"/>
          <w:szCs w:val="24"/>
        </w:rPr>
      </w:pPr>
      <w:r>
        <w:rPr>
          <w:rFonts w:cs="TimesNewRomanPSMT"/>
          <w:i/>
          <w:iCs/>
          <w:sz w:val="24"/>
          <w:szCs w:val="24"/>
        </w:rPr>
        <w:t xml:space="preserve">            </w:t>
      </w:r>
    </w:p>
    <w:p w:rsidR="004B4D33" w:rsidRPr="00497D8E" w:rsidRDefault="00497D8E" w:rsidP="00FF4525">
      <w:pPr>
        <w:autoSpaceDE w:val="0"/>
        <w:autoSpaceDN w:val="0"/>
        <w:adjustRightInd w:val="0"/>
        <w:spacing w:after="0" w:line="240" w:lineRule="auto"/>
        <w:rPr>
          <w:rFonts w:cs="TimesNewRomanPSMT"/>
          <w:i/>
          <w:iCs/>
          <w:sz w:val="24"/>
          <w:szCs w:val="24"/>
        </w:rPr>
      </w:pPr>
      <w:r>
        <w:rPr>
          <w:rFonts w:cs="TimesNewRomanPSMT"/>
          <w:i/>
          <w:iCs/>
          <w:sz w:val="24"/>
          <w:szCs w:val="24"/>
        </w:rPr>
        <w:t xml:space="preserve">       </w:t>
      </w:r>
    </w:p>
    <w:tbl>
      <w:tblPr>
        <w:tblStyle w:val="MediumShading1-Accent4"/>
        <w:tblW w:w="0" w:type="auto"/>
        <w:tblLook w:val="04A0"/>
      </w:tblPr>
      <w:tblGrid>
        <w:gridCol w:w="1596"/>
        <w:gridCol w:w="1596"/>
        <w:gridCol w:w="1596"/>
        <w:gridCol w:w="1596"/>
        <w:gridCol w:w="1596"/>
        <w:gridCol w:w="1596"/>
      </w:tblGrid>
      <w:tr w:rsidR="004B4D33" w:rsidRPr="008E2907" w:rsidTr="008E2907">
        <w:trPr>
          <w:cnfStyle w:val="100000000000"/>
        </w:trPr>
        <w:tc>
          <w:tcPr>
            <w:cnfStyle w:val="001000000000"/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D0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D1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D2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D3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X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Y</w:t>
            </w:r>
          </w:p>
        </w:tc>
      </w:tr>
      <w:tr w:rsidR="004B4D33" w:rsidRPr="008E2907" w:rsidTr="008E2907">
        <w:trPr>
          <w:cnfStyle w:val="000000100000"/>
        </w:trPr>
        <w:tc>
          <w:tcPr>
            <w:cnfStyle w:val="001000000000"/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B4D33" w:rsidRPr="008E2907" w:rsidRDefault="00B179A8" w:rsidP="00527486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B4D33" w:rsidRPr="008E2907" w:rsidRDefault="00B179A8" w:rsidP="00527486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</w:tr>
      <w:tr w:rsidR="004B4D33" w:rsidRPr="008E2907" w:rsidTr="008E2907">
        <w:trPr>
          <w:cnfStyle w:val="000000010000"/>
        </w:trPr>
        <w:tc>
          <w:tcPr>
            <w:cnfStyle w:val="001000000000"/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B4D33" w:rsidRPr="008E2907" w:rsidRDefault="00B179A8" w:rsidP="00527486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B4D33" w:rsidRPr="008E2907" w:rsidRDefault="00B179A8" w:rsidP="00527486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</w:tr>
      <w:tr w:rsidR="004B4D33" w:rsidRPr="008E2907" w:rsidTr="008E2907">
        <w:trPr>
          <w:cnfStyle w:val="000000100000"/>
        </w:trPr>
        <w:tc>
          <w:tcPr>
            <w:cnfStyle w:val="001000000000"/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B4D33" w:rsidRPr="008E2907" w:rsidRDefault="00B179A8" w:rsidP="00527486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B4D33" w:rsidRPr="008E2907" w:rsidRDefault="00B179A8" w:rsidP="00527486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</w:tr>
      <w:tr w:rsidR="004B4D33" w:rsidRPr="008E2907" w:rsidTr="008E2907">
        <w:trPr>
          <w:cnfStyle w:val="000000010000"/>
        </w:trPr>
        <w:tc>
          <w:tcPr>
            <w:cnfStyle w:val="001000000000"/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B4D33" w:rsidRPr="008E2907" w:rsidRDefault="00B179A8" w:rsidP="00527486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B4D33" w:rsidRPr="008E2907" w:rsidRDefault="00B179A8" w:rsidP="00527486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</w:tr>
      <w:tr w:rsidR="004B4D33" w:rsidRPr="008E2907" w:rsidTr="008E2907">
        <w:trPr>
          <w:cnfStyle w:val="000000100000"/>
        </w:trPr>
        <w:tc>
          <w:tcPr>
            <w:cnfStyle w:val="001000000000"/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B4D33" w:rsidRPr="008E2907" w:rsidRDefault="00B179A8" w:rsidP="00527486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B4D33" w:rsidRPr="008E2907" w:rsidRDefault="00B179A8" w:rsidP="00527486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</w:tr>
      <w:tr w:rsidR="004B4D33" w:rsidRPr="008E2907" w:rsidTr="008E2907">
        <w:trPr>
          <w:cnfStyle w:val="000000010000"/>
        </w:trPr>
        <w:tc>
          <w:tcPr>
            <w:cnfStyle w:val="001000000000"/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B4D33" w:rsidRPr="008E2907" w:rsidRDefault="00B179A8" w:rsidP="00527486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B4D33" w:rsidRPr="008E2907" w:rsidRDefault="00B179A8" w:rsidP="00527486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</w:tr>
      <w:tr w:rsidR="004B4D33" w:rsidRPr="008E2907" w:rsidTr="008E2907">
        <w:trPr>
          <w:cnfStyle w:val="000000100000"/>
        </w:trPr>
        <w:tc>
          <w:tcPr>
            <w:cnfStyle w:val="001000000000"/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B4D33" w:rsidRPr="008E2907" w:rsidRDefault="00B179A8" w:rsidP="00527486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B4D33" w:rsidRPr="008E2907" w:rsidRDefault="00B179A8" w:rsidP="00527486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</w:tr>
      <w:tr w:rsidR="004B4D33" w:rsidRPr="008E2907" w:rsidTr="008E2907">
        <w:trPr>
          <w:cnfStyle w:val="000000010000"/>
        </w:trPr>
        <w:tc>
          <w:tcPr>
            <w:cnfStyle w:val="001000000000"/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B4D33" w:rsidRPr="008E2907" w:rsidRDefault="00B179A8" w:rsidP="00527486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B4D33" w:rsidRPr="008E2907" w:rsidRDefault="00B179A8" w:rsidP="00527486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</w:tr>
      <w:tr w:rsidR="004B4D33" w:rsidRPr="008E2907" w:rsidTr="008E2907">
        <w:trPr>
          <w:cnfStyle w:val="000000100000"/>
        </w:trPr>
        <w:tc>
          <w:tcPr>
            <w:cnfStyle w:val="001000000000"/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B4D33" w:rsidRPr="008E2907" w:rsidRDefault="00B179A8" w:rsidP="00527486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B4D33" w:rsidRPr="008E2907" w:rsidRDefault="00B179A8" w:rsidP="00527486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</w:tr>
      <w:tr w:rsidR="004B4D33" w:rsidRPr="008E2907" w:rsidTr="008E2907">
        <w:trPr>
          <w:cnfStyle w:val="000000010000"/>
        </w:trPr>
        <w:tc>
          <w:tcPr>
            <w:cnfStyle w:val="001000000000"/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B4D33" w:rsidRPr="008E2907" w:rsidRDefault="00B179A8" w:rsidP="00527486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B4D33" w:rsidRPr="008E2907" w:rsidRDefault="00B179A8" w:rsidP="00527486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</w:tr>
      <w:tr w:rsidR="004B4D33" w:rsidRPr="008E2907" w:rsidTr="008E2907">
        <w:trPr>
          <w:cnfStyle w:val="000000100000"/>
        </w:trPr>
        <w:tc>
          <w:tcPr>
            <w:cnfStyle w:val="001000000000"/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B4D33" w:rsidRPr="008E2907" w:rsidRDefault="00B179A8" w:rsidP="00527486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B4D33" w:rsidRPr="008E2907" w:rsidRDefault="00B179A8" w:rsidP="00527486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</w:tr>
      <w:tr w:rsidR="004B4D33" w:rsidRPr="008E2907" w:rsidTr="008E2907">
        <w:trPr>
          <w:cnfStyle w:val="000000010000"/>
        </w:trPr>
        <w:tc>
          <w:tcPr>
            <w:cnfStyle w:val="001000000000"/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B4D33" w:rsidRPr="008E2907" w:rsidRDefault="00B179A8" w:rsidP="00527486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B4D33" w:rsidRPr="008E2907" w:rsidRDefault="00B179A8" w:rsidP="00527486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</w:tr>
      <w:tr w:rsidR="004B4D33" w:rsidRPr="008E2907" w:rsidTr="008E2907">
        <w:trPr>
          <w:cnfStyle w:val="000000100000"/>
        </w:trPr>
        <w:tc>
          <w:tcPr>
            <w:cnfStyle w:val="001000000000"/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B4D33" w:rsidRPr="008E2907" w:rsidRDefault="00B179A8" w:rsidP="00527486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B4D33" w:rsidRPr="008E2907" w:rsidRDefault="00B179A8" w:rsidP="00527486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</w:tr>
      <w:tr w:rsidR="004B4D33" w:rsidRPr="008E2907" w:rsidTr="008E2907">
        <w:trPr>
          <w:cnfStyle w:val="000000010000"/>
        </w:trPr>
        <w:tc>
          <w:tcPr>
            <w:cnfStyle w:val="001000000000"/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B4D33" w:rsidRPr="008E2907" w:rsidRDefault="00B179A8" w:rsidP="00527486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B4D33" w:rsidRPr="008E2907" w:rsidRDefault="00B179A8" w:rsidP="00527486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</w:tr>
      <w:tr w:rsidR="004B4D33" w:rsidRPr="008E2907" w:rsidTr="008E2907">
        <w:trPr>
          <w:cnfStyle w:val="000000100000"/>
        </w:trPr>
        <w:tc>
          <w:tcPr>
            <w:cnfStyle w:val="001000000000"/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B4D33" w:rsidRPr="008E2907" w:rsidRDefault="00B179A8" w:rsidP="00527486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B4D33" w:rsidRPr="008E2907" w:rsidRDefault="00B179A8" w:rsidP="00527486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</w:tr>
      <w:tr w:rsidR="004B4D33" w:rsidRPr="008E2907" w:rsidTr="008E2907">
        <w:trPr>
          <w:cnfStyle w:val="000000010000"/>
        </w:trPr>
        <w:tc>
          <w:tcPr>
            <w:cnfStyle w:val="001000000000"/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B4D33" w:rsidRPr="008E2907" w:rsidRDefault="00527486" w:rsidP="00527486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B4D33" w:rsidRPr="008E2907" w:rsidRDefault="00B179A8" w:rsidP="00527486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B4D33" w:rsidRPr="008E2907" w:rsidRDefault="00B179A8" w:rsidP="00527486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 w:rsidRPr="008E2907"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</w:tr>
    </w:tbl>
    <w:p w:rsidR="00497D8E" w:rsidRDefault="00D25203" w:rsidP="008E2907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i/>
          <w:iCs/>
          <w:sz w:val="24"/>
          <w:szCs w:val="24"/>
        </w:rPr>
      </w:pPr>
      <w:r>
        <w:rPr>
          <w:rFonts w:cs="TimesNewRomanPSMT"/>
          <w:i/>
          <w:iCs/>
          <w:sz w:val="24"/>
          <w:szCs w:val="24"/>
        </w:rPr>
        <w:t xml:space="preserve">Table </w:t>
      </w:r>
      <w:r w:rsidR="008E2907">
        <w:rPr>
          <w:rFonts w:cs="TimesNewRomanPSMT"/>
          <w:i/>
          <w:iCs/>
          <w:sz w:val="24"/>
          <w:szCs w:val="24"/>
        </w:rPr>
        <w:t>(2)</w:t>
      </w:r>
    </w:p>
    <w:p w:rsidR="00921D4A" w:rsidRDefault="00921D4A" w:rsidP="00921D4A">
      <w:pPr>
        <w:autoSpaceDE w:val="0"/>
        <w:autoSpaceDN w:val="0"/>
        <w:adjustRightInd w:val="0"/>
        <w:spacing w:after="0" w:line="240" w:lineRule="auto"/>
        <w:rPr>
          <w:rFonts w:cs="TimesNewRomanPSMT"/>
          <w:i/>
          <w:iCs/>
          <w:sz w:val="24"/>
          <w:szCs w:val="24"/>
        </w:rPr>
      </w:pPr>
      <w:r>
        <w:rPr>
          <w:rFonts w:cs="TimesNewRomanPSMT"/>
          <w:i/>
          <w:iCs/>
          <w:sz w:val="24"/>
          <w:szCs w:val="24"/>
        </w:rPr>
        <w:t xml:space="preserve">      </w:t>
      </w:r>
      <w:r w:rsidR="00060FBF">
        <w:rPr>
          <w:rFonts w:cs="TimesNewRomanPSMT"/>
          <w:i/>
          <w:iCs/>
          <w:sz w:val="24"/>
          <w:szCs w:val="24"/>
        </w:rPr>
        <w:t>We note that this ci</w:t>
      </w:r>
      <w:r>
        <w:rPr>
          <w:rFonts w:cs="TimesNewRomanPSMT"/>
          <w:i/>
          <w:iCs/>
          <w:sz w:val="24"/>
          <w:szCs w:val="24"/>
        </w:rPr>
        <w:t xml:space="preserve">rcuit works as priority encoder; since the priority is as </w:t>
      </w:r>
    </w:p>
    <w:p w:rsidR="00921D4A" w:rsidRDefault="00921D4A" w:rsidP="00921D4A">
      <w:pPr>
        <w:autoSpaceDE w:val="0"/>
        <w:autoSpaceDN w:val="0"/>
        <w:adjustRightInd w:val="0"/>
        <w:spacing w:after="0" w:line="240" w:lineRule="auto"/>
        <w:rPr>
          <w:rFonts w:cs="TimesNewRomanPSMT"/>
          <w:i/>
          <w:iCs/>
          <w:sz w:val="24"/>
          <w:szCs w:val="24"/>
        </w:rPr>
      </w:pPr>
      <w:r>
        <w:rPr>
          <w:rFonts w:cs="TimesNewRomanPSMT"/>
          <w:i/>
          <w:iCs/>
          <w:sz w:val="24"/>
          <w:szCs w:val="24"/>
        </w:rPr>
        <w:t xml:space="preserve">      follow:</w:t>
      </w:r>
    </w:p>
    <w:p w:rsidR="00921D4A" w:rsidRDefault="00921D4A" w:rsidP="00921D4A">
      <w:pPr>
        <w:autoSpaceDE w:val="0"/>
        <w:autoSpaceDN w:val="0"/>
        <w:adjustRightInd w:val="0"/>
        <w:spacing w:after="0" w:line="240" w:lineRule="auto"/>
        <w:rPr>
          <w:rFonts w:cs="TimesNewRomanPSMT"/>
          <w:i/>
          <w:iCs/>
          <w:sz w:val="24"/>
          <w:szCs w:val="24"/>
        </w:rPr>
      </w:pPr>
      <w:r>
        <w:rPr>
          <w:rFonts w:cs="TimesNewRomanPSMT"/>
          <w:i/>
          <w:iCs/>
          <w:sz w:val="24"/>
          <w:szCs w:val="24"/>
        </w:rPr>
        <w:t xml:space="preserve">      When D3 is 1 </w:t>
      </w:r>
      <w:r w:rsidRPr="00921D4A">
        <w:rPr>
          <w:rFonts w:cs="TimesNewRomanPSMT"/>
          <w:i/>
          <w:iCs/>
          <w:sz w:val="24"/>
          <w:szCs w:val="24"/>
        </w:rPr>
        <w:sym w:font="Wingdings" w:char="F0E8"/>
      </w:r>
      <w:r>
        <w:rPr>
          <w:rFonts w:cs="TimesNewRomanPSMT"/>
          <w:i/>
          <w:iCs/>
          <w:sz w:val="24"/>
          <w:szCs w:val="24"/>
        </w:rPr>
        <w:t>XY = 11.</w:t>
      </w:r>
    </w:p>
    <w:p w:rsidR="00921D4A" w:rsidRDefault="00921D4A" w:rsidP="00921D4A">
      <w:pPr>
        <w:autoSpaceDE w:val="0"/>
        <w:autoSpaceDN w:val="0"/>
        <w:adjustRightInd w:val="0"/>
        <w:spacing w:after="0" w:line="240" w:lineRule="auto"/>
        <w:rPr>
          <w:rFonts w:cs="TimesNewRomanPSMT"/>
          <w:i/>
          <w:iCs/>
          <w:sz w:val="24"/>
          <w:szCs w:val="24"/>
        </w:rPr>
      </w:pPr>
      <w:r>
        <w:rPr>
          <w:rFonts w:cs="TimesNewRomanPSMT"/>
          <w:i/>
          <w:iCs/>
          <w:sz w:val="24"/>
          <w:szCs w:val="24"/>
        </w:rPr>
        <w:t xml:space="preserve">      When D2 is 1 &amp; D3=0 </w:t>
      </w:r>
      <w:r w:rsidRPr="00921D4A">
        <w:rPr>
          <w:rFonts w:cs="TimesNewRomanPSMT"/>
          <w:i/>
          <w:iCs/>
          <w:sz w:val="24"/>
          <w:szCs w:val="24"/>
        </w:rPr>
        <w:sym w:font="Wingdings" w:char="F0E8"/>
      </w:r>
      <w:r>
        <w:rPr>
          <w:rFonts w:cs="TimesNewRomanPSMT"/>
          <w:i/>
          <w:iCs/>
          <w:sz w:val="24"/>
          <w:szCs w:val="24"/>
        </w:rPr>
        <w:t>XY = 10.</w:t>
      </w:r>
    </w:p>
    <w:p w:rsidR="00921D4A" w:rsidRDefault="00921D4A" w:rsidP="00134312">
      <w:pPr>
        <w:autoSpaceDE w:val="0"/>
        <w:autoSpaceDN w:val="0"/>
        <w:adjustRightInd w:val="0"/>
        <w:spacing w:after="0" w:line="240" w:lineRule="auto"/>
        <w:rPr>
          <w:rFonts w:cs="TimesNewRomanPSMT"/>
          <w:i/>
          <w:iCs/>
          <w:sz w:val="24"/>
          <w:szCs w:val="24"/>
        </w:rPr>
      </w:pPr>
      <w:r>
        <w:rPr>
          <w:rFonts w:cs="TimesNewRomanPSMT"/>
          <w:i/>
          <w:iCs/>
          <w:sz w:val="24"/>
          <w:szCs w:val="24"/>
        </w:rPr>
        <w:t xml:space="preserve">      When D1 is 1 &amp;</w:t>
      </w:r>
      <w:r w:rsidR="00134312" w:rsidRPr="00134312">
        <w:rPr>
          <w:rFonts w:cs="TimesNewRomanPSMT"/>
          <w:i/>
          <w:iCs/>
          <w:sz w:val="24"/>
          <w:szCs w:val="24"/>
        </w:rPr>
        <w:t xml:space="preserve"> </w:t>
      </w:r>
      <w:r w:rsidR="00134312">
        <w:rPr>
          <w:rFonts w:cs="TimesNewRomanPSMT"/>
          <w:i/>
          <w:iCs/>
          <w:sz w:val="24"/>
          <w:szCs w:val="24"/>
        </w:rPr>
        <w:t>D2=0 &amp;</w:t>
      </w:r>
      <w:r>
        <w:rPr>
          <w:rFonts w:cs="TimesNewRomanPSMT"/>
          <w:i/>
          <w:iCs/>
          <w:sz w:val="24"/>
          <w:szCs w:val="24"/>
        </w:rPr>
        <w:t xml:space="preserve"> D3=0 </w:t>
      </w:r>
      <w:r w:rsidRPr="00921D4A">
        <w:rPr>
          <w:rFonts w:cs="TimesNewRomanPSMT"/>
          <w:i/>
          <w:iCs/>
          <w:sz w:val="24"/>
          <w:szCs w:val="24"/>
        </w:rPr>
        <w:sym w:font="Wingdings" w:char="F0E8"/>
      </w:r>
      <w:r>
        <w:rPr>
          <w:rFonts w:cs="TimesNewRomanPSMT"/>
          <w:i/>
          <w:iCs/>
          <w:sz w:val="24"/>
          <w:szCs w:val="24"/>
        </w:rPr>
        <w:t xml:space="preserve">XY = </w:t>
      </w:r>
      <w:r w:rsidR="00134312">
        <w:rPr>
          <w:rFonts w:cs="TimesNewRomanPSMT"/>
          <w:i/>
          <w:iCs/>
          <w:sz w:val="24"/>
          <w:szCs w:val="24"/>
        </w:rPr>
        <w:t>01</w:t>
      </w:r>
      <w:r>
        <w:rPr>
          <w:rFonts w:cs="TimesNewRomanPSMT"/>
          <w:i/>
          <w:iCs/>
          <w:sz w:val="24"/>
          <w:szCs w:val="24"/>
        </w:rPr>
        <w:t>.</w:t>
      </w:r>
    </w:p>
    <w:p w:rsidR="00764D93" w:rsidRDefault="00764D93" w:rsidP="00B20F3F">
      <w:pPr>
        <w:autoSpaceDE w:val="0"/>
        <w:autoSpaceDN w:val="0"/>
        <w:adjustRightInd w:val="0"/>
        <w:spacing w:after="0" w:line="240" w:lineRule="auto"/>
        <w:rPr>
          <w:rFonts w:cs="TimesNewRomanPSMT"/>
          <w:i/>
          <w:iCs/>
          <w:sz w:val="24"/>
          <w:szCs w:val="24"/>
        </w:rPr>
      </w:pPr>
      <w:r>
        <w:rPr>
          <w:rFonts w:cs="TimesNewRomanPSMT"/>
          <w:i/>
          <w:iCs/>
          <w:sz w:val="24"/>
          <w:szCs w:val="24"/>
        </w:rPr>
        <w:t xml:space="preserve">      When D0 is </w:t>
      </w:r>
      <w:r w:rsidR="00B2128A">
        <w:rPr>
          <w:rFonts w:cs="TimesNewRomanPSMT"/>
          <w:i/>
          <w:iCs/>
          <w:sz w:val="24"/>
          <w:szCs w:val="24"/>
        </w:rPr>
        <w:t>(</w:t>
      </w:r>
      <w:r>
        <w:rPr>
          <w:rFonts w:cs="TimesNewRomanPSMT"/>
          <w:i/>
          <w:iCs/>
          <w:sz w:val="24"/>
          <w:szCs w:val="24"/>
        </w:rPr>
        <w:t>1</w:t>
      </w:r>
      <w:r w:rsidR="00B2128A">
        <w:rPr>
          <w:rFonts w:cs="TimesNewRomanPSMT"/>
          <w:i/>
          <w:iCs/>
          <w:sz w:val="24"/>
          <w:szCs w:val="24"/>
        </w:rPr>
        <w:t xml:space="preserve"> or</w:t>
      </w:r>
      <w:r w:rsidR="00B20F3F">
        <w:rPr>
          <w:rFonts w:cs="TimesNewRomanPSMT"/>
          <w:i/>
          <w:iCs/>
          <w:sz w:val="24"/>
          <w:szCs w:val="24"/>
        </w:rPr>
        <w:t xml:space="preserve"> 0</w:t>
      </w:r>
      <w:r w:rsidR="00B2128A">
        <w:rPr>
          <w:rFonts w:cs="TimesNewRomanPSMT"/>
          <w:i/>
          <w:iCs/>
          <w:sz w:val="24"/>
          <w:szCs w:val="24"/>
        </w:rPr>
        <w:t xml:space="preserve">) </w:t>
      </w:r>
      <w:r>
        <w:rPr>
          <w:rFonts w:cs="TimesNewRomanPSMT"/>
          <w:i/>
          <w:iCs/>
          <w:sz w:val="24"/>
          <w:szCs w:val="24"/>
        </w:rPr>
        <w:t>&amp;</w:t>
      </w:r>
      <w:r w:rsidRPr="00134312">
        <w:rPr>
          <w:rFonts w:cs="TimesNewRomanPSMT"/>
          <w:i/>
          <w:iCs/>
          <w:sz w:val="24"/>
          <w:szCs w:val="24"/>
        </w:rPr>
        <w:t xml:space="preserve"> </w:t>
      </w:r>
      <w:r>
        <w:rPr>
          <w:rFonts w:cs="TimesNewRomanPSMT"/>
          <w:i/>
          <w:iCs/>
          <w:sz w:val="24"/>
          <w:szCs w:val="24"/>
        </w:rPr>
        <w:t>D</w:t>
      </w:r>
      <w:r w:rsidR="00331DD7">
        <w:rPr>
          <w:rFonts w:cs="TimesNewRomanPSMT"/>
          <w:i/>
          <w:iCs/>
          <w:sz w:val="24"/>
          <w:szCs w:val="24"/>
        </w:rPr>
        <w:t>1</w:t>
      </w:r>
      <w:r>
        <w:rPr>
          <w:rFonts w:cs="TimesNewRomanPSMT"/>
          <w:i/>
          <w:iCs/>
          <w:sz w:val="24"/>
          <w:szCs w:val="24"/>
        </w:rPr>
        <w:t xml:space="preserve">=0 &amp; D2=0 &amp; D3=0 </w:t>
      </w:r>
      <w:r w:rsidRPr="00921D4A">
        <w:rPr>
          <w:rFonts w:cs="TimesNewRomanPSMT"/>
          <w:i/>
          <w:iCs/>
          <w:sz w:val="24"/>
          <w:szCs w:val="24"/>
        </w:rPr>
        <w:sym w:font="Wingdings" w:char="F0E8"/>
      </w:r>
      <w:r>
        <w:rPr>
          <w:rFonts w:cs="TimesNewRomanPSMT"/>
          <w:i/>
          <w:iCs/>
          <w:sz w:val="24"/>
          <w:szCs w:val="24"/>
        </w:rPr>
        <w:t>XY = 0</w:t>
      </w:r>
      <w:r w:rsidR="002D445A">
        <w:rPr>
          <w:rFonts w:cs="TimesNewRomanPSMT"/>
          <w:i/>
          <w:iCs/>
          <w:sz w:val="24"/>
          <w:szCs w:val="24"/>
        </w:rPr>
        <w:t>0</w:t>
      </w:r>
      <w:r>
        <w:rPr>
          <w:rFonts w:cs="TimesNewRomanPSMT"/>
          <w:i/>
          <w:iCs/>
          <w:sz w:val="24"/>
          <w:szCs w:val="24"/>
        </w:rPr>
        <w:t>.</w:t>
      </w:r>
    </w:p>
    <w:p w:rsidR="00921D4A" w:rsidRPr="00497D8E" w:rsidRDefault="0050206E" w:rsidP="00921D4A">
      <w:pPr>
        <w:autoSpaceDE w:val="0"/>
        <w:autoSpaceDN w:val="0"/>
        <w:adjustRightInd w:val="0"/>
        <w:spacing w:after="0" w:line="240" w:lineRule="auto"/>
        <w:rPr>
          <w:rFonts w:cs="TimesNewRomanPSMT"/>
          <w:i/>
          <w:iCs/>
          <w:sz w:val="24"/>
          <w:szCs w:val="24"/>
        </w:rPr>
      </w:pPr>
      <w:r>
        <w:rPr>
          <w:rFonts w:cs="TimesNewRomanPSMT"/>
          <w:i/>
          <w:iCs/>
          <w:sz w:val="24"/>
          <w:szCs w:val="24"/>
        </w:rPr>
        <w:t xml:space="preserve">     </w:t>
      </w:r>
    </w:p>
    <w:p w:rsidR="002C6292" w:rsidRPr="0050206E" w:rsidRDefault="0050206E" w:rsidP="00F10CA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TimesNewRomanPSMT"/>
          <w:i/>
          <w:iCs/>
          <w:sz w:val="24"/>
          <w:szCs w:val="24"/>
        </w:rPr>
      </w:pPr>
      <w:r w:rsidRPr="0050206E">
        <w:rPr>
          <w:rFonts w:cs="TimesNewRomanPS-BoldMT"/>
          <w:b/>
          <w:bCs/>
          <w:i/>
          <w:iCs/>
          <w:sz w:val="24"/>
          <w:szCs w:val="24"/>
        </w:rPr>
        <w:t>Constructing 10-to-4-Line Encoder with TTL IC</w:t>
      </w:r>
      <w:r>
        <w:rPr>
          <w:rFonts w:cs="TimesNewRomanPS-BoldMT"/>
          <w:b/>
          <w:bCs/>
          <w:i/>
          <w:iCs/>
          <w:sz w:val="24"/>
          <w:szCs w:val="24"/>
        </w:rPr>
        <w:t>.</w:t>
      </w:r>
    </w:p>
    <w:p w:rsidR="00863940" w:rsidRDefault="00863940" w:rsidP="009979B3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i/>
          <w:iCs/>
          <w:sz w:val="24"/>
          <w:szCs w:val="24"/>
        </w:rPr>
      </w:pPr>
      <w:r>
        <w:rPr>
          <w:rFonts w:ascii="TimesNewRomanPSMT" w:hAnsi="TimesNewRomanPSMT" w:cs="TimesNewRomanPSMT"/>
        </w:rPr>
        <w:t xml:space="preserve">      </w:t>
      </w:r>
      <w:r w:rsidRPr="00863940">
        <w:rPr>
          <w:rFonts w:cs="TimesNewRomanPSMT"/>
          <w:i/>
          <w:iCs/>
          <w:sz w:val="24"/>
          <w:szCs w:val="24"/>
        </w:rPr>
        <w:t>First, we s</w:t>
      </w:r>
      <w:r w:rsidR="0048039E" w:rsidRPr="00863940">
        <w:rPr>
          <w:rFonts w:cs="TimesNewRomanPSMT"/>
          <w:i/>
          <w:iCs/>
          <w:sz w:val="24"/>
          <w:szCs w:val="24"/>
        </w:rPr>
        <w:t>et the KL-26004 Module on the KL-22001 Basic Electricity C</w:t>
      </w:r>
      <w:r w:rsidRPr="00863940">
        <w:rPr>
          <w:rFonts w:cs="TimesNewRomanPSMT"/>
          <w:i/>
          <w:iCs/>
          <w:sz w:val="24"/>
          <w:szCs w:val="24"/>
        </w:rPr>
        <w:t xml:space="preserve">ircuit Lab, </w:t>
      </w:r>
      <w:r>
        <w:rPr>
          <w:rFonts w:cs="TimesNewRomanPSMT"/>
          <w:i/>
          <w:iCs/>
          <w:sz w:val="24"/>
          <w:szCs w:val="24"/>
        </w:rPr>
        <w:t xml:space="preserve">   </w:t>
      </w:r>
    </w:p>
    <w:p w:rsidR="00B462BE" w:rsidRDefault="00863940" w:rsidP="009979B3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i/>
          <w:iCs/>
          <w:sz w:val="24"/>
          <w:szCs w:val="24"/>
        </w:rPr>
      </w:pPr>
      <w:r>
        <w:rPr>
          <w:rFonts w:cs="TimesNewRomanPSMT"/>
          <w:i/>
          <w:iCs/>
          <w:sz w:val="24"/>
          <w:szCs w:val="24"/>
        </w:rPr>
        <w:t xml:space="preserve">     </w:t>
      </w:r>
      <w:r w:rsidRPr="00863940">
        <w:rPr>
          <w:rFonts w:cs="TimesNewRomanPSMT"/>
          <w:i/>
          <w:iCs/>
          <w:sz w:val="24"/>
          <w:szCs w:val="24"/>
        </w:rPr>
        <w:t>and locate block a</w:t>
      </w:r>
      <w:r w:rsidR="005523B1">
        <w:rPr>
          <w:rFonts w:cs="TimesNewRomanPSMT"/>
          <w:i/>
          <w:iCs/>
          <w:sz w:val="24"/>
          <w:szCs w:val="24"/>
        </w:rPr>
        <w:t>, as shown in fig. (3)</w:t>
      </w:r>
      <w:r w:rsidRPr="00863940">
        <w:rPr>
          <w:rFonts w:cs="TimesNewRomanPSMT"/>
          <w:i/>
          <w:iCs/>
          <w:sz w:val="24"/>
          <w:szCs w:val="24"/>
        </w:rPr>
        <w:t>.</w:t>
      </w:r>
      <w:r>
        <w:rPr>
          <w:rFonts w:cs="TimesNewRomanPSMT"/>
          <w:i/>
          <w:iCs/>
          <w:sz w:val="24"/>
          <w:szCs w:val="24"/>
        </w:rPr>
        <w:t xml:space="preserve"> </w:t>
      </w:r>
      <w:r w:rsidRPr="00863940">
        <w:rPr>
          <w:rFonts w:cs="TimesNewRomanPSMT"/>
          <w:i/>
          <w:iCs/>
          <w:sz w:val="24"/>
          <w:szCs w:val="24"/>
        </w:rPr>
        <w:t>Then, we a</w:t>
      </w:r>
      <w:r w:rsidR="0048039E" w:rsidRPr="00863940">
        <w:rPr>
          <w:rFonts w:cs="TimesNewRomanPSMT"/>
          <w:i/>
          <w:iCs/>
          <w:sz w:val="24"/>
          <w:szCs w:val="24"/>
        </w:rPr>
        <w:t xml:space="preserve">pply +5 VDC from Fixed Power </w:t>
      </w:r>
    </w:p>
    <w:p w:rsidR="00B462BE" w:rsidRDefault="00B462BE" w:rsidP="00B462BE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i/>
          <w:iCs/>
          <w:sz w:val="24"/>
          <w:szCs w:val="24"/>
        </w:rPr>
      </w:pPr>
      <w:r>
        <w:rPr>
          <w:rFonts w:cs="TimesNewRomanPSMT"/>
          <w:i/>
          <w:iCs/>
          <w:sz w:val="24"/>
          <w:szCs w:val="24"/>
        </w:rPr>
        <w:t xml:space="preserve">     </w:t>
      </w:r>
      <w:r w:rsidR="0048039E" w:rsidRPr="00863940">
        <w:rPr>
          <w:rFonts w:cs="TimesNewRomanPSMT"/>
          <w:i/>
          <w:iCs/>
          <w:sz w:val="24"/>
          <w:szCs w:val="24"/>
        </w:rPr>
        <w:t xml:space="preserve">to KL-26004. </w:t>
      </w:r>
      <w:r>
        <w:rPr>
          <w:rFonts w:cs="TimesNewRomanPSMT"/>
          <w:i/>
          <w:iCs/>
          <w:sz w:val="24"/>
          <w:szCs w:val="24"/>
        </w:rPr>
        <w:t xml:space="preserve">And </w:t>
      </w:r>
      <w:r w:rsidR="00863940" w:rsidRPr="00863940">
        <w:rPr>
          <w:rFonts w:cs="TimesNewRomanPSMT"/>
          <w:i/>
          <w:iCs/>
          <w:sz w:val="24"/>
          <w:szCs w:val="24"/>
        </w:rPr>
        <w:t>c</w:t>
      </w:r>
      <w:r w:rsidR="00F13C43">
        <w:rPr>
          <w:rFonts w:cs="TimesNewRomanPSMT"/>
          <w:i/>
          <w:iCs/>
          <w:sz w:val="24"/>
          <w:szCs w:val="24"/>
        </w:rPr>
        <w:t xml:space="preserve">onnect inputs A1-A8 to SW0-SW7 and </w:t>
      </w:r>
      <w:r w:rsidR="00864C7C">
        <w:rPr>
          <w:rFonts w:cs="TimesNewRomanPSMT"/>
          <w:i/>
          <w:iCs/>
          <w:sz w:val="24"/>
          <w:szCs w:val="24"/>
        </w:rPr>
        <w:t xml:space="preserve">A9 to D7. </w:t>
      </w:r>
      <w:r w:rsidR="00503123">
        <w:rPr>
          <w:rFonts w:cs="TimesNewRomanPSMT"/>
          <w:i/>
          <w:iCs/>
          <w:sz w:val="24"/>
          <w:szCs w:val="24"/>
        </w:rPr>
        <w:t>Then, c</w:t>
      </w:r>
      <w:r w:rsidR="00864C7C">
        <w:rPr>
          <w:rFonts w:cs="TimesNewRomanPSMT"/>
          <w:i/>
          <w:iCs/>
          <w:sz w:val="24"/>
          <w:szCs w:val="24"/>
        </w:rPr>
        <w:t xml:space="preserve">onnect </w:t>
      </w:r>
      <w:r>
        <w:rPr>
          <w:rFonts w:cs="TimesNewRomanPSMT"/>
          <w:i/>
          <w:iCs/>
          <w:sz w:val="24"/>
          <w:szCs w:val="24"/>
        </w:rPr>
        <w:t xml:space="preserve">  </w:t>
      </w:r>
    </w:p>
    <w:p w:rsidR="00B462BE" w:rsidRDefault="00B462BE" w:rsidP="00B462BE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i/>
          <w:iCs/>
          <w:sz w:val="24"/>
          <w:szCs w:val="24"/>
        </w:rPr>
      </w:pPr>
      <w:r>
        <w:rPr>
          <w:rFonts w:cs="TimesNewRomanPSMT"/>
          <w:i/>
          <w:iCs/>
          <w:sz w:val="24"/>
          <w:szCs w:val="24"/>
        </w:rPr>
        <w:t xml:space="preserve">     outputs F1-F4 to </w:t>
      </w:r>
      <w:r w:rsidR="00503123">
        <w:rPr>
          <w:rFonts w:cs="TimesNewRomanPSMT"/>
          <w:i/>
          <w:iCs/>
          <w:sz w:val="24"/>
          <w:szCs w:val="24"/>
        </w:rPr>
        <w:t>Logic I</w:t>
      </w:r>
      <w:r w:rsidR="0048039E" w:rsidRPr="00863940">
        <w:rPr>
          <w:rFonts w:cs="TimesNewRomanPSMT"/>
          <w:i/>
          <w:iCs/>
          <w:sz w:val="24"/>
          <w:szCs w:val="24"/>
        </w:rPr>
        <w:t xml:space="preserve">ndicators L1-L4. </w:t>
      </w:r>
      <w:r w:rsidR="007B4445">
        <w:rPr>
          <w:rFonts w:cs="TimesNewRomanPSMT"/>
          <w:i/>
          <w:iCs/>
          <w:sz w:val="24"/>
          <w:szCs w:val="24"/>
        </w:rPr>
        <w:t xml:space="preserve">And </w:t>
      </w:r>
      <w:r w:rsidR="00A83C62">
        <w:rPr>
          <w:rFonts w:cs="TimesNewRomanPSMT"/>
          <w:i/>
          <w:iCs/>
          <w:sz w:val="24"/>
          <w:szCs w:val="24"/>
        </w:rPr>
        <w:t>f</w:t>
      </w:r>
      <w:r w:rsidR="0048039E" w:rsidRPr="00863940">
        <w:rPr>
          <w:rFonts w:cs="TimesNewRomanPSMT"/>
          <w:i/>
          <w:iCs/>
          <w:sz w:val="24"/>
          <w:szCs w:val="24"/>
        </w:rPr>
        <w:t xml:space="preserve">ollow the input sequences given in </w:t>
      </w:r>
      <w:r>
        <w:rPr>
          <w:rFonts w:cs="TimesNewRomanPSMT"/>
          <w:i/>
          <w:iCs/>
          <w:sz w:val="24"/>
          <w:szCs w:val="24"/>
        </w:rPr>
        <w:t xml:space="preserve">  </w:t>
      </w:r>
    </w:p>
    <w:p w:rsidR="0050206E" w:rsidRDefault="00B462BE" w:rsidP="00B462BE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i/>
          <w:iCs/>
          <w:sz w:val="24"/>
          <w:szCs w:val="24"/>
        </w:rPr>
      </w:pPr>
      <w:r>
        <w:rPr>
          <w:rFonts w:cs="TimesNewRomanPSMT"/>
          <w:i/>
          <w:iCs/>
          <w:sz w:val="24"/>
          <w:szCs w:val="24"/>
        </w:rPr>
        <w:t xml:space="preserve">     </w:t>
      </w:r>
      <w:r w:rsidR="0048039E" w:rsidRPr="00863940">
        <w:rPr>
          <w:rFonts w:cs="TimesNewRomanPSMT"/>
          <w:i/>
          <w:iCs/>
          <w:sz w:val="24"/>
          <w:szCs w:val="24"/>
        </w:rPr>
        <w:t>Table.</w:t>
      </w:r>
      <w:r w:rsidR="00D25203">
        <w:rPr>
          <w:rFonts w:cs="TimesNewRomanPSMT"/>
          <w:i/>
          <w:iCs/>
          <w:sz w:val="24"/>
          <w:szCs w:val="24"/>
        </w:rPr>
        <w:t>3</w:t>
      </w:r>
      <w:r>
        <w:rPr>
          <w:rFonts w:cs="TimesNewRomanPSMT"/>
          <w:i/>
          <w:iCs/>
          <w:sz w:val="24"/>
          <w:szCs w:val="24"/>
        </w:rPr>
        <w:t xml:space="preserve"> and </w:t>
      </w:r>
      <w:r w:rsidR="007B4445">
        <w:rPr>
          <w:rFonts w:cs="TimesNewRomanPSMT"/>
          <w:i/>
          <w:iCs/>
          <w:sz w:val="24"/>
          <w:szCs w:val="24"/>
        </w:rPr>
        <w:t>record</w:t>
      </w:r>
      <w:r w:rsidR="00503123">
        <w:rPr>
          <w:rFonts w:cs="TimesNewRomanPSMT"/>
          <w:i/>
          <w:iCs/>
          <w:sz w:val="24"/>
          <w:szCs w:val="24"/>
        </w:rPr>
        <w:t xml:space="preserve"> </w:t>
      </w:r>
      <w:r w:rsidR="004F1B64">
        <w:rPr>
          <w:rFonts w:cs="TimesNewRomanPSMT"/>
          <w:i/>
          <w:iCs/>
          <w:sz w:val="24"/>
          <w:szCs w:val="24"/>
        </w:rPr>
        <w:t xml:space="preserve">the </w:t>
      </w:r>
      <w:r w:rsidR="00503123">
        <w:rPr>
          <w:rFonts w:cs="TimesNewRomanPSMT"/>
          <w:i/>
          <w:iCs/>
          <w:sz w:val="24"/>
          <w:szCs w:val="24"/>
        </w:rPr>
        <w:t>output</w:t>
      </w:r>
      <w:r w:rsidR="0048039E" w:rsidRPr="00863940">
        <w:rPr>
          <w:rFonts w:cs="TimesNewRomanPSMT"/>
          <w:i/>
          <w:iCs/>
          <w:sz w:val="24"/>
          <w:szCs w:val="24"/>
        </w:rPr>
        <w:t>.</w:t>
      </w:r>
    </w:p>
    <w:p w:rsidR="009979B3" w:rsidRDefault="0096713D" w:rsidP="0096713D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i/>
          <w:iCs/>
          <w:sz w:val="24"/>
          <w:szCs w:val="24"/>
        </w:rPr>
      </w:pPr>
      <w:r>
        <w:rPr>
          <w:rFonts w:cs="TimesNewRomanPSMT"/>
          <w:i/>
          <w:iCs/>
          <w:noProof/>
          <w:sz w:val="24"/>
          <w:szCs w:val="24"/>
        </w:rPr>
        <w:lastRenderedPageBreak/>
        <w:drawing>
          <wp:inline distT="0" distB="0" distL="0" distR="0">
            <wp:extent cx="3390900" cy="3257550"/>
            <wp:effectExtent l="19050" t="0" r="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325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13D" w:rsidRDefault="00EB4FFE" w:rsidP="0096713D">
      <w:pPr>
        <w:autoSpaceDE w:val="0"/>
        <w:autoSpaceDN w:val="0"/>
        <w:adjustRightInd w:val="0"/>
        <w:spacing w:after="0" w:line="240" w:lineRule="auto"/>
        <w:jc w:val="center"/>
        <w:rPr>
          <w:rFonts w:cs="TimesNewRomanPS-BoldMT"/>
          <w:b/>
          <w:bCs/>
          <w:i/>
          <w:iCs/>
        </w:rPr>
      </w:pPr>
      <w:r w:rsidRPr="0096713D">
        <w:rPr>
          <w:rFonts w:cs="TimesNewRomanPS-BoldMT"/>
          <w:b/>
          <w:bCs/>
          <w:i/>
          <w:iCs/>
        </w:rPr>
        <w:t>Figure.</w:t>
      </w:r>
      <w:r>
        <w:rPr>
          <w:rFonts w:cs="TimesNewRomanPS-BoldMT"/>
          <w:b/>
          <w:bCs/>
          <w:i/>
          <w:iCs/>
        </w:rPr>
        <w:t>3</w:t>
      </w:r>
      <w:r w:rsidRPr="0096713D">
        <w:rPr>
          <w:rFonts w:cs="TimesNewRomanPS-BoldMT"/>
          <w:b/>
          <w:bCs/>
          <w:i/>
          <w:iCs/>
        </w:rPr>
        <w:t>:</w:t>
      </w:r>
      <w:r w:rsidR="0096713D">
        <w:rPr>
          <w:rFonts w:cs="TimesNewRomanPS-BoldMT"/>
          <w:b/>
          <w:bCs/>
          <w:i/>
          <w:iCs/>
        </w:rPr>
        <w:t xml:space="preserve"> </w:t>
      </w:r>
      <w:r w:rsidR="0096713D" w:rsidRPr="0096713D">
        <w:rPr>
          <w:rFonts w:cs="TimesNewRomanPS-BoldMT"/>
          <w:b/>
          <w:bCs/>
          <w:i/>
          <w:iCs/>
        </w:rPr>
        <w:t>(74147)</w:t>
      </w:r>
      <w:r>
        <w:rPr>
          <w:rFonts w:cs="TimesNewRomanPS-BoldMT"/>
          <w:b/>
          <w:bCs/>
          <w:i/>
          <w:iCs/>
        </w:rPr>
        <w:t xml:space="preserve"> </w:t>
      </w:r>
      <w:r w:rsidR="0096713D" w:rsidRPr="0096713D">
        <w:rPr>
          <w:rFonts w:cs="TimesNewRomanPS-BoldMT"/>
          <w:b/>
          <w:bCs/>
          <w:i/>
          <w:iCs/>
        </w:rPr>
        <w:t>BCD Priority Encoder</w:t>
      </w:r>
      <w:r w:rsidR="00103F73">
        <w:rPr>
          <w:rFonts w:cs="TimesNewRomanPS-BoldMT"/>
          <w:b/>
          <w:bCs/>
          <w:i/>
          <w:iCs/>
        </w:rPr>
        <w:t>.</w:t>
      </w:r>
    </w:p>
    <w:p w:rsidR="00103F73" w:rsidRDefault="00103F73" w:rsidP="0096713D">
      <w:pPr>
        <w:autoSpaceDE w:val="0"/>
        <w:autoSpaceDN w:val="0"/>
        <w:adjustRightInd w:val="0"/>
        <w:spacing w:after="0" w:line="240" w:lineRule="auto"/>
        <w:jc w:val="center"/>
        <w:rPr>
          <w:rFonts w:cs="TimesNewRomanPS-BoldMT"/>
          <w:b/>
          <w:bCs/>
          <w:i/>
          <w:iCs/>
        </w:rPr>
      </w:pPr>
    </w:p>
    <w:tbl>
      <w:tblPr>
        <w:tblStyle w:val="MediumShading1-Accent4"/>
        <w:tblW w:w="0" w:type="auto"/>
        <w:tblLook w:val="04A0"/>
      </w:tblPr>
      <w:tblGrid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</w:tblGrid>
      <w:tr w:rsidR="00BB4C70" w:rsidTr="00F968E7">
        <w:trPr>
          <w:cnfStyle w:val="100000000000"/>
        </w:trPr>
        <w:tc>
          <w:tcPr>
            <w:cnfStyle w:val="001000000000"/>
            <w:tcW w:w="684" w:type="dxa"/>
            <w:tcBorders>
              <w:top w:val="single" w:sz="4" w:space="0" w:color="auto"/>
              <w:left w:val="single" w:sz="4" w:space="0" w:color="auto"/>
            </w:tcBorders>
          </w:tcPr>
          <w:p w:rsidR="00BB4C70" w:rsidRPr="003313CC" w:rsidRDefault="00BB4C70" w:rsidP="00247695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3313CC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A9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A8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A7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A6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A5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A4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A3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A2</w:t>
            </w:r>
          </w:p>
        </w:tc>
        <w:tc>
          <w:tcPr>
            <w:tcW w:w="684" w:type="dxa"/>
            <w:tcBorders>
              <w:top w:val="single" w:sz="4" w:space="0" w:color="auto"/>
              <w:right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A1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F1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F2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F3</w:t>
            </w:r>
          </w:p>
        </w:tc>
        <w:tc>
          <w:tcPr>
            <w:tcW w:w="684" w:type="dxa"/>
            <w:tcBorders>
              <w:top w:val="single" w:sz="4" w:space="0" w:color="auto"/>
              <w:right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F4</w:t>
            </w:r>
          </w:p>
        </w:tc>
      </w:tr>
      <w:tr w:rsidR="00BB4C70" w:rsidTr="00F968E7">
        <w:trPr>
          <w:cnfStyle w:val="000000100000"/>
        </w:trPr>
        <w:tc>
          <w:tcPr>
            <w:cnfStyle w:val="001000000000"/>
            <w:tcW w:w="684" w:type="dxa"/>
            <w:tcBorders>
              <w:left w:val="single" w:sz="4" w:space="0" w:color="auto"/>
            </w:tcBorders>
          </w:tcPr>
          <w:p w:rsidR="00BB4C70" w:rsidRPr="003313CC" w:rsidRDefault="00BB4C70" w:rsidP="00247695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3313CC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left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</w:tr>
      <w:tr w:rsidR="00BB4C70" w:rsidTr="00F968E7">
        <w:trPr>
          <w:cnfStyle w:val="000000010000"/>
        </w:trPr>
        <w:tc>
          <w:tcPr>
            <w:cnfStyle w:val="001000000000"/>
            <w:tcW w:w="684" w:type="dxa"/>
            <w:tcBorders>
              <w:left w:val="single" w:sz="4" w:space="0" w:color="auto"/>
            </w:tcBorders>
          </w:tcPr>
          <w:p w:rsidR="00BB4C70" w:rsidRPr="003313CC" w:rsidRDefault="00BB4C70" w:rsidP="00247695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3313CC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left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</w:tr>
      <w:tr w:rsidR="00BB4C70" w:rsidTr="00F968E7">
        <w:trPr>
          <w:cnfStyle w:val="000000100000"/>
        </w:trPr>
        <w:tc>
          <w:tcPr>
            <w:cnfStyle w:val="001000000000"/>
            <w:tcW w:w="684" w:type="dxa"/>
            <w:tcBorders>
              <w:left w:val="single" w:sz="4" w:space="0" w:color="auto"/>
            </w:tcBorders>
          </w:tcPr>
          <w:p w:rsidR="00BB4C70" w:rsidRPr="003313CC" w:rsidRDefault="00BB4C70" w:rsidP="00247695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3313CC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left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</w:tr>
      <w:tr w:rsidR="00BB4C70" w:rsidTr="00F968E7">
        <w:trPr>
          <w:cnfStyle w:val="000000010000"/>
        </w:trPr>
        <w:tc>
          <w:tcPr>
            <w:cnfStyle w:val="001000000000"/>
            <w:tcW w:w="684" w:type="dxa"/>
            <w:tcBorders>
              <w:left w:val="single" w:sz="4" w:space="0" w:color="auto"/>
            </w:tcBorders>
          </w:tcPr>
          <w:p w:rsidR="00BB4C70" w:rsidRPr="003313CC" w:rsidRDefault="00BB4C70" w:rsidP="00247695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3313CC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left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</w:tr>
      <w:tr w:rsidR="00BB4C70" w:rsidTr="00F968E7">
        <w:trPr>
          <w:cnfStyle w:val="000000100000"/>
        </w:trPr>
        <w:tc>
          <w:tcPr>
            <w:cnfStyle w:val="001000000000"/>
            <w:tcW w:w="684" w:type="dxa"/>
            <w:tcBorders>
              <w:left w:val="single" w:sz="4" w:space="0" w:color="auto"/>
            </w:tcBorders>
          </w:tcPr>
          <w:p w:rsidR="00BB4C70" w:rsidRPr="003313CC" w:rsidRDefault="00BB4C70" w:rsidP="00247695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3313CC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left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</w:tr>
      <w:tr w:rsidR="00BB4C70" w:rsidTr="00F968E7">
        <w:trPr>
          <w:cnfStyle w:val="000000010000"/>
        </w:trPr>
        <w:tc>
          <w:tcPr>
            <w:cnfStyle w:val="001000000000"/>
            <w:tcW w:w="684" w:type="dxa"/>
            <w:tcBorders>
              <w:left w:val="single" w:sz="4" w:space="0" w:color="auto"/>
            </w:tcBorders>
          </w:tcPr>
          <w:p w:rsidR="00BB4C70" w:rsidRPr="003313CC" w:rsidRDefault="00BB4C70" w:rsidP="00247695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3313CC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left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</w:tr>
      <w:tr w:rsidR="00BB4C70" w:rsidTr="00F968E7">
        <w:trPr>
          <w:cnfStyle w:val="000000100000"/>
        </w:trPr>
        <w:tc>
          <w:tcPr>
            <w:cnfStyle w:val="001000000000"/>
            <w:tcW w:w="684" w:type="dxa"/>
            <w:tcBorders>
              <w:left w:val="single" w:sz="4" w:space="0" w:color="auto"/>
            </w:tcBorders>
          </w:tcPr>
          <w:p w:rsidR="00BB4C70" w:rsidRPr="003313CC" w:rsidRDefault="00BB4C70" w:rsidP="00247695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3313CC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left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</w:tr>
      <w:tr w:rsidR="00BB4C70" w:rsidTr="00F968E7">
        <w:trPr>
          <w:cnfStyle w:val="000000010000"/>
        </w:trPr>
        <w:tc>
          <w:tcPr>
            <w:cnfStyle w:val="001000000000"/>
            <w:tcW w:w="684" w:type="dxa"/>
            <w:tcBorders>
              <w:left w:val="single" w:sz="4" w:space="0" w:color="auto"/>
            </w:tcBorders>
          </w:tcPr>
          <w:p w:rsidR="00BB4C70" w:rsidRPr="003313CC" w:rsidRDefault="00BB4C70" w:rsidP="00247695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3313CC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left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</w:tr>
      <w:tr w:rsidR="00BB4C70" w:rsidTr="00F968E7">
        <w:trPr>
          <w:cnfStyle w:val="000000100000"/>
        </w:trPr>
        <w:tc>
          <w:tcPr>
            <w:cnfStyle w:val="001000000000"/>
            <w:tcW w:w="684" w:type="dxa"/>
            <w:tcBorders>
              <w:left w:val="single" w:sz="4" w:space="0" w:color="auto"/>
            </w:tcBorders>
          </w:tcPr>
          <w:p w:rsidR="00BB4C70" w:rsidRPr="003313CC" w:rsidRDefault="00BB4C70" w:rsidP="00247695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3313CC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left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</w:tr>
      <w:tr w:rsidR="00BB4C70" w:rsidTr="00F968E7">
        <w:trPr>
          <w:cnfStyle w:val="000000010000"/>
        </w:trPr>
        <w:tc>
          <w:tcPr>
            <w:cnfStyle w:val="001000000000"/>
            <w:tcW w:w="684" w:type="dxa"/>
            <w:tcBorders>
              <w:left w:val="single" w:sz="4" w:space="0" w:color="auto"/>
            </w:tcBorders>
          </w:tcPr>
          <w:p w:rsidR="00BB4C70" w:rsidRPr="003313CC" w:rsidRDefault="00BB4C70" w:rsidP="00247695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3313CC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left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</w:tr>
      <w:tr w:rsidR="00BB4C70" w:rsidTr="00F968E7">
        <w:trPr>
          <w:cnfStyle w:val="000000100000"/>
        </w:trPr>
        <w:tc>
          <w:tcPr>
            <w:cnfStyle w:val="001000000000"/>
            <w:tcW w:w="684" w:type="dxa"/>
            <w:tcBorders>
              <w:left w:val="single" w:sz="4" w:space="0" w:color="auto"/>
            </w:tcBorders>
          </w:tcPr>
          <w:p w:rsidR="00BB4C70" w:rsidRPr="003313CC" w:rsidRDefault="00BB4C70" w:rsidP="00247695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3313CC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left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</w:tr>
      <w:tr w:rsidR="00BB4C70" w:rsidTr="00F968E7">
        <w:trPr>
          <w:cnfStyle w:val="000000010000"/>
        </w:trPr>
        <w:tc>
          <w:tcPr>
            <w:cnfStyle w:val="001000000000"/>
            <w:tcW w:w="684" w:type="dxa"/>
            <w:tcBorders>
              <w:left w:val="single" w:sz="4" w:space="0" w:color="auto"/>
              <w:bottom w:val="single" w:sz="4" w:space="0" w:color="auto"/>
            </w:tcBorders>
          </w:tcPr>
          <w:p w:rsidR="00BB4C70" w:rsidRPr="003313CC" w:rsidRDefault="00BB4C70" w:rsidP="00247695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3313CC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bottom w:val="single" w:sz="4" w:space="0" w:color="auto"/>
              <w:right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left w:val="single" w:sz="4" w:space="0" w:color="auto"/>
              <w:bottom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bottom w:val="single" w:sz="4" w:space="0" w:color="auto"/>
              <w:right w:val="single" w:sz="4" w:space="0" w:color="auto"/>
            </w:tcBorders>
          </w:tcPr>
          <w:p w:rsidR="00BB4C70" w:rsidRPr="00247695" w:rsidRDefault="00BB4C70" w:rsidP="00247695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</w:tr>
    </w:tbl>
    <w:p w:rsidR="00103F73" w:rsidRDefault="00103F73" w:rsidP="00103F73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i/>
          <w:iCs/>
          <w:sz w:val="24"/>
          <w:szCs w:val="24"/>
        </w:rPr>
      </w:pPr>
      <w:r>
        <w:rPr>
          <w:rFonts w:cs="TimesNewRomanPSMT"/>
          <w:i/>
          <w:iCs/>
          <w:sz w:val="24"/>
          <w:szCs w:val="24"/>
        </w:rPr>
        <w:t>Table (4)</w:t>
      </w:r>
    </w:p>
    <w:p w:rsidR="005E153A" w:rsidRDefault="005E153A" w:rsidP="0034655D">
      <w:pPr>
        <w:autoSpaceDE w:val="0"/>
        <w:autoSpaceDN w:val="0"/>
        <w:adjustRightInd w:val="0"/>
        <w:spacing w:after="0" w:line="240" w:lineRule="auto"/>
        <w:rPr>
          <w:rFonts w:cs="TimesNewRomanPSMT"/>
          <w:i/>
          <w:iCs/>
          <w:sz w:val="24"/>
          <w:szCs w:val="24"/>
        </w:rPr>
      </w:pPr>
      <w:r>
        <w:rPr>
          <w:rFonts w:cs="TimesNewRomanPSMT"/>
          <w:i/>
          <w:iCs/>
          <w:sz w:val="24"/>
          <w:szCs w:val="24"/>
        </w:rPr>
        <w:t xml:space="preserve">        </w:t>
      </w:r>
      <w:r w:rsidR="0034655D">
        <w:rPr>
          <w:rFonts w:cs="TimesNewRomanPSMT"/>
          <w:i/>
          <w:iCs/>
          <w:sz w:val="24"/>
          <w:szCs w:val="24"/>
        </w:rPr>
        <w:t xml:space="preserve">We note that this IC works as </w:t>
      </w:r>
      <w:r>
        <w:rPr>
          <w:rFonts w:cs="TimesNewRomanPSMT"/>
          <w:i/>
          <w:iCs/>
          <w:sz w:val="24"/>
          <w:szCs w:val="24"/>
        </w:rPr>
        <w:t xml:space="preserve">BCD priority encoder, with active low input and </w:t>
      </w:r>
    </w:p>
    <w:p w:rsidR="009618C6" w:rsidRDefault="005E153A" w:rsidP="00563D90">
      <w:pPr>
        <w:autoSpaceDE w:val="0"/>
        <w:autoSpaceDN w:val="0"/>
        <w:adjustRightInd w:val="0"/>
        <w:spacing w:after="0" w:line="240" w:lineRule="auto"/>
        <w:rPr>
          <w:rFonts w:cs="TimesNewRomanPSMT"/>
          <w:i/>
          <w:iCs/>
          <w:sz w:val="24"/>
          <w:szCs w:val="24"/>
        </w:rPr>
      </w:pPr>
      <w:r>
        <w:rPr>
          <w:rFonts w:cs="TimesNewRomanPSMT"/>
          <w:i/>
          <w:iCs/>
          <w:sz w:val="24"/>
          <w:szCs w:val="24"/>
        </w:rPr>
        <w:t xml:space="preserve">        output. With priority given as follow A9, A8, A7, A6, A5</w:t>
      </w:r>
      <w:r w:rsidR="00666CEF">
        <w:rPr>
          <w:rFonts w:cs="TimesNewRomanPSMT"/>
          <w:i/>
          <w:iCs/>
          <w:sz w:val="24"/>
          <w:szCs w:val="24"/>
        </w:rPr>
        <w:t>, A4, A3, A2 then A</w:t>
      </w:r>
      <w:r w:rsidR="00563D90">
        <w:rPr>
          <w:rFonts w:cs="TimesNewRomanPSMT"/>
          <w:i/>
          <w:iCs/>
          <w:sz w:val="24"/>
          <w:szCs w:val="24"/>
        </w:rPr>
        <w:t xml:space="preserve">1; </w:t>
      </w:r>
    </w:p>
    <w:p w:rsidR="004C420B" w:rsidRDefault="009618C6" w:rsidP="00787498">
      <w:pPr>
        <w:autoSpaceDE w:val="0"/>
        <w:autoSpaceDN w:val="0"/>
        <w:adjustRightInd w:val="0"/>
        <w:spacing w:after="0" w:line="240" w:lineRule="auto"/>
        <w:rPr>
          <w:rFonts w:cs="TimesNewRomanPSMT"/>
          <w:i/>
          <w:iCs/>
          <w:sz w:val="24"/>
          <w:szCs w:val="24"/>
        </w:rPr>
      </w:pPr>
      <w:r>
        <w:rPr>
          <w:rFonts w:cs="TimesNewRomanPSMT"/>
          <w:i/>
          <w:iCs/>
          <w:sz w:val="24"/>
          <w:szCs w:val="24"/>
        </w:rPr>
        <w:t xml:space="preserve">        </w:t>
      </w:r>
      <w:r w:rsidR="00563D90">
        <w:rPr>
          <w:rFonts w:cs="TimesNewRomanPSMT"/>
          <w:i/>
          <w:iCs/>
          <w:sz w:val="24"/>
          <w:szCs w:val="24"/>
        </w:rPr>
        <w:t xml:space="preserve">since A9 given the highest priority </w:t>
      </w:r>
      <w:r w:rsidR="00563D90" w:rsidRPr="00563D90">
        <w:rPr>
          <w:rFonts w:cs="TimesNewRomanPSMT"/>
          <w:i/>
          <w:iCs/>
          <w:sz w:val="24"/>
          <w:szCs w:val="24"/>
        </w:rPr>
        <w:sym w:font="Wingdings" w:char="F0E8"/>
      </w:r>
      <w:r w:rsidR="00563D90">
        <w:rPr>
          <w:rFonts w:cs="TimesNewRomanPSMT"/>
          <w:i/>
          <w:iCs/>
          <w:sz w:val="24"/>
          <w:szCs w:val="24"/>
        </w:rPr>
        <w:t xml:space="preserve"> when A9= 0, F1F2F3F4=0110 = (1001)'.</w:t>
      </w:r>
    </w:p>
    <w:p w:rsidR="00787498" w:rsidRPr="0096713D" w:rsidRDefault="00787498" w:rsidP="00787498">
      <w:pPr>
        <w:autoSpaceDE w:val="0"/>
        <w:autoSpaceDN w:val="0"/>
        <w:adjustRightInd w:val="0"/>
        <w:spacing w:after="0" w:line="240" w:lineRule="auto"/>
        <w:rPr>
          <w:rFonts w:cs="TimesNewRomanPSMT"/>
          <w:i/>
          <w:iCs/>
          <w:sz w:val="24"/>
          <w:szCs w:val="24"/>
        </w:rPr>
      </w:pPr>
    </w:p>
    <w:p w:rsidR="0050206E" w:rsidRPr="004C420B" w:rsidRDefault="004C420B" w:rsidP="004C420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TimesNewRomanPSMT"/>
          <w:i/>
          <w:iCs/>
          <w:sz w:val="24"/>
          <w:szCs w:val="24"/>
        </w:rPr>
      </w:pPr>
      <w:r w:rsidRPr="004C420B">
        <w:rPr>
          <w:rFonts w:cs="TimesNewRomanPSMT"/>
          <w:b/>
          <w:bCs/>
          <w:i/>
          <w:iCs/>
          <w:sz w:val="24"/>
          <w:szCs w:val="24"/>
        </w:rPr>
        <w:t>Constructing 2-to4-Line Decoder with Basic Gates</w:t>
      </w:r>
      <w:r>
        <w:rPr>
          <w:rFonts w:cs="TimesNewRomanPSMT"/>
          <w:b/>
          <w:bCs/>
          <w:i/>
          <w:iCs/>
          <w:sz w:val="24"/>
          <w:szCs w:val="24"/>
        </w:rPr>
        <w:t>.</w:t>
      </w:r>
    </w:p>
    <w:p w:rsidR="004C420B" w:rsidRPr="004C420B" w:rsidRDefault="004C420B" w:rsidP="004C420B">
      <w:pPr>
        <w:autoSpaceDE w:val="0"/>
        <w:autoSpaceDN w:val="0"/>
        <w:adjustRightInd w:val="0"/>
        <w:spacing w:after="0" w:line="240" w:lineRule="auto"/>
        <w:rPr>
          <w:rFonts w:cs="TimesNewRomanPSMT"/>
          <w:i/>
          <w:iCs/>
          <w:sz w:val="24"/>
          <w:szCs w:val="24"/>
        </w:rPr>
      </w:pPr>
    </w:p>
    <w:p w:rsidR="004C420B" w:rsidRDefault="007B0B96" w:rsidP="00FF51A9">
      <w:pPr>
        <w:autoSpaceDE w:val="0"/>
        <w:autoSpaceDN w:val="0"/>
        <w:adjustRightInd w:val="0"/>
        <w:spacing w:after="0" w:line="240" w:lineRule="auto"/>
        <w:ind w:left="540"/>
        <w:rPr>
          <w:rFonts w:cs="TimesNewRomanPSMT"/>
          <w:i/>
          <w:iCs/>
          <w:sz w:val="24"/>
          <w:szCs w:val="24"/>
        </w:rPr>
      </w:pPr>
      <w:r>
        <w:rPr>
          <w:rFonts w:cs="TimesNewRomanPSMT"/>
          <w:i/>
          <w:iCs/>
          <w:sz w:val="24"/>
          <w:szCs w:val="24"/>
        </w:rPr>
        <w:t>First, we s</w:t>
      </w:r>
      <w:r w:rsidR="004C420B" w:rsidRPr="007B0B96">
        <w:rPr>
          <w:rFonts w:cs="TimesNewRomanPSMT"/>
          <w:i/>
          <w:iCs/>
          <w:sz w:val="24"/>
          <w:szCs w:val="24"/>
        </w:rPr>
        <w:t>et the KL-26003 Module on the KL-22001 Basic Electricity Circuit Lab, and locate block c.</w:t>
      </w:r>
      <w:r>
        <w:rPr>
          <w:rFonts w:cs="TimesNewRomanPSMT"/>
          <w:i/>
          <w:iCs/>
          <w:sz w:val="24"/>
          <w:szCs w:val="24"/>
        </w:rPr>
        <w:t xml:space="preserve"> Then,</w:t>
      </w:r>
      <w:r w:rsidRPr="007B0B96">
        <w:rPr>
          <w:rFonts w:cs="TimesNewRomanPSMT"/>
          <w:i/>
          <w:iCs/>
          <w:sz w:val="24"/>
          <w:szCs w:val="24"/>
        </w:rPr>
        <w:t xml:space="preserve"> </w:t>
      </w:r>
      <w:r w:rsidR="004C420B" w:rsidRPr="007B0B96">
        <w:rPr>
          <w:rFonts w:cs="TimesNewRomanPSMT"/>
          <w:i/>
          <w:iCs/>
          <w:sz w:val="24"/>
          <w:szCs w:val="24"/>
        </w:rPr>
        <w:t>Apply +5</w:t>
      </w:r>
      <w:r>
        <w:rPr>
          <w:rFonts w:cs="TimesNewRomanPSMT"/>
          <w:i/>
          <w:iCs/>
          <w:sz w:val="24"/>
          <w:szCs w:val="24"/>
        </w:rPr>
        <w:t xml:space="preserve"> VDC from the Fixed Power on KL-</w:t>
      </w:r>
      <w:r w:rsidR="004C420B" w:rsidRPr="007B0B96">
        <w:rPr>
          <w:rFonts w:cs="TimesNewRomanPSMT"/>
          <w:i/>
          <w:iCs/>
          <w:sz w:val="24"/>
          <w:szCs w:val="24"/>
        </w:rPr>
        <w:t>22001 Lab to KL-26003 Module.</w:t>
      </w:r>
      <w:r w:rsidRPr="007B0B96">
        <w:rPr>
          <w:rFonts w:cs="TimesNewRomanPSMT"/>
          <w:i/>
          <w:iCs/>
          <w:sz w:val="24"/>
          <w:szCs w:val="24"/>
        </w:rPr>
        <w:t xml:space="preserve"> </w:t>
      </w:r>
      <w:r>
        <w:rPr>
          <w:rFonts w:cs="TimesNewRomanPSMT"/>
          <w:i/>
          <w:iCs/>
          <w:sz w:val="24"/>
          <w:szCs w:val="24"/>
        </w:rPr>
        <w:t>After that, we c</w:t>
      </w:r>
      <w:r w:rsidRPr="007B0B96">
        <w:rPr>
          <w:rFonts w:cs="TimesNewRomanPSMT"/>
          <w:i/>
          <w:iCs/>
          <w:sz w:val="24"/>
          <w:szCs w:val="24"/>
        </w:rPr>
        <w:t xml:space="preserve">onnect inputs A and B to Data Switches SW0 and SW1. </w:t>
      </w:r>
      <w:r>
        <w:rPr>
          <w:rFonts w:cs="TimesNewRomanPSMT"/>
          <w:i/>
          <w:iCs/>
          <w:sz w:val="24"/>
          <w:szCs w:val="24"/>
        </w:rPr>
        <w:t>And</w:t>
      </w:r>
      <w:r w:rsidRPr="007B0B96">
        <w:rPr>
          <w:rFonts w:cs="TimesNewRomanPSMT"/>
          <w:i/>
          <w:iCs/>
          <w:sz w:val="24"/>
          <w:szCs w:val="24"/>
        </w:rPr>
        <w:t xml:space="preserve"> outputs 1-F4 to Logic</w:t>
      </w:r>
      <w:r>
        <w:rPr>
          <w:rFonts w:cs="TimesNewRomanPSMT"/>
          <w:i/>
          <w:iCs/>
          <w:sz w:val="24"/>
          <w:szCs w:val="24"/>
        </w:rPr>
        <w:t xml:space="preserve"> Indicators L0-L3 </w:t>
      </w:r>
      <w:r w:rsidRPr="007B0B96">
        <w:rPr>
          <w:rFonts w:cs="TimesNewRomanPSMT"/>
          <w:i/>
          <w:iCs/>
          <w:sz w:val="24"/>
          <w:szCs w:val="24"/>
        </w:rPr>
        <w:lastRenderedPageBreak/>
        <w:t xml:space="preserve">respectively. </w:t>
      </w:r>
      <w:r>
        <w:rPr>
          <w:rFonts w:cs="TimesNewRomanPSMT"/>
          <w:i/>
          <w:iCs/>
          <w:sz w:val="24"/>
          <w:szCs w:val="24"/>
        </w:rPr>
        <w:t xml:space="preserve">Then, </w:t>
      </w:r>
      <w:r w:rsidRPr="007B0B96">
        <w:rPr>
          <w:rFonts w:cs="TimesNewRomanPSMT"/>
          <w:i/>
          <w:iCs/>
          <w:sz w:val="24"/>
          <w:szCs w:val="24"/>
        </w:rPr>
        <w:t>Follow the input sequences for A and B in Table.</w:t>
      </w:r>
      <w:r>
        <w:rPr>
          <w:rFonts w:cs="TimesNewRomanPSMT"/>
          <w:i/>
          <w:iCs/>
          <w:sz w:val="24"/>
          <w:szCs w:val="24"/>
        </w:rPr>
        <w:t>5</w:t>
      </w:r>
      <w:r w:rsidRPr="007B0B96">
        <w:rPr>
          <w:rFonts w:cs="TimesNewRomanPSMT"/>
          <w:i/>
          <w:iCs/>
          <w:sz w:val="24"/>
          <w:szCs w:val="24"/>
        </w:rPr>
        <w:t xml:space="preserve"> and record output</w:t>
      </w:r>
      <w:r w:rsidR="00B02605">
        <w:rPr>
          <w:rFonts w:cs="TimesNewRomanPSMT"/>
          <w:i/>
          <w:iCs/>
          <w:sz w:val="24"/>
          <w:szCs w:val="24"/>
        </w:rPr>
        <w:t>.</w:t>
      </w:r>
    </w:p>
    <w:p w:rsidR="00F968E7" w:rsidRPr="007B0B96" w:rsidRDefault="00F968E7" w:rsidP="00FF51A9">
      <w:pPr>
        <w:autoSpaceDE w:val="0"/>
        <w:autoSpaceDN w:val="0"/>
        <w:adjustRightInd w:val="0"/>
        <w:spacing w:after="0" w:line="240" w:lineRule="auto"/>
        <w:ind w:left="540"/>
        <w:rPr>
          <w:rFonts w:cs="TimesNewRomanPSMT"/>
          <w:i/>
          <w:iCs/>
          <w:sz w:val="24"/>
          <w:szCs w:val="24"/>
        </w:rPr>
      </w:pPr>
    </w:p>
    <w:p w:rsidR="003576C9" w:rsidRDefault="004C420B" w:rsidP="003576C9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center"/>
        <w:rPr>
          <w:rFonts w:cs="TimesNewRomanPSMT"/>
          <w:i/>
          <w:iCs/>
          <w:sz w:val="24"/>
          <w:szCs w:val="24"/>
        </w:rPr>
      </w:pPr>
      <w:r>
        <w:rPr>
          <w:rFonts w:cs="TimesNewRomanPSMT"/>
          <w:i/>
          <w:iCs/>
          <w:noProof/>
          <w:sz w:val="24"/>
          <w:szCs w:val="24"/>
        </w:rPr>
        <w:drawing>
          <wp:inline distT="0" distB="0" distL="0" distR="0">
            <wp:extent cx="2314575" cy="3019425"/>
            <wp:effectExtent l="38100" t="19050" r="28575" b="28575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30194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76C9" w:rsidRPr="003576C9" w:rsidRDefault="003576C9" w:rsidP="003576C9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center"/>
        <w:rPr>
          <w:rFonts w:cs="TimesNewRomanPSMT"/>
          <w:i/>
          <w:iCs/>
          <w:sz w:val="24"/>
          <w:szCs w:val="24"/>
        </w:rPr>
      </w:pPr>
    </w:p>
    <w:p w:rsidR="00A53E0B" w:rsidRDefault="00A53E0B" w:rsidP="00A53E0B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center"/>
        <w:rPr>
          <w:rFonts w:cs="TimesNewRomanPS-BoldMT"/>
          <w:b/>
          <w:bCs/>
          <w:i/>
          <w:iCs/>
        </w:rPr>
      </w:pPr>
      <w:r w:rsidRPr="00176A3D">
        <w:rPr>
          <w:rFonts w:cs="TimesNewRomanPS-BoldMT"/>
          <w:b/>
          <w:bCs/>
          <w:i/>
          <w:iCs/>
        </w:rPr>
        <w:t>Figure.4: 2-to-4 Decoder (KL_26003 block C)</w:t>
      </w:r>
      <w:r w:rsidR="007B0B96">
        <w:rPr>
          <w:rFonts w:cs="TimesNewRomanPS-BoldMT"/>
          <w:b/>
          <w:bCs/>
          <w:i/>
          <w:iCs/>
        </w:rPr>
        <w:t>.</w:t>
      </w:r>
    </w:p>
    <w:p w:rsidR="00223762" w:rsidRDefault="00223762" w:rsidP="00A53E0B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center"/>
        <w:rPr>
          <w:rFonts w:cs="TimesNewRomanPS-BoldMT"/>
          <w:b/>
          <w:bCs/>
          <w:i/>
          <w:iCs/>
        </w:rPr>
      </w:pPr>
    </w:p>
    <w:tbl>
      <w:tblPr>
        <w:tblStyle w:val="MediumShading1-Accent4"/>
        <w:tblW w:w="0" w:type="auto"/>
        <w:tblLook w:val="04A0"/>
      </w:tblPr>
      <w:tblGrid>
        <w:gridCol w:w="1596"/>
        <w:gridCol w:w="1596"/>
        <w:gridCol w:w="1596"/>
        <w:gridCol w:w="1596"/>
        <w:gridCol w:w="1596"/>
        <w:gridCol w:w="1596"/>
      </w:tblGrid>
      <w:tr w:rsidR="00FF51A9" w:rsidTr="00F968E7">
        <w:trPr>
          <w:cnfStyle w:val="100000000000"/>
        </w:trPr>
        <w:tc>
          <w:tcPr>
            <w:cnfStyle w:val="001000000000"/>
            <w:tcW w:w="1596" w:type="dxa"/>
            <w:tcBorders>
              <w:top w:val="single" w:sz="4" w:space="0" w:color="auto"/>
              <w:left w:val="single" w:sz="4" w:space="0" w:color="auto"/>
            </w:tcBorders>
          </w:tcPr>
          <w:p w:rsidR="00FF51A9" w:rsidRPr="00FE71DB" w:rsidRDefault="00FF51A9" w:rsidP="00A53E0B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TimesNewRomanPS-BoldMT"/>
                <w:i/>
                <w:iCs/>
                <w:sz w:val="24"/>
                <w:szCs w:val="24"/>
              </w:rPr>
            </w:pPr>
            <w:r w:rsidRPr="00FE71DB">
              <w:rPr>
                <w:rFonts w:cs="TimesNewRomanPS-BoldMT"/>
                <w:i/>
                <w:iCs/>
                <w:sz w:val="24"/>
                <w:szCs w:val="24"/>
              </w:rPr>
              <w:t>B</w:t>
            </w:r>
          </w:p>
        </w:tc>
        <w:tc>
          <w:tcPr>
            <w:tcW w:w="1596" w:type="dxa"/>
            <w:tcBorders>
              <w:top w:val="single" w:sz="4" w:space="0" w:color="auto"/>
              <w:right w:val="single" w:sz="4" w:space="0" w:color="auto"/>
            </w:tcBorders>
          </w:tcPr>
          <w:p w:rsidR="00FF51A9" w:rsidRPr="00FE71DB" w:rsidRDefault="00FF51A9" w:rsidP="00A53E0B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100000000000"/>
              <w:rPr>
                <w:rFonts w:cs="TimesNewRomanPS-BoldMT"/>
                <w:i/>
                <w:iCs/>
                <w:sz w:val="24"/>
                <w:szCs w:val="24"/>
              </w:rPr>
            </w:pPr>
            <w:r w:rsidRPr="00FE71DB">
              <w:rPr>
                <w:rFonts w:cs="TimesNewRomanPS-BoldMT"/>
                <w:i/>
                <w:iCs/>
                <w:sz w:val="24"/>
                <w:szCs w:val="24"/>
              </w:rPr>
              <w:t>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</w:tcBorders>
          </w:tcPr>
          <w:p w:rsidR="00FF51A9" w:rsidRPr="00FE71DB" w:rsidRDefault="00FF51A9" w:rsidP="00A53E0B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100000000000"/>
              <w:rPr>
                <w:rFonts w:cs="TimesNewRomanPS-BoldMT"/>
                <w:i/>
                <w:iCs/>
                <w:sz w:val="24"/>
                <w:szCs w:val="24"/>
              </w:rPr>
            </w:pPr>
            <w:r w:rsidRPr="00FE71DB">
              <w:rPr>
                <w:rFonts w:cs="TimesNewRomanPS-BoldMT"/>
                <w:i/>
                <w:iCs/>
                <w:sz w:val="24"/>
                <w:szCs w:val="24"/>
              </w:rPr>
              <w:t>F1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FF51A9" w:rsidRPr="00FE71DB" w:rsidRDefault="00FF51A9" w:rsidP="00A53E0B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100000000000"/>
              <w:rPr>
                <w:rFonts w:cs="TimesNewRomanPS-BoldMT"/>
                <w:i/>
                <w:iCs/>
                <w:sz w:val="24"/>
                <w:szCs w:val="24"/>
              </w:rPr>
            </w:pPr>
            <w:r w:rsidRPr="00FE71DB">
              <w:rPr>
                <w:rFonts w:cs="TimesNewRomanPS-BoldMT"/>
                <w:i/>
                <w:iCs/>
                <w:sz w:val="24"/>
                <w:szCs w:val="24"/>
              </w:rPr>
              <w:t>F2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FF51A9" w:rsidRPr="00FE71DB" w:rsidRDefault="00FF51A9" w:rsidP="00A53E0B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100000000000"/>
              <w:rPr>
                <w:rFonts w:cs="TimesNewRomanPS-BoldMT"/>
                <w:i/>
                <w:iCs/>
                <w:sz w:val="24"/>
                <w:szCs w:val="24"/>
              </w:rPr>
            </w:pPr>
            <w:r w:rsidRPr="00FE71DB">
              <w:rPr>
                <w:rFonts w:cs="TimesNewRomanPS-BoldMT"/>
                <w:i/>
                <w:iCs/>
                <w:sz w:val="24"/>
                <w:szCs w:val="24"/>
              </w:rPr>
              <w:t>F3</w:t>
            </w:r>
          </w:p>
        </w:tc>
        <w:tc>
          <w:tcPr>
            <w:tcW w:w="1596" w:type="dxa"/>
            <w:tcBorders>
              <w:top w:val="single" w:sz="4" w:space="0" w:color="auto"/>
              <w:right w:val="single" w:sz="4" w:space="0" w:color="auto"/>
            </w:tcBorders>
          </w:tcPr>
          <w:p w:rsidR="00FF51A9" w:rsidRPr="00FE71DB" w:rsidRDefault="00FF51A9" w:rsidP="00A53E0B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100000000000"/>
              <w:rPr>
                <w:rFonts w:cs="TimesNewRomanPS-BoldMT"/>
                <w:i/>
                <w:iCs/>
                <w:sz w:val="24"/>
                <w:szCs w:val="24"/>
              </w:rPr>
            </w:pPr>
            <w:r w:rsidRPr="00FE71DB">
              <w:rPr>
                <w:rFonts w:cs="TimesNewRomanPS-BoldMT"/>
                <w:i/>
                <w:iCs/>
                <w:sz w:val="24"/>
                <w:szCs w:val="24"/>
              </w:rPr>
              <w:t>F4</w:t>
            </w:r>
          </w:p>
        </w:tc>
      </w:tr>
      <w:tr w:rsidR="00FF51A9" w:rsidTr="00F968E7">
        <w:trPr>
          <w:cnfStyle w:val="000000100000"/>
        </w:trPr>
        <w:tc>
          <w:tcPr>
            <w:cnfStyle w:val="001000000000"/>
            <w:tcW w:w="1596" w:type="dxa"/>
            <w:tcBorders>
              <w:left w:val="single" w:sz="4" w:space="0" w:color="auto"/>
            </w:tcBorders>
          </w:tcPr>
          <w:p w:rsidR="00FF51A9" w:rsidRPr="00FE71DB" w:rsidRDefault="00FF51A9" w:rsidP="00A53E0B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TimesNewRomanPS-BoldMT"/>
                <w:b w:val="0"/>
                <w:bCs w:val="0"/>
                <w:i/>
                <w:iCs/>
                <w:sz w:val="24"/>
                <w:szCs w:val="24"/>
              </w:rPr>
            </w:pPr>
            <w:r w:rsidRPr="00FE71DB">
              <w:rPr>
                <w:rFonts w:cs="TimesNewRomanPS-BoldMT"/>
                <w:b w:val="0"/>
                <w:bCs w:val="0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  <w:tcBorders>
              <w:right w:val="single" w:sz="4" w:space="0" w:color="auto"/>
            </w:tcBorders>
          </w:tcPr>
          <w:p w:rsidR="00FF51A9" w:rsidRPr="00FF51A9" w:rsidRDefault="00FF51A9" w:rsidP="00A53E0B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cs="TimesNewRomanPS-BoldMT"/>
                <w:i/>
                <w:iCs/>
                <w:sz w:val="24"/>
                <w:szCs w:val="24"/>
              </w:rPr>
            </w:pPr>
            <w:r>
              <w:rPr>
                <w:rFonts w:cs="TimesNewRomanPS-Bold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  <w:tcBorders>
              <w:left w:val="single" w:sz="4" w:space="0" w:color="auto"/>
            </w:tcBorders>
          </w:tcPr>
          <w:p w:rsidR="00FF51A9" w:rsidRPr="00FF51A9" w:rsidRDefault="00FF51A9" w:rsidP="00A53E0B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cs="TimesNewRomanPS-BoldMT"/>
                <w:i/>
                <w:iCs/>
                <w:sz w:val="24"/>
                <w:szCs w:val="24"/>
              </w:rPr>
            </w:pPr>
            <w:r>
              <w:rPr>
                <w:rFonts w:cs="TimesNewRomanPS-Bold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FF51A9" w:rsidRPr="00FF51A9" w:rsidRDefault="00FF51A9" w:rsidP="00A53E0B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cs="TimesNewRomanPS-BoldMT"/>
                <w:i/>
                <w:iCs/>
                <w:sz w:val="24"/>
                <w:szCs w:val="24"/>
              </w:rPr>
            </w:pPr>
            <w:r>
              <w:rPr>
                <w:rFonts w:cs="TimesNewRomanPS-Bold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FF51A9" w:rsidRPr="00FF51A9" w:rsidRDefault="00FF51A9" w:rsidP="00A53E0B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cs="TimesNewRomanPS-BoldMT"/>
                <w:i/>
                <w:iCs/>
                <w:sz w:val="24"/>
                <w:szCs w:val="24"/>
              </w:rPr>
            </w:pPr>
            <w:r>
              <w:rPr>
                <w:rFonts w:cs="TimesNewRomanPS-Bold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  <w:tcBorders>
              <w:right w:val="single" w:sz="4" w:space="0" w:color="auto"/>
            </w:tcBorders>
          </w:tcPr>
          <w:p w:rsidR="00FF51A9" w:rsidRPr="00FF51A9" w:rsidRDefault="00FF51A9" w:rsidP="00A53E0B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cs="TimesNewRomanPS-BoldMT"/>
                <w:i/>
                <w:iCs/>
                <w:sz w:val="24"/>
                <w:szCs w:val="24"/>
              </w:rPr>
            </w:pPr>
            <w:r>
              <w:rPr>
                <w:rFonts w:cs="TimesNewRomanPS-BoldMT"/>
                <w:i/>
                <w:iCs/>
                <w:sz w:val="24"/>
                <w:szCs w:val="24"/>
              </w:rPr>
              <w:t>0</w:t>
            </w:r>
          </w:p>
        </w:tc>
      </w:tr>
      <w:tr w:rsidR="00FF51A9" w:rsidTr="00F968E7">
        <w:trPr>
          <w:cnfStyle w:val="000000010000"/>
        </w:trPr>
        <w:tc>
          <w:tcPr>
            <w:cnfStyle w:val="001000000000"/>
            <w:tcW w:w="1596" w:type="dxa"/>
            <w:tcBorders>
              <w:left w:val="single" w:sz="4" w:space="0" w:color="auto"/>
            </w:tcBorders>
          </w:tcPr>
          <w:p w:rsidR="00FF51A9" w:rsidRPr="00FE71DB" w:rsidRDefault="00FF51A9" w:rsidP="00A53E0B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TimesNewRomanPS-BoldMT"/>
                <w:b w:val="0"/>
                <w:bCs w:val="0"/>
                <w:i/>
                <w:iCs/>
                <w:sz w:val="24"/>
                <w:szCs w:val="24"/>
              </w:rPr>
            </w:pPr>
            <w:r w:rsidRPr="00FE71DB">
              <w:rPr>
                <w:rFonts w:cs="TimesNewRomanPS-BoldMT"/>
                <w:b w:val="0"/>
                <w:bCs w:val="0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  <w:tcBorders>
              <w:right w:val="single" w:sz="4" w:space="0" w:color="auto"/>
            </w:tcBorders>
          </w:tcPr>
          <w:p w:rsidR="00FF51A9" w:rsidRPr="00FF51A9" w:rsidRDefault="00FF51A9" w:rsidP="00A53E0B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cs="TimesNewRomanPS-BoldMT"/>
                <w:i/>
                <w:iCs/>
                <w:sz w:val="24"/>
                <w:szCs w:val="24"/>
              </w:rPr>
            </w:pPr>
            <w:r>
              <w:rPr>
                <w:rFonts w:cs="TimesNewRomanPS-Bold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  <w:tcBorders>
              <w:left w:val="single" w:sz="4" w:space="0" w:color="auto"/>
            </w:tcBorders>
          </w:tcPr>
          <w:p w:rsidR="00FF51A9" w:rsidRPr="00FF51A9" w:rsidRDefault="00FF51A9" w:rsidP="00A53E0B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cs="TimesNewRomanPS-BoldMT"/>
                <w:i/>
                <w:iCs/>
                <w:sz w:val="24"/>
                <w:szCs w:val="24"/>
              </w:rPr>
            </w:pPr>
            <w:r>
              <w:rPr>
                <w:rFonts w:cs="TimesNewRomanPS-Bold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FF51A9" w:rsidRPr="00FF51A9" w:rsidRDefault="00FF51A9" w:rsidP="00A53E0B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cs="TimesNewRomanPS-BoldMT"/>
                <w:i/>
                <w:iCs/>
                <w:sz w:val="24"/>
                <w:szCs w:val="24"/>
              </w:rPr>
            </w:pPr>
            <w:r>
              <w:rPr>
                <w:rFonts w:cs="TimesNewRomanPS-Bold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FF51A9" w:rsidRPr="00FF51A9" w:rsidRDefault="00FF51A9" w:rsidP="00A53E0B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cs="TimesNewRomanPS-BoldMT"/>
                <w:i/>
                <w:iCs/>
                <w:sz w:val="24"/>
                <w:szCs w:val="24"/>
              </w:rPr>
            </w:pPr>
            <w:r>
              <w:rPr>
                <w:rFonts w:cs="TimesNewRomanPS-Bold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  <w:tcBorders>
              <w:right w:val="single" w:sz="4" w:space="0" w:color="auto"/>
            </w:tcBorders>
          </w:tcPr>
          <w:p w:rsidR="00FF51A9" w:rsidRPr="00FF51A9" w:rsidRDefault="00FF51A9" w:rsidP="00A53E0B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cs="TimesNewRomanPS-BoldMT"/>
                <w:i/>
                <w:iCs/>
                <w:sz w:val="24"/>
                <w:szCs w:val="24"/>
              </w:rPr>
            </w:pPr>
            <w:r>
              <w:rPr>
                <w:rFonts w:cs="TimesNewRomanPS-BoldMT"/>
                <w:i/>
                <w:iCs/>
                <w:sz w:val="24"/>
                <w:szCs w:val="24"/>
              </w:rPr>
              <w:t>0</w:t>
            </w:r>
          </w:p>
        </w:tc>
      </w:tr>
      <w:tr w:rsidR="00FF51A9" w:rsidTr="00F968E7">
        <w:trPr>
          <w:cnfStyle w:val="000000100000"/>
        </w:trPr>
        <w:tc>
          <w:tcPr>
            <w:cnfStyle w:val="001000000000"/>
            <w:tcW w:w="1596" w:type="dxa"/>
            <w:tcBorders>
              <w:left w:val="single" w:sz="4" w:space="0" w:color="auto"/>
            </w:tcBorders>
          </w:tcPr>
          <w:p w:rsidR="00FF51A9" w:rsidRPr="00FE71DB" w:rsidRDefault="00FF51A9" w:rsidP="00A53E0B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TimesNewRomanPS-BoldMT"/>
                <w:b w:val="0"/>
                <w:bCs w:val="0"/>
                <w:i/>
                <w:iCs/>
                <w:sz w:val="24"/>
                <w:szCs w:val="24"/>
              </w:rPr>
            </w:pPr>
            <w:r w:rsidRPr="00FE71DB">
              <w:rPr>
                <w:rFonts w:cs="TimesNewRomanPS-BoldMT"/>
                <w:b w:val="0"/>
                <w:bCs w:val="0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  <w:tcBorders>
              <w:right w:val="single" w:sz="4" w:space="0" w:color="auto"/>
            </w:tcBorders>
          </w:tcPr>
          <w:p w:rsidR="00FF51A9" w:rsidRPr="00FF51A9" w:rsidRDefault="00FF51A9" w:rsidP="00A53E0B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cs="TimesNewRomanPS-BoldMT"/>
                <w:i/>
                <w:iCs/>
                <w:sz w:val="24"/>
                <w:szCs w:val="24"/>
              </w:rPr>
            </w:pPr>
            <w:r>
              <w:rPr>
                <w:rFonts w:cs="TimesNewRomanPS-Bold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  <w:tcBorders>
              <w:left w:val="single" w:sz="4" w:space="0" w:color="auto"/>
            </w:tcBorders>
          </w:tcPr>
          <w:p w:rsidR="00FF51A9" w:rsidRPr="00FF51A9" w:rsidRDefault="00FF51A9" w:rsidP="00A53E0B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cs="TimesNewRomanPS-BoldMT"/>
                <w:i/>
                <w:iCs/>
                <w:sz w:val="24"/>
                <w:szCs w:val="24"/>
              </w:rPr>
            </w:pPr>
            <w:r>
              <w:rPr>
                <w:rFonts w:cs="TimesNewRomanPS-Bold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FF51A9" w:rsidRPr="00FF51A9" w:rsidRDefault="00FF51A9" w:rsidP="00A53E0B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cs="TimesNewRomanPS-BoldMT"/>
                <w:i/>
                <w:iCs/>
                <w:sz w:val="24"/>
                <w:szCs w:val="24"/>
              </w:rPr>
            </w:pPr>
            <w:r>
              <w:rPr>
                <w:rFonts w:cs="TimesNewRomanPS-Bold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FF51A9" w:rsidRPr="00FF51A9" w:rsidRDefault="00FF51A9" w:rsidP="00A53E0B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cs="TimesNewRomanPS-BoldMT"/>
                <w:i/>
                <w:iCs/>
                <w:sz w:val="24"/>
                <w:szCs w:val="24"/>
              </w:rPr>
            </w:pPr>
            <w:r>
              <w:rPr>
                <w:rFonts w:cs="TimesNewRomanPS-Bold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  <w:tcBorders>
              <w:right w:val="single" w:sz="4" w:space="0" w:color="auto"/>
            </w:tcBorders>
          </w:tcPr>
          <w:p w:rsidR="00FF51A9" w:rsidRPr="00FF51A9" w:rsidRDefault="00FF51A9" w:rsidP="00A53E0B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cs="TimesNewRomanPS-BoldMT"/>
                <w:i/>
                <w:iCs/>
                <w:sz w:val="24"/>
                <w:szCs w:val="24"/>
              </w:rPr>
            </w:pPr>
            <w:r>
              <w:rPr>
                <w:rFonts w:cs="TimesNewRomanPS-BoldMT"/>
                <w:i/>
                <w:iCs/>
                <w:sz w:val="24"/>
                <w:szCs w:val="24"/>
              </w:rPr>
              <w:t>0</w:t>
            </w:r>
          </w:p>
        </w:tc>
      </w:tr>
      <w:tr w:rsidR="00FF51A9" w:rsidTr="00F968E7">
        <w:trPr>
          <w:cnfStyle w:val="000000010000"/>
        </w:trPr>
        <w:tc>
          <w:tcPr>
            <w:cnfStyle w:val="001000000000"/>
            <w:tcW w:w="1596" w:type="dxa"/>
            <w:tcBorders>
              <w:left w:val="single" w:sz="4" w:space="0" w:color="auto"/>
              <w:bottom w:val="single" w:sz="4" w:space="0" w:color="auto"/>
            </w:tcBorders>
          </w:tcPr>
          <w:p w:rsidR="00FF51A9" w:rsidRPr="00FE71DB" w:rsidRDefault="00FF51A9" w:rsidP="00A53E0B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TimesNewRomanPS-BoldMT"/>
                <w:b w:val="0"/>
                <w:bCs w:val="0"/>
                <w:i/>
                <w:iCs/>
                <w:sz w:val="24"/>
                <w:szCs w:val="24"/>
              </w:rPr>
            </w:pPr>
            <w:r w:rsidRPr="00FE71DB">
              <w:rPr>
                <w:rFonts w:cs="TimesNewRomanPS-BoldMT"/>
                <w:b w:val="0"/>
                <w:bCs w:val="0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</w:tcPr>
          <w:p w:rsidR="00FF51A9" w:rsidRPr="00FF51A9" w:rsidRDefault="00FF51A9" w:rsidP="00A53E0B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cs="TimesNewRomanPS-BoldMT"/>
                <w:i/>
                <w:iCs/>
                <w:sz w:val="24"/>
                <w:szCs w:val="24"/>
              </w:rPr>
            </w:pPr>
            <w:r>
              <w:rPr>
                <w:rFonts w:cs="TimesNewRomanPS-Bold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96" w:type="dxa"/>
            <w:tcBorders>
              <w:left w:val="single" w:sz="4" w:space="0" w:color="auto"/>
              <w:bottom w:val="single" w:sz="4" w:space="0" w:color="auto"/>
            </w:tcBorders>
          </w:tcPr>
          <w:p w:rsidR="00FF51A9" w:rsidRPr="00FF51A9" w:rsidRDefault="00FF51A9" w:rsidP="00A53E0B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cs="TimesNewRomanPS-BoldMT"/>
                <w:i/>
                <w:iCs/>
                <w:sz w:val="24"/>
                <w:szCs w:val="24"/>
              </w:rPr>
            </w:pPr>
            <w:r>
              <w:rPr>
                <w:rFonts w:cs="TimesNewRomanPS-Bold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FF51A9" w:rsidRPr="00FF51A9" w:rsidRDefault="00FF51A9" w:rsidP="00A53E0B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cs="TimesNewRomanPS-BoldMT"/>
                <w:i/>
                <w:iCs/>
                <w:sz w:val="24"/>
                <w:szCs w:val="24"/>
              </w:rPr>
            </w:pPr>
            <w:r>
              <w:rPr>
                <w:rFonts w:cs="TimesNewRomanPS-Bold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FF51A9" w:rsidRPr="00FF51A9" w:rsidRDefault="00FF51A9" w:rsidP="00A53E0B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cs="TimesNewRomanPS-BoldMT"/>
                <w:i/>
                <w:iCs/>
                <w:sz w:val="24"/>
                <w:szCs w:val="24"/>
              </w:rPr>
            </w:pPr>
            <w:r>
              <w:rPr>
                <w:rFonts w:cs="TimesNewRomanPS-Bold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</w:tcPr>
          <w:p w:rsidR="00FF51A9" w:rsidRPr="00FF51A9" w:rsidRDefault="00FF51A9" w:rsidP="00A53E0B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cs="TimesNewRomanPS-BoldMT"/>
                <w:i/>
                <w:iCs/>
                <w:sz w:val="24"/>
                <w:szCs w:val="24"/>
              </w:rPr>
            </w:pPr>
            <w:r>
              <w:rPr>
                <w:rFonts w:cs="TimesNewRomanPS-BoldMT"/>
                <w:i/>
                <w:iCs/>
                <w:sz w:val="24"/>
                <w:szCs w:val="24"/>
              </w:rPr>
              <w:t>1</w:t>
            </w:r>
          </w:p>
        </w:tc>
      </w:tr>
    </w:tbl>
    <w:p w:rsidR="00FF51A9" w:rsidRPr="00223762" w:rsidRDefault="00223762" w:rsidP="00A53E0B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center"/>
        <w:rPr>
          <w:rFonts w:cs="TimesNewRomanPS-BoldMT"/>
          <w:i/>
          <w:iCs/>
          <w:sz w:val="24"/>
          <w:szCs w:val="24"/>
        </w:rPr>
      </w:pPr>
      <w:r w:rsidRPr="00223762">
        <w:rPr>
          <w:rFonts w:cs="TimesNewRomanPS-BoldMT"/>
          <w:i/>
          <w:iCs/>
          <w:sz w:val="24"/>
          <w:szCs w:val="24"/>
        </w:rPr>
        <w:t xml:space="preserve">Table </w:t>
      </w:r>
      <w:r>
        <w:rPr>
          <w:rFonts w:cs="TimesNewRomanPS-BoldMT"/>
          <w:i/>
          <w:iCs/>
          <w:sz w:val="24"/>
          <w:szCs w:val="24"/>
        </w:rPr>
        <w:t>(5)</w:t>
      </w:r>
    </w:p>
    <w:p w:rsidR="007B0B96" w:rsidRDefault="00BC28F8" w:rsidP="007B0B96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cs="TimesNewRomanPSMT"/>
          <w:i/>
          <w:iCs/>
          <w:sz w:val="24"/>
          <w:szCs w:val="24"/>
        </w:rPr>
      </w:pPr>
      <w:r>
        <w:rPr>
          <w:rFonts w:cs="TimesNewRomanPSMT"/>
          <w:i/>
          <w:iCs/>
          <w:sz w:val="24"/>
          <w:szCs w:val="24"/>
        </w:rPr>
        <w:t>We note that this circuit works as 2 to 4 decoder (Inputs &amp; outputs are booth Active high)</w:t>
      </w:r>
      <w:r w:rsidR="00FE71DB">
        <w:rPr>
          <w:rFonts w:cs="TimesNewRomanPSMT"/>
          <w:i/>
          <w:iCs/>
          <w:sz w:val="24"/>
          <w:szCs w:val="24"/>
        </w:rPr>
        <w:t>.</w:t>
      </w:r>
    </w:p>
    <w:p w:rsidR="002518CD" w:rsidRDefault="002518CD" w:rsidP="007B0B96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cs="TimesNewRomanPSMT"/>
          <w:i/>
          <w:iCs/>
          <w:sz w:val="24"/>
          <w:szCs w:val="24"/>
        </w:rPr>
      </w:pPr>
    </w:p>
    <w:p w:rsidR="002518CD" w:rsidRPr="00176A3D" w:rsidRDefault="002518CD" w:rsidP="007B0B96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cs="TimesNewRomanPSMT"/>
          <w:i/>
          <w:iCs/>
          <w:sz w:val="24"/>
          <w:szCs w:val="24"/>
        </w:rPr>
      </w:pPr>
    </w:p>
    <w:p w:rsidR="004C420B" w:rsidRPr="002518CD" w:rsidRDefault="00100D74" w:rsidP="00100D7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TimesNewRomanPSMT"/>
          <w:i/>
          <w:iCs/>
          <w:sz w:val="24"/>
          <w:szCs w:val="24"/>
        </w:rPr>
      </w:pPr>
      <w:r w:rsidRPr="00100D74">
        <w:rPr>
          <w:rFonts w:cs="TimesNewRomanPSMT"/>
          <w:b/>
          <w:bCs/>
          <w:i/>
          <w:iCs/>
          <w:sz w:val="24"/>
          <w:szCs w:val="24"/>
        </w:rPr>
        <w:t>Constructing 4-to-10-Line Decoder with TTL IC</w:t>
      </w:r>
      <w:r>
        <w:rPr>
          <w:rFonts w:cs="TimesNewRomanPSMT"/>
          <w:b/>
          <w:bCs/>
          <w:i/>
          <w:iCs/>
          <w:sz w:val="24"/>
          <w:szCs w:val="24"/>
        </w:rPr>
        <w:t>.</w:t>
      </w:r>
    </w:p>
    <w:p w:rsidR="002518CD" w:rsidRPr="00100D74" w:rsidRDefault="002518CD" w:rsidP="002518CD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cs="TimesNewRomanPSMT"/>
          <w:i/>
          <w:iCs/>
          <w:sz w:val="24"/>
          <w:szCs w:val="24"/>
        </w:rPr>
      </w:pPr>
    </w:p>
    <w:p w:rsidR="00BB62CB" w:rsidRPr="00BB62CB" w:rsidRDefault="00A75E3B" w:rsidP="00EC26A0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cs="TimesNewRomanPSMT"/>
          <w:i/>
          <w:iCs/>
          <w:sz w:val="24"/>
          <w:szCs w:val="24"/>
        </w:rPr>
      </w:pPr>
      <w:r>
        <w:rPr>
          <w:rFonts w:cs="TimesNewRomanPSMT"/>
          <w:i/>
          <w:iCs/>
          <w:sz w:val="24"/>
          <w:szCs w:val="24"/>
        </w:rPr>
        <w:t>We s</w:t>
      </w:r>
      <w:r w:rsidR="00100D74" w:rsidRPr="00BB62CB">
        <w:rPr>
          <w:rFonts w:cs="TimesNewRomanPSMT"/>
          <w:i/>
          <w:iCs/>
          <w:sz w:val="24"/>
          <w:szCs w:val="24"/>
        </w:rPr>
        <w:t>et the KL-26002 module on the Kl-22001 Basic Electricity Circuit Lab, and locate block c.</w:t>
      </w:r>
      <w:r>
        <w:rPr>
          <w:rFonts w:cs="TimesNewRomanPSMT"/>
          <w:i/>
          <w:iCs/>
          <w:sz w:val="24"/>
          <w:szCs w:val="24"/>
        </w:rPr>
        <w:t xml:space="preserve"> </w:t>
      </w:r>
      <w:r w:rsidR="00EC26A0">
        <w:rPr>
          <w:rFonts w:cs="TimesNewRomanPSMT"/>
          <w:i/>
          <w:iCs/>
          <w:sz w:val="24"/>
          <w:szCs w:val="24"/>
        </w:rPr>
        <w:t>Then, we c</w:t>
      </w:r>
      <w:r w:rsidR="00BB62CB" w:rsidRPr="00BB62CB">
        <w:rPr>
          <w:rFonts w:cs="TimesNewRomanPSMT"/>
          <w:i/>
          <w:iCs/>
          <w:sz w:val="24"/>
          <w:szCs w:val="24"/>
        </w:rPr>
        <w:t xml:space="preserve">onnect inputs A1, </w:t>
      </w:r>
      <w:r w:rsidR="00EC26A0">
        <w:rPr>
          <w:rFonts w:cs="TimesNewRomanPSMT"/>
          <w:i/>
          <w:iCs/>
          <w:sz w:val="24"/>
          <w:szCs w:val="24"/>
        </w:rPr>
        <w:t xml:space="preserve">B1, C1, D1 to the Data Switches </w:t>
      </w:r>
      <w:r w:rsidR="00BB62CB" w:rsidRPr="00BB62CB">
        <w:rPr>
          <w:rFonts w:cs="TimesNewRomanPSMT"/>
          <w:i/>
          <w:iCs/>
          <w:sz w:val="24"/>
          <w:szCs w:val="24"/>
        </w:rPr>
        <w:t>SW0, SW1, SW2, and SW3, respectively.</w:t>
      </w:r>
      <w:r w:rsidR="00EC26A0">
        <w:rPr>
          <w:rFonts w:cs="TimesNewRomanPSMT"/>
          <w:i/>
          <w:iCs/>
          <w:sz w:val="24"/>
          <w:szCs w:val="24"/>
        </w:rPr>
        <w:t xml:space="preserve"> And c</w:t>
      </w:r>
      <w:r w:rsidR="00BB62CB" w:rsidRPr="00BB62CB">
        <w:rPr>
          <w:rFonts w:cs="TimesNewRomanPSMT"/>
          <w:i/>
          <w:iCs/>
          <w:sz w:val="24"/>
          <w:szCs w:val="24"/>
        </w:rPr>
        <w:t>onnect outputs 0-9 to Logic Indicator L</w:t>
      </w:r>
      <w:r w:rsidR="00EC26A0">
        <w:rPr>
          <w:rFonts w:cs="TimesNewRomanPSMT"/>
          <w:i/>
          <w:iCs/>
          <w:sz w:val="24"/>
          <w:szCs w:val="24"/>
        </w:rPr>
        <w:t>0</w:t>
      </w:r>
      <w:r w:rsidR="00BB62CB" w:rsidRPr="00BB62CB">
        <w:rPr>
          <w:rFonts w:cs="TimesNewRomanPSMT"/>
          <w:i/>
          <w:iCs/>
          <w:sz w:val="24"/>
          <w:szCs w:val="24"/>
        </w:rPr>
        <w:t xml:space="preserve">-L9. </w:t>
      </w:r>
      <w:r w:rsidR="00EC26A0">
        <w:rPr>
          <w:rFonts w:cs="TimesNewRomanPSMT"/>
          <w:i/>
          <w:iCs/>
          <w:sz w:val="24"/>
          <w:szCs w:val="24"/>
        </w:rPr>
        <w:t xml:space="preserve"> After that, we a</w:t>
      </w:r>
      <w:r w:rsidR="00BB62CB" w:rsidRPr="00BB62CB">
        <w:rPr>
          <w:rFonts w:cs="TimesNewRomanPSMT"/>
          <w:i/>
          <w:iCs/>
          <w:sz w:val="24"/>
          <w:szCs w:val="24"/>
        </w:rPr>
        <w:t>pply +5 VDC from the Fixed Power on KL-</w:t>
      </w:r>
    </w:p>
    <w:p w:rsidR="000011DE" w:rsidRDefault="00EC26A0" w:rsidP="000011DE">
      <w:pPr>
        <w:autoSpaceDE w:val="0"/>
        <w:autoSpaceDN w:val="0"/>
        <w:adjustRightInd w:val="0"/>
        <w:spacing w:after="0" w:line="240" w:lineRule="auto"/>
        <w:rPr>
          <w:rFonts w:cs="TimesNewRomanPSMT"/>
          <w:i/>
          <w:iCs/>
          <w:sz w:val="24"/>
          <w:szCs w:val="24"/>
        </w:rPr>
      </w:pPr>
      <w:r>
        <w:rPr>
          <w:rFonts w:cs="TimesNewRomanPSMT"/>
          <w:i/>
          <w:iCs/>
          <w:sz w:val="24"/>
          <w:szCs w:val="24"/>
        </w:rPr>
        <w:t xml:space="preserve">        </w:t>
      </w:r>
      <w:r w:rsidR="00BB62CB" w:rsidRPr="00BB62CB">
        <w:rPr>
          <w:rFonts w:cs="TimesNewRomanPSMT"/>
          <w:i/>
          <w:iCs/>
          <w:sz w:val="24"/>
          <w:szCs w:val="24"/>
        </w:rPr>
        <w:t xml:space="preserve">22001 Lab to KL-26002 Module. </w:t>
      </w:r>
      <w:r w:rsidR="000011DE">
        <w:rPr>
          <w:rFonts w:cs="TimesNewRomanPSMT"/>
          <w:i/>
          <w:iCs/>
          <w:sz w:val="24"/>
          <w:szCs w:val="24"/>
        </w:rPr>
        <w:t>And f</w:t>
      </w:r>
      <w:r w:rsidR="00BB62CB" w:rsidRPr="00BB62CB">
        <w:rPr>
          <w:rFonts w:cs="TimesNewRomanPSMT"/>
          <w:i/>
          <w:iCs/>
          <w:sz w:val="24"/>
          <w:szCs w:val="24"/>
        </w:rPr>
        <w:t>ollow the input sequences for A- D</w:t>
      </w:r>
      <w:r w:rsidR="0069392F">
        <w:rPr>
          <w:rFonts w:cs="TimesNewRomanPSMT"/>
          <w:i/>
          <w:iCs/>
          <w:sz w:val="24"/>
          <w:szCs w:val="24"/>
        </w:rPr>
        <w:t xml:space="preserve"> as</w:t>
      </w:r>
      <w:r w:rsidR="00BB62CB" w:rsidRPr="00BB62CB">
        <w:rPr>
          <w:rFonts w:cs="TimesNewRomanPSMT"/>
          <w:i/>
          <w:iCs/>
          <w:sz w:val="24"/>
          <w:szCs w:val="24"/>
        </w:rPr>
        <w:t xml:space="preserve"> in </w:t>
      </w:r>
      <w:r w:rsidR="000011DE">
        <w:rPr>
          <w:rFonts w:cs="TimesNewRomanPSMT"/>
          <w:i/>
          <w:iCs/>
          <w:sz w:val="24"/>
          <w:szCs w:val="24"/>
        </w:rPr>
        <w:t xml:space="preserve"> </w:t>
      </w:r>
    </w:p>
    <w:p w:rsidR="00100D74" w:rsidRDefault="000011DE" w:rsidP="00866B29">
      <w:pPr>
        <w:autoSpaceDE w:val="0"/>
        <w:autoSpaceDN w:val="0"/>
        <w:adjustRightInd w:val="0"/>
        <w:spacing w:after="0" w:line="240" w:lineRule="auto"/>
        <w:rPr>
          <w:rFonts w:cs="TimesNewRomanPSMT"/>
          <w:i/>
          <w:iCs/>
          <w:sz w:val="24"/>
          <w:szCs w:val="24"/>
        </w:rPr>
      </w:pPr>
      <w:r>
        <w:rPr>
          <w:rFonts w:cs="TimesNewRomanPSMT"/>
          <w:i/>
          <w:iCs/>
          <w:sz w:val="24"/>
          <w:szCs w:val="24"/>
        </w:rPr>
        <w:t xml:space="preserve">       </w:t>
      </w:r>
      <w:r w:rsidR="00BB62CB" w:rsidRPr="00BB62CB">
        <w:rPr>
          <w:rFonts w:cs="TimesNewRomanPSMT"/>
          <w:i/>
          <w:iCs/>
          <w:sz w:val="24"/>
          <w:szCs w:val="24"/>
        </w:rPr>
        <w:t>Table.</w:t>
      </w:r>
      <w:r w:rsidR="00673613">
        <w:rPr>
          <w:rFonts w:cs="TimesNewRomanPSMT"/>
          <w:i/>
          <w:iCs/>
          <w:sz w:val="24"/>
          <w:szCs w:val="24"/>
        </w:rPr>
        <w:t>6</w:t>
      </w:r>
      <w:r w:rsidR="00BB62CB" w:rsidRPr="00BB62CB">
        <w:rPr>
          <w:rFonts w:cs="TimesNewRomanPSMT"/>
          <w:i/>
          <w:iCs/>
          <w:sz w:val="24"/>
          <w:szCs w:val="24"/>
        </w:rPr>
        <w:t xml:space="preserve"> and record </w:t>
      </w:r>
      <w:r w:rsidR="00866B29">
        <w:rPr>
          <w:rFonts w:cs="TimesNewRomanPSMT"/>
          <w:i/>
          <w:iCs/>
          <w:sz w:val="24"/>
          <w:szCs w:val="24"/>
        </w:rPr>
        <w:t xml:space="preserve">the </w:t>
      </w:r>
      <w:r w:rsidR="00BB62CB" w:rsidRPr="00BB62CB">
        <w:rPr>
          <w:rFonts w:cs="TimesNewRomanPSMT"/>
          <w:i/>
          <w:iCs/>
          <w:sz w:val="24"/>
          <w:szCs w:val="24"/>
        </w:rPr>
        <w:t>output</w:t>
      </w:r>
      <w:r w:rsidR="00DA75B5">
        <w:rPr>
          <w:rFonts w:cs="TimesNewRomanPSMT"/>
          <w:i/>
          <w:iCs/>
          <w:sz w:val="24"/>
          <w:szCs w:val="24"/>
        </w:rPr>
        <w:t xml:space="preserve"> in each case</w:t>
      </w:r>
      <w:r w:rsidR="00BB62CB" w:rsidRPr="00BB62CB">
        <w:rPr>
          <w:rFonts w:cs="TimesNewRomanPSMT"/>
          <w:i/>
          <w:iCs/>
          <w:sz w:val="24"/>
          <w:szCs w:val="24"/>
        </w:rPr>
        <w:t>.</w:t>
      </w:r>
    </w:p>
    <w:p w:rsidR="00BB62CB" w:rsidRDefault="00BB62CB" w:rsidP="00BB62CB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i/>
          <w:iCs/>
          <w:sz w:val="24"/>
          <w:szCs w:val="24"/>
        </w:rPr>
      </w:pPr>
      <w:r>
        <w:rPr>
          <w:rFonts w:cs="TimesNewRomanPSMT"/>
          <w:i/>
          <w:iCs/>
          <w:noProof/>
          <w:sz w:val="24"/>
          <w:szCs w:val="24"/>
        </w:rPr>
        <w:lastRenderedPageBreak/>
        <w:drawing>
          <wp:inline distT="0" distB="0" distL="0" distR="0">
            <wp:extent cx="3267075" cy="4200525"/>
            <wp:effectExtent l="38100" t="19050" r="28575" b="28575"/>
            <wp:docPr id="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42005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2CB" w:rsidRDefault="00BB62CB" w:rsidP="00BB62CB">
      <w:pPr>
        <w:autoSpaceDE w:val="0"/>
        <w:autoSpaceDN w:val="0"/>
        <w:adjustRightInd w:val="0"/>
        <w:spacing w:after="0" w:line="240" w:lineRule="auto"/>
        <w:jc w:val="center"/>
        <w:rPr>
          <w:rFonts w:cs="TimesNewRomanPS-BoldMT"/>
          <w:b/>
          <w:bCs/>
          <w:i/>
          <w:iCs/>
        </w:rPr>
      </w:pPr>
      <w:r w:rsidRPr="00F27785">
        <w:rPr>
          <w:rFonts w:cs="TimesNewRomanPS-BoldMT"/>
          <w:b/>
          <w:bCs/>
          <w:i/>
          <w:iCs/>
        </w:rPr>
        <w:t>Figure.5: 4-to-10 line Decoder</w:t>
      </w:r>
      <w:r w:rsidR="00F27785">
        <w:rPr>
          <w:rFonts w:cs="TimesNewRomanPS-BoldMT"/>
          <w:b/>
          <w:bCs/>
          <w:i/>
          <w:iCs/>
        </w:rPr>
        <w:t>.</w:t>
      </w:r>
    </w:p>
    <w:p w:rsidR="005E2277" w:rsidRDefault="005E2277" w:rsidP="00BB62CB">
      <w:pPr>
        <w:autoSpaceDE w:val="0"/>
        <w:autoSpaceDN w:val="0"/>
        <w:adjustRightInd w:val="0"/>
        <w:spacing w:after="0" w:line="240" w:lineRule="auto"/>
        <w:jc w:val="center"/>
        <w:rPr>
          <w:rFonts w:cs="TimesNewRomanPS-BoldMT"/>
          <w:b/>
          <w:bCs/>
          <w:i/>
          <w:iCs/>
        </w:rPr>
      </w:pPr>
    </w:p>
    <w:tbl>
      <w:tblPr>
        <w:tblStyle w:val="MediumShading1-Accent4"/>
        <w:tblW w:w="0" w:type="auto"/>
        <w:tblLook w:val="04A0"/>
      </w:tblPr>
      <w:tblGrid>
        <w:gridCol w:w="782"/>
        <w:gridCol w:w="631"/>
        <w:gridCol w:w="629"/>
        <w:gridCol w:w="629"/>
        <w:gridCol w:w="629"/>
        <w:gridCol w:w="627"/>
        <w:gridCol w:w="627"/>
        <w:gridCol w:w="627"/>
        <w:gridCol w:w="627"/>
        <w:gridCol w:w="628"/>
        <w:gridCol w:w="628"/>
        <w:gridCol w:w="628"/>
        <w:gridCol w:w="628"/>
        <w:gridCol w:w="628"/>
        <w:gridCol w:w="628"/>
      </w:tblGrid>
      <w:tr w:rsidR="00752488" w:rsidTr="00752488">
        <w:trPr>
          <w:cnfStyle w:val="100000000000"/>
        </w:trPr>
        <w:tc>
          <w:tcPr>
            <w:cnfStyle w:val="001000000000"/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BCD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D</w:t>
            </w:r>
          </w:p>
        </w:tc>
        <w:tc>
          <w:tcPr>
            <w:tcW w:w="638" w:type="dxa"/>
            <w:tcBorders>
              <w:top w:val="single" w:sz="4" w:space="0" w:color="auto"/>
            </w:tcBorders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C</w:t>
            </w:r>
          </w:p>
        </w:tc>
        <w:tc>
          <w:tcPr>
            <w:tcW w:w="638" w:type="dxa"/>
            <w:tcBorders>
              <w:top w:val="single" w:sz="4" w:space="0" w:color="auto"/>
            </w:tcBorders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B</w:t>
            </w:r>
          </w:p>
        </w:tc>
        <w:tc>
          <w:tcPr>
            <w:tcW w:w="638" w:type="dxa"/>
            <w:tcBorders>
              <w:top w:val="single" w:sz="4" w:space="0" w:color="auto"/>
              <w:right w:val="single" w:sz="4" w:space="0" w:color="auto"/>
            </w:tcBorders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A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38" w:type="dxa"/>
            <w:tcBorders>
              <w:top w:val="single" w:sz="4" w:space="0" w:color="auto"/>
            </w:tcBorders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</w:tcBorders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</w:tcBorders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639" w:type="dxa"/>
            <w:tcBorders>
              <w:top w:val="single" w:sz="4" w:space="0" w:color="auto"/>
            </w:tcBorders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639" w:type="dxa"/>
            <w:tcBorders>
              <w:top w:val="single" w:sz="4" w:space="0" w:color="auto"/>
            </w:tcBorders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639" w:type="dxa"/>
            <w:tcBorders>
              <w:top w:val="single" w:sz="4" w:space="0" w:color="auto"/>
            </w:tcBorders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639" w:type="dxa"/>
            <w:tcBorders>
              <w:top w:val="single" w:sz="4" w:space="0" w:color="auto"/>
            </w:tcBorders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639" w:type="dxa"/>
            <w:tcBorders>
              <w:top w:val="single" w:sz="4" w:space="0" w:color="auto"/>
            </w:tcBorders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639" w:type="dxa"/>
            <w:tcBorders>
              <w:top w:val="single" w:sz="4" w:space="0" w:color="auto"/>
              <w:right w:val="single" w:sz="4" w:space="0" w:color="auto"/>
            </w:tcBorders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9</w:t>
            </w:r>
          </w:p>
        </w:tc>
      </w:tr>
      <w:tr w:rsidR="00752488" w:rsidTr="00752488">
        <w:trPr>
          <w:cnfStyle w:val="000000100000"/>
        </w:trPr>
        <w:tc>
          <w:tcPr>
            <w:cnfStyle w:val="001000000000"/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F968E7" w:rsidRPr="00752488" w:rsidRDefault="00F968E7" w:rsidP="00F968E7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752488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38" w:type="dxa"/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38" w:type="dxa"/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38" w:type="dxa"/>
            <w:tcBorders>
              <w:right w:val="single" w:sz="4" w:space="0" w:color="auto"/>
            </w:tcBorders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38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right w:val="single" w:sz="4" w:space="0" w:color="auto"/>
            </w:tcBorders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</w:tr>
      <w:tr w:rsidR="00752488" w:rsidTr="00752488">
        <w:trPr>
          <w:cnfStyle w:val="000000010000"/>
        </w:trPr>
        <w:tc>
          <w:tcPr>
            <w:cnfStyle w:val="001000000000"/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F968E7" w:rsidRPr="00752488" w:rsidRDefault="00F968E7" w:rsidP="00F968E7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752488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38" w:type="dxa"/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38" w:type="dxa"/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38" w:type="dxa"/>
            <w:tcBorders>
              <w:right w:val="single" w:sz="4" w:space="0" w:color="auto"/>
            </w:tcBorders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38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right w:val="single" w:sz="4" w:space="0" w:color="auto"/>
            </w:tcBorders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</w:tr>
      <w:tr w:rsidR="00752488" w:rsidTr="00752488">
        <w:trPr>
          <w:cnfStyle w:val="000000100000"/>
        </w:trPr>
        <w:tc>
          <w:tcPr>
            <w:cnfStyle w:val="001000000000"/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F968E7" w:rsidRPr="00752488" w:rsidRDefault="00F968E7" w:rsidP="00F968E7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752488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38" w:type="dxa"/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38" w:type="dxa"/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right w:val="single" w:sz="4" w:space="0" w:color="auto"/>
            </w:tcBorders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38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right w:val="single" w:sz="4" w:space="0" w:color="auto"/>
            </w:tcBorders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</w:tr>
      <w:tr w:rsidR="00752488" w:rsidTr="00752488">
        <w:trPr>
          <w:cnfStyle w:val="000000010000"/>
        </w:trPr>
        <w:tc>
          <w:tcPr>
            <w:cnfStyle w:val="001000000000"/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F968E7" w:rsidRPr="00752488" w:rsidRDefault="00F968E7" w:rsidP="00F968E7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752488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38" w:type="dxa"/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38" w:type="dxa"/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right w:val="single" w:sz="4" w:space="0" w:color="auto"/>
            </w:tcBorders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39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right w:val="single" w:sz="4" w:space="0" w:color="auto"/>
            </w:tcBorders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</w:tr>
      <w:tr w:rsidR="00752488" w:rsidTr="00752488">
        <w:trPr>
          <w:cnfStyle w:val="000000100000"/>
        </w:trPr>
        <w:tc>
          <w:tcPr>
            <w:cnfStyle w:val="001000000000"/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F968E7" w:rsidRPr="00752488" w:rsidRDefault="00F968E7" w:rsidP="00F968E7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752488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38" w:type="dxa"/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38" w:type="dxa"/>
            <w:tcBorders>
              <w:right w:val="single" w:sz="4" w:space="0" w:color="auto"/>
            </w:tcBorders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39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right w:val="single" w:sz="4" w:space="0" w:color="auto"/>
            </w:tcBorders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</w:tr>
      <w:tr w:rsidR="00752488" w:rsidTr="00752488">
        <w:trPr>
          <w:cnfStyle w:val="000000010000"/>
        </w:trPr>
        <w:tc>
          <w:tcPr>
            <w:cnfStyle w:val="001000000000"/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F968E7" w:rsidRPr="00752488" w:rsidRDefault="00F968E7" w:rsidP="00F968E7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752488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38" w:type="dxa"/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38" w:type="dxa"/>
            <w:tcBorders>
              <w:right w:val="single" w:sz="4" w:space="0" w:color="auto"/>
            </w:tcBorders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39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right w:val="single" w:sz="4" w:space="0" w:color="auto"/>
            </w:tcBorders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</w:tr>
      <w:tr w:rsidR="00752488" w:rsidTr="00752488">
        <w:trPr>
          <w:cnfStyle w:val="000000100000"/>
        </w:trPr>
        <w:tc>
          <w:tcPr>
            <w:cnfStyle w:val="001000000000"/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F968E7" w:rsidRPr="00752488" w:rsidRDefault="00F968E7" w:rsidP="00F968E7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752488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38" w:type="dxa"/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right w:val="single" w:sz="4" w:space="0" w:color="auto"/>
            </w:tcBorders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39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right w:val="single" w:sz="4" w:space="0" w:color="auto"/>
            </w:tcBorders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</w:tr>
      <w:tr w:rsidR="00752488" w:rsidTr="00752488">
        <w:trPr>
          <w:cnfStyle w:val="000000010000"/>
        </w:trPr>
        <w:tc>
          <w:tcPr>
            <w:cnfStyle w:val="001000000000"/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F968E7" w:rsidRPr="00752488" w:rsidRDefault="00F968E7" w:rsidP="00F968E7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752488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38" w:type="dxa"/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right w:val="single" w:sz="4" w:space="0" w:color="auto"/>
            </w:tcBorders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39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right w:val="single" w:sz="4" w:space="0" w:color="auto"/>
            </w:tcBorders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</w:tr>
      <w:tr w:rsidR="00752488" w:rsidTr="00752488">
        <w:trPr>
          <w:cnfStyle w:val="000000100000"/>
        </w:trPr>
        <w:tc>
          <w:tcPr>
            <w:cnfStyle w:val="001000000000"/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F968E7" w:rsidRPr="00752488" w:rsidRDefault="00F968E7" w:rsidP="00F968E7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752488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38" w:type="dxa"/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38" w:type="dxa"/>
            <w:tcBorders>
              <w:right w:val="single" w:sz="4" w:space="0" w:color="auto"/>
            </w:tcBorders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39" w:type="dxa"/>
            <w:tcBorders>
              <w:right w:val="single" w:sz="4" w:space="0" w:color="auto"/>
            </w:tcBorders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</w:tr>
      <w:tr w:rsidR="00752488" w:rsidTr="00752488">
        <w:trPr>
          <w:cnfStyle w:val="000000010000"/>
        </w:trPr>
        <w:tc>
          <w:tcPr>
            <w:cnfStyle w:val="001000000000"/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E7" w:rsidRPr="00752488" w:rsidRDefault="00F968E7" w:rsidP="00F968E7">
            <w:pPr>
              <w:autoSpaceDE w:val="0"/>
              <w:autoSpaceDN w:val="0"/>
              <w:adjustRightInd w:val="0"/>
              <w:jc w:val="center"/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</w:pPr>
            <w:r w:rsidRPr="00752488">
              <w:rPr>
                <w:rFonts w:cs="TimesNewRomanPSMT"/>
                <w:b w:val="0"/>
                <w:bCs w:val="0"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</w:tcBorders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638" w:type="dxa"/>
            <w:tcBorders>
              <w:bottom w:val="single" w:sz="4" w:space="0" w:color="auto"/>
              <w:right w:val="single" w:sz="4" w:space="0" w:color="auto"/>
            </w:tcBorders>
          </w:tcPr>
          <w:p w:rsidR="00F968E7" w:rsidRDefault="00F968E7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</w:tcBorders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bottom w:val="single" w:sz="4" w:space="0" w:color="auto"/>
            </w:tcBorders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bottom w:val="single" w:sz="4" w:space="0" w:color="auto"/>
            </w:tcBorders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bottom w:val="single" w:sz="4" w:space="0" w:color="auto"/>
            </w:tcBorders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bottom w:val="single" w:sz="4" w:space="0" w:color="auto"/>
            </w:tcBorders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bottom w:val="single" w:sz="4" w:space="0" w:color="auto"/>
            </w:tcBorders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bottom w:val="single" w:sz="4" w:space="0" w:color="auto"/>
              <w:right w:val="single" w:sz="4" w:space="0" w:color="auto"/>
            </w:tcBorders>
          </w:tcPr>
          <w:p w:rsidR="00F968E7" w:rsidRDefault="00F66426" w:rsidP="00F968E7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cs="TimesNewRomanPSMT"/>
                <w:i/>
                <w:iCs/>
                <w:sz w:val="24"/>
                <w:szCs w:val="24"/>
              </w:rPr>
            </w:pPr>
            <w:r>
              <w:rPr>
                <w:rFonts w:cs="TimesNewRomanPSMT"/>
                <w:i/>
                <w:iCs/>
                <w:sz w:val="24"/>
                <w:szCs w:val="24"/>
              </w:rPr>
              <w:t>0</w:t>
            </w:r>
          </w:p>
        </w:tc>
      </w:tr>
    </w:tbl>
    <w:p w:rsidR="00A75E3B" w:rsidRDefault="005E2277" w:rsidP="00F968E7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i/>
          <w:iCs/>
          <w:sz w:val="24"/>
          <w:szCs w:val="24"/>
        </w:rPr>
      </w:pPr>
      <w:r>
        <w:rPr>
          <w:rFonts w:cs="TimesNewRomanPSMT"/>
          <w:i/>
          <w:iCs/>
          <w:sz w:val="24"/>
          <w:szCs w:val="24"/>
        </w:rPr>
        <w:t>Table (6)</w:t>
      </w:r>
    </w:p>
    <w:p w:rsidR="00E754CE" w:rsidRDefault="00E754CE" w:rsidP="00E754CE">
      <w:pPr>
        <w:autoSpaceDE w:val="0"/>
        <w:autoSpaceDN w:val="0"/>
        <w:adjustRightInd w:val="0"/>
        <w:spacing w:after="0" w:line="240" w:lineRule="auto"/>
        <w:rPr>
          <w:rFonts w:cs="TimesNewRomanPSMT"/>
          <w:i/>
          <w:iCs/>
          <w:sz w:val="24"/>
          <w:szCs w:val="24"/>
        </w:rPr>
      </w:pPr>
      <w:r>
        <w:rPr>
          <w:rFonts w:cs="TimesNewRomanPSMT"/>
          <w:i/>
          <w:iCs/>
          <w:sz w:val="24"/>
          <w:szCs w:val="24"/>
        </w:rPr>
        <w:t xml:space="preserve">     This chip is BCD decoder and its input is active high, but the output is active  </w:t>
      </w:r>
    </w:p>
    <w:p w:rsidR="00465080" w:rsidRDefault="00E754CE" w:rsidP="001B3954">
      <w:pPr>
        <w:autoSpaceDE w:val="0"/>
        <w:autoSpaceDN w:val="0"/>
        <w:adjustRightInd w:val="0"/>
        <w:spacing w:after="0" w:line="240" w:lineRule="auto"/>
        <w:rPr>
          <w:rFonts w:cs="TimesNewRomanPSMT"/>
          <w:i/>
          <w:iCs/>
          <w:sz w:val="24"/>
          <w:szCs w:val="24"/>
        </w:rPr>
      </w:pPr>
      <w:r>
        <w:rPr>
          <w:rFonts w:cs="TimesNewRomanPSMT"/>
          <w:i/>
          <w:iCs/>
          <w:sz w:val="24"/>
          <w:szCs w:val="24"/>
        </w:rPr>
        <w:t xml:space="preserve">     </w:t>
      </w:r>
      <w:r w:rsidR="001B3954">
        <w:rPr>
          <w:rFonts w:cs="TimesNewRomanPSMT"/>
          <w:i/>
          <w:iCs/>
          <w:sz w:val="24"/>
          <w:szCs w:val="24"/>
        </w:rPr>
        <w:t>L</w:t>
      </w:r>
      <w:r>
        <w:rPr>
          <w:rFonts w:cs="TimesNewRomanPSMT"/>
          <w:i/>
          <w:iCs/>
          <w:sz w:val="24"/>
          <w:szCs w:val="24"/>
        </w:rPr>
        <w:t xml:space="preserve">ow; since one of its </w:t>
      </w:r>
      <w:r w:rsidR="00112352">
        <w:rPr>
          <w:rFonts w:cs="TimesNewRomanPSMT"/>
          <w:i/>
          <w:iCs/>
          <w:sz w:val="24"/>
          <w:szCs w:val="24"/>
        </w:rPr>
        <w:t>outputs</w:t>
      </w:r>
      <w:r>
        <w:rPr>
          <w:rFonts w:cs="TimesNewRomanPSMT"/>
          <w:i/>
          <w:iCs/>
          <w:sz w:val="24"/>
          <w:szCs w:val="24"/>
        </w:rPr>
        <w:t xml:space="preserve"> is activated</w:t>
      </w:r>
      <w:r w:rsidR="00AE3890">
        <w:rPr>
          <w:rFonts w:cs="TimesNewRomanPSMT"/>
          <w:i/>
          <w:iCs/>
          <w:sz w:val="24"/>
          <w:szCs w:val="24"/>
        </w:rPr>
        <w:t xml:space="preserve"> </w:t>
      </w:r>
      <w:r>
        <w:rPr>
          <w:rFonts w:cs="TimesNewRomanPSMT"/>
          <w:i/>
          <w:iCs/>
          <w:sz w:val="24"/>
          <w:szCs w:val="24"/>
        </w:rPr>
        <w:t xml:space="preserve">(equals zero) </w:t>
      </w:r>
      <w:r w:rsidR="004830BA">
        <w:rPr>
          <w:rFonts w:cs="TimesNewRomanPSMT"/>
          <w:i/>
          <w:iCs/>
          <w:sz w:val="24"/>
          <w:szCs w:val="24"/>
        </w:rPr>
        <w:t>at each input sequence</w:t>
      </w:r>
      <w:r w:rsidR="00465080">
        <w:rPr>
          <w:rFonts w:cs="TimesNewRomanPSMT"/>
          <w:i/>
          <w:iCs/>
          <w:sz w:val="24"/>
          <w:szCs w:val="24"/>
        </w:rPr>
        <w:t xml:space="preserve"> </w:t>
      </w:r>
    </w:p>
    <w:p w:rsidR="002369F6" w:rsidRDefault="00465080" w:rsidP="00802C19">
      <w:pPr>
        <w:autoSpaceDE w:val="0"/>
        <w:autoSpaceDN w:val="0"/>
        <w:adjustRightInd w:val="0"/>
        <w:spacing w:after="0" w:line="240" w:lineRule="auto"/>
        <w:rPr>
          <w:rFonts w:cs="TimesNewRomanPSMT"/>
          <w:i/>
          <w:iCs/>
          <w:sz w:val="24"/>
          <w:szCs w:val="24"/>
        </w:rPr>
      </w:pPr>
      <w:r>
        <w:rPr>
          <w:rFonts w:cs="TimesNewRomanPSMT"/>
          <w:i/>
          <w:iCs/>
          <w:sz w:val="24"/>
          <w:szCs w:val="24"/>
        </w:rPr>
        <w:t xml:space="preserve">     (</w:t>
      </w:r>
      <w:r w:rsidR="00802C19">
        <w:rPr>
          <w:rFonts w:cs="TimesNewRomanPSMT"/>
          <w:i/>
          <w:iCs/>
          <w:sz w:val="24"/>
          <w:szCs w:val="24"/>
        </w:rPr>
        <w:t>A</w:t>
      </w:r>
      <w:r>
        <w:rPr>
          <w:rFonts w:cs="TimesNewRomanPSMT"/>
          <w:i/>
          <w:iCs/>
          <w:sz w:val="24"/>
          <w:szCs w:val="24"/>
        </w:rPr>
        <w:t xml:space="preserve">ccording to the value of the input), i.e. when input </w:t>
      </w:r>
      <w:r w:rsidR="002369F6">
        <w:rPr>
          <w:rFonts w:cs="TimesNewRomanPSMT"/>
          <w:i/>
          <w:iCs/>
          <w:sz w:val="24"/>
          <w:szCs w:val="24"/>
        </w:rPr>
        <w:t xml:space="preserve">(DCBA) </w:t>
      </w:r>
      <w:r>
        <w:rPr>
          <w:rFonts w:cs="TimesNewRomanPSMT"/>
          <w:i/>
          <w:iCs/>
          <w:sz w:val="24"/>
          <w:szCs w:val="24"/>
        </w:rPr>
        <w:t xml:space="preserve">= 1 (in BCD) </w:t>
      </w:r>
      <w:r w:rsidRPr="00465080">
        <w:rPr>
          <w:rFonts w:cs="TimesNewRomanPSMT"/>
          <w:i/>
          <w:iCs/>
          <w:sz w:val="24"/>
          <w:szCs w:val="24"/>
        </w:rPr>
        <w:sym w:font="Wingdings" w:char="F0E8"/>
      </w:r>
      <w:r>
        <w:rPr>
          <w:rFonts w:cs="TimesNewRomanPSMT"/>
          <w:i/>
          <w:iCs/>
          <w:sz w:val="24"/>
          <w:szCs w:val="24"/>
        </w:rPr>
        <w:t xml:space="preserve"> </w:t>
      </w:r>
      <w:r w:rsidR="002369F6">
        <w:rPr>
          <w:rFonts w:cs="TimesNewRomanPSMT"/>
          <w:i/>
          <w:iCs/>
          <w:sz w:val="24"/>
          <w:szCs w:val="24"/>
        </w:rPr>
        <w:t xml:space="preserve"> </w:t>
      </w:r>
    </w:p>
    <w:p w:rsidR="00E754CE" w:rsidRDefault="002369F6" w:rsidP="002369F6">
      <w:pPr>
        <w:autoSpaceDE w:val="0"/>
        <w:autoSpaceDN w:val="0"/>
        <w:adjustRightInd w:val="0"/>
        <w:spacing w:after="0" w:line="240" w:lineRule="auto"/>
        <w:rPr>
          <w:rFonts w:cs="TimesNewRomanPSMT"/>
          <w:i/>
          <w:iCs/>
          <w:sz w:val="24"/>
          <w:szCs w:val="24"/>
        </w:rPr>
      </w:pPr>
      <w:r>
        <w:rPr>
          <w:rFonts w:cs="TimesNewRomanPSMT"/>
          <w:i/>
          <w:iCs/>
          <w:sz w:val="24"/>
          <w:szCs w:val="24"/>
        </w:rPr>
        <w:t xml:space="preserve">     </w:t>
      </w:r>
      <w:r w:rsidR="003A1416">
        <w:rPr>
          <w:rFonts w:cs="TimesNewRomanPSMT"/>
          <w:i/>
          <w:iCs/>
          <w:sz w:val="24"/>
          <w:szCs w:val="24"/>
        </w:rPr>
        <w:t>Output</w:t>
      </w:r>
      <w:r w:rsidR="00465080">
        <w:rPr>
          <w:rFonts w:cs="TimesNewRomanPSMT"/>
          <w:i/>
          <w:iCs/>
          <w:sz w:val="24"/>
          <w:szCs w:val="24"/>
        </w:rPr>
        <w:t xml:space="preserve"> </w:t>
      </w:r>
      <w:r>
        <w:rPr>
          <w:rFonts w:cs="TimesNewRomanPSMT"/>
          <w:i/>
          <w:iCs/>
          <w:sz w:val="24"/>
          <w:szCs w:val="24"/>
        </w:rPr>
        <w:t>l</w:t>
      </w:r>
      <w:r w:rsidR="00465080">
        <w:rPr>
          <w:rFonts w:cs="TimesNewRomanPSMT"/>
          <w:i/>
          <w:iCs/>
          <w:sz w:val="24"/>
          <w:szCs w:val="24"/>
        </w:rPr>
        <w:t>ine #1</w:t>
      </w:r>
      <w:r w:rsidR="009C2BC3">
        <w:rPr>
          <w:rFonts w:cs="TimesNewRomanPSMT"/>
          <w:i/>
          <w:iCs/>
          <w:sz w:val="24"/>
          <w:szCs w:val="24"/>
        </w:rPr>
        <w:t xml:space="preserve">= 0 </w:t>
      </w:r>
      <w:r w:rsidR="000007E7">
        <w:rPr>
          <w:rFonts w:cs="TimesNewRomanPSMT"/>
          <w:i/>
          <w:iCs/>
          <w:sz w:val="24"/>
          <w:szCs w:val="24"/>
        </w:rPr>
        <w:t>(active)</w:t>
      </w:r>
      <w:r w:rsidR="003A1416">
        <w:rPr>
          <w:rFonts w:cs="TimesNewRomanPSMT"/>
          <w:i/>
          <w:iCs/>
          <w:sz w:val="24"/>
          <w:szCs w:val="24"/>
        </w:rPr>
        <w:t>,</w:t>
      </w:r>
      <w:r w:rsidR="000007E7">
        <w:rPr>
          <w:rFonts w:cs="TimesNewRomanPSMT"/>
          <w:i/>
          <w:iCs/>
          <w:sz w:val="24"/>
          <w:szCs w:val="24"/>
        </w:rPr>
        <w:t xml:space="preserve"> </w:t>
      </w:r>
      <w:r w:rsidR="009C2BC3">
        <w:rPr>
          <w:rFonts w:cs="TimesNewRomanPSMT"/>
          <w:i/>
          <w:iCs/>
          <w:sz w:val="24"/>
          <w:szCs w:val="24"/>
        </w:rPr>
        <w:t>and other lines = 1</w:t>
      </w:r>
      <w:r w:rsidR="000007E7">
        <w:rPr>
          <w:rFonts w:cs="TimesNewRomanPSMT"/>
          <w:i/>
          <w:iCs/>
          <w:sz w:val="24"/>
          <w:szCs w:val="24"/>
        </w:rPr>
        <w:t xml:space="preserve"> (</w:t>
      </w:r>
      <w:r w:rsidR="00651029">
        <w:rPr>
          <w:rFonts w:cs="TimesNewRomanPSMT"/>
          <w:i/>
          <w:iCs/>
          <w:sz w:val="24"/>
          <w:szCs w:val="24"/>
        </w:rPr>
        <w:t>in</w:t>
      </w:r>
      <w:r w:rsidR="000007E7">
        <w:rPr>
          <w:rFonts w:cs="TimesNewRomanPSMT"/>
          <w:i/>
          <w:iCs/>
          <w:sz w:val="24"/>
          <w:szCs w:val="24"/>
        </w:rPr>
        <w:t>active)</w:t>
      </w:r>
      <w:r w:rsidR="00E754CE">
        <w:rPr>
          <w:rFonts w:cs="TimesNewRomanPSMT"/>
          <w:i/>
          <w:iCs/>
          <w:sz w:val="24"/>
          <w:szCs w:val="24"/>
        </w:rPr>
        <w:t>.</w:t>
      </w:r>
    </w:p>
    <w:p w:rsidR="003619AB" w:rsidRPr="00A75E3B" w:rsidRDefault="003619AB" w:rsidP="002369F6">
      <w:pPr>
        <w:autoSpaceDE w:val="0"/>
        <w:autoSpaceDN w:val="0"/>
        <w:adjustRightInd w:val="0"/>
        <w:spacing w:after="0" w:line="240" w:lineRule="auto"/>
        <w:rPr>
          <w:rFonts w:cs="TimesNewRomanPSMT"/>
          <w:i/>
          <w:iCs/>
          <w:sz w:val="24"/>
          <w:szCs w:val="24"/>
        </w:rPr>
      </w:pPr>
    </w:p>
    <w:p w:rsidR="00100D74" w:rsidRPr="0050206E" w:rsidRDefault="00100D74" w:rsidP="00100D7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TimesNewRomanPSMT"/>
          <w:i/>
          <w:iCs/>
          <w:sz w:val="24"/>
          <w:szCs w:val="24"/>
        </w:rPr>
      </w:pPr>
    </w:p>
    <w:p w:rsidR="00787C69" w:rsidRPr="00787C69" w:rsidRDefault="00787C69" w:rsidP="00787C69">
      <w:pPr>
        <w:pStyle w:val="ListParagraph"/>
        <w:numPr>
          <w:ilvl w:val="0"/>
          <w:numId w:val="1"/>
        </w:numPr>
        <w:rPr>
          <w:b/>
          <w:bCs/>
          <w:i/>
          <w:iCs/>
          <w:sz w:val="28"/>
          <w:szCs w:val="28"/>
        </w:rPr>
      </w:pPr>
    </w:p>
    <w:sectPr w:rsidR="00787C69" w:rsidRPr="00787C69" w:rsidSect="007E68DF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3D57" w:rsidRDefault="00B33D57" w:rsidP="0050206E">
      <w:pPr>
        <w:spacing w:after="0" w:line="240" w:lineRule="auto"/>
      </w:pPr>
      <w:r>
        <w:separator/>
      </w:r>
    </w:p>
  </w:endnote>
  <w:endnote w:type="continuationSeparator" w:id="0">
    <w:p w:rsidR="00B33D57" w:rsidRDefault="00B33D57" w:rsidP="00502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40900"/>
      <w:docPartObj>
        <w:docPartGallery w:val="Page Numbers (Bottom of Page)"/>
        <w:docPartUnique/>
      </w:docPartObj>
    </w:sdtPr>
    <w:sdtContent>
      <w:p w:rsidR="0034655D" w:rsidRDefault="0034655D">
        <w:pPr>
          <w:pStyle w:val="Footer"/>
        </w:pPr>
        <w:r w:rsidRPr="00BF5935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98" coordsize="21600,21600" o:spt="98" adj="2700" path="m0@5qy@2@1l@0@1@0@2qy@7,,21600@2l21600@9qy@7@10l@1@10@1@11qy@2,21600,0@11xem0@5nfqy@2@6@1@5@3@4@2@5l@2@6em@1@5nfl@1@10em21600@2nfqy@7@1l@0@1em@0@2nfqy@8@3@7@2l@7@1e">
              <v:formulas>
                <v:f eqn="sum width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width 0 @2"/>
                <v:f eqn="sum width 0 @3"/>
                <v:f eqn="sum height 0 @5"/>
                <v:f eqn="sum height 0 @1"/>
                <v:f eqn="sum height 0 @2"/>
                <v:f eqn="val width"/>
                <v:f eqn="prod width 1 2"/>
                <v:f eqn="prod height 1 2"/>
              </v:formulas>
              <v:path o:extrusionok="f" limo="10800,10800" o:connecttype="custom" o:connectlocs="@13,@1;0,@14;@13,@10;@12,@14" o:connectangles="270,180,90,0" textboxrect="@1,@1,@7,@10"/>
              <v:handles>
                <v:h position="#0,topLeft" xrange="0,5400"/>
              </v:handles>
              <o:complex v:ext="view"/>
            </v:shapetype>
            <v:shape id="_x0000_s4097" type="#_x0000_t98" style="position:absolute;margin-left:0;margin-top:0;width:52.1pt;height:39.6pt;rotation:360;z-index:251660288;mso-position-horizontal:center;mso-position-horizontal-relative:margin;mso-position-vertical:center;mso-position-vertical-relative:bottom-margin-area" adj="5400" filled="f" fillcolor="#17365d [2415]" strokecolor="#a5a5a5 [2092]">
              <v:textbox style="mso-next-textbox:#_x0000_s4097">
                <w:txbxContent>
                  <w:p w:rsidR="0034655D" w:rsidRDefault="0034655D">
                    <w:pPr>
                      <w:jc w:val="center"/>
                      <w:rPr>
                        <w:color w:val="808080" w:themeColor="text1" w:themeTint="7F"/>
                      </w:rPr>
                    </w:pPr>
                    <w:fldSimple w:instr=" PAGE    \* MERGEFORMAT ">
                      <w:r w:rsidR="003619AB" w:rsidRPr="003619AB">
                        <w:rPr>
                          <w:noProof/>
                          <w:color w:val="808080" w:themeColor="text1" w:themeTint="7F"/>
                        </w:rPr>
                        <w:t>6</w:t>
                      </w:r>
                    </w:fldSimple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3D57" w:rsidRDefault="00B33D57" w:rsidP="0050206E">
      <w:pPr>
        <w:spacing w:after="0" w:line="240" w:lineRule="auto"/>
      </w:pPr>
      <w:r>
        <w:separator/>
      </w:r>
    </w:p>
  </w:footnote>
  <w:footnote w:type="continuationSeparator" w:id="0">
    <w:p w:rsidR="00B33D57" w:rsidRDefault="00B33D57" w:rsidP="005020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E6D02"/>
    <w:multiLevelType w:val="hybridMultilevel"/>
    <w:tmpl w:val="9B30076E"/>
    <w:lvl w:ilvl="0" w:tplc="803E289A">
      <w:start w:val="1"/>
      <w:numFmt w:val="upperLetter"/>
      <w:lvlText w:val="%1."/>
      <w:lvlJc w:val="left"/>
      <w:pPr>
        <w:ind w:left="540" w:hanging="360"/>
      </w:pPr>
      <w:rPr>
        <w:rFonts w:asciiTheme="minorHAnsi" w:hAnsiTheme="minorHAnsi" w:cs="TimesNewRomanPS-BoldMT" w:hint="default"/>
        <w:b/>
        <w:bCs/>
        <w:i/>
        <w:iCs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CA1653D"/>
    <w:multiLevelType w:val="hybridMultilevel"/>
    <w:tmpl w:val="1EE0DB1C"/>
    <w:lvl w:ilvl="0" w:tplc="0409000B">
      <w:start w:val="1"/>
      <w:numFmt w:val="bullet"/>
      <w:lvlText w:val="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8194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787C69"/>
    <w:rsid w:val="000007E7"/>
    <w:rsid w:val="000011DE"/>
    <w:rsid w:val="00007F51"/>
    <w:rsid w:val="0001471A"/>
    <w:rsid w:val="0004150D"/>
    <w:rsid w:val="00060FBF"/>
    <w:rsid w:val="0008395B"/>
    <w:rsid w:val="00096E8C"/>
    <w:rsid w:val="00100D74"/>
    <w:rsid w:val="00103F73"/>
    <w:rsid w:val="00104C43"/>
    <w:rsid w:val="00112352"/>
    <w:rsid w:val="00134312"/>
    <w:rsid w:val="00176A3D"/>
    <w:rsid w:val="001B3954"/>
    <w:rsid w:val="001E4735"/>
    <w:rsid w:val="00201403"/>
    <w:rsid w:val="002041D1"/>
    <w:rsid w:val="00223762"/>
    <w:rsid w:val="002369F6"/>
    <w:rsid w:val="00247695"/>
    <w:rsid w:val="002518CD"/>
    <w:rsid w:val="002C6292"/>
    <w:rsid w:val="002D445A"/>
    <w:rsid w:val="003313CC"/>
    <w:rsid w:val="00331DD7"/>
    <w:rsid w:val="0034655D"/>
    <w:rsid w:val="003576C9"/>
    <w:rsid w:val="003619AB"/>
    <w:rsid w:val="003A1416"/>
    <w:rsid w:val="003A20B0"/>
    <w:rsid w:val="003B0012"/>
    <w:rsid w:val="003B0DB9"/>
    <w:rsid w:val="00465080"/>
    <w:rsid w:val="0048039E"/>
    <w:rsid w:val="004830BA"/>
    <w:rsid w:val="00497D8E"/>
    <w:rsid w:val="004A0EF4"/>
    <w:rsid w:val="004A79B3"/>
    <w:rsid w:val="004B4D33"/>
    <w:rsid w:val="004C420B"/>
    <w:rsid w:val="004F1B64"/>
    <w:rsid w:val="004F5FCA"/>
    <w:rsid w:val="0050206E"/>
    <w:rsid w:val="00503123"/>
    <w:rsid w:val="00527486"/>
    <w:rsid w:val="005523B1"/>
    <w:rsid w:val="00563D90"/>
    <w:rsid w:val="005722EF"/>
    <w:rsid w:val="005810CE"/>
    <w:rsid w:val="00584A94"/>
    <w:rsid w:val="005B1057"/>
    <w:rsid w:val="005D1B85"/>
    <w:rsid w:val="005E153A"/>
    <w:rsid w:val="005E2277"/>
    <w:rsid w:val="0061106C"/>
    <w:rsid w:val="00651029"/>
    <w:rsid w:val="00666CEF"/>
    <w:rsid w:val="00673613"/>
    <w:rsid w:val="0068537A"/>
    <w:rsid w:val="0069392F"/>
    <w:rsid w:val="006A510A"/>
    <w:rsid w:val="00740447"/>
    <w:rsid w:val="00752488"/>
    <w:rsid w:val="00764D93"/>
    <w:rsid w:val="00787498"/>
    <w:rsid w:val="00787C69"/>
    <w:rsid w:val="007B0B96"/>
    <w:rsid w:val="007B4445"/>
    <w:rsid w:val="007E0288"/>
    <w:rsid w:val="007E68DF"/>
    <w:rsid w:val="00802C19"/>
    <w:rsid w:val="00863940"/>
    <w:rsid w:val="00864C7C"/>
    <w:rsid w:val="00866B29"/>
    <w:rsid w:val="008C13F1"/>
    <w:rsid w:val="008E2907"/>
    <w:rsid w:val="00921D4A"/>
    <w:rsid w:val="009500DC"/>
    <w:rsid w:val="009618C6"/>
    <w:rsid w:val="0096713D"/>
    <w:rsid w:val="00972392"/>
    <w:rsid w:val="00995F3C"/>
    <w:rsid w:val="009979B3"/>
    <w:rsid w:val="009C2BC3"/>
    <w:rsid w:val="009C7C57"/>
    <w:rsid w:val="00A53E0B"/>
    <w:rsid w:val="00A677B4"/>
    <w:rsid w:val="00A71C6B"/>
    <w:rsid w:val="00A74BE8"/>
    <w:rsid w:val="00A75E3B"/>
    <w:rsid w:val="00A83C62"/>
    <w:rsid w:val="00AB40C3"/>
    <w:rsid w:val="00AE3890"/>
    <w:rsid w:val="00B02605"/>
    <w:rsid w:val="00B03686"/>
    <w:rsid w:val="00B179A8"/>
    <w:rsid w:val="00B20F3F"/>
    <w:rsid w:val="00B2128A"/>
    <w:rsid w:val="00B33D57"/>
    <w:rsid w:val="00B35146"/>
    <w:rsid w:val="00B462BE"/>
    <w:rsid w:val="00B66D4A"/>
    <w:rsid w:val="00B7472A"/>
    <w:rsid w:val="00BB4C70"/>
    <w:rsid w:val="00BB62CB"/>
    <w:rsid w:val="00BC28F8"/>
    <w:rsid w:val="00BC4F80"/>
    <w:rsid w:val="00BF51DE"/>
    <w:rsid w:val="00BF5935"/>
    <w:rsid w:val="00C212CC"/>
    <w:rsid w:val="00C85F0D"/>
    <w:rsid w:val="00CE403E"/>
    <w:rsid w:val="00D107C0"/>
    <w:rsid w:val="00D20070"/>
    <w:rsid w:val="00D25203"/>
    <w:rsid w:val="00D27A74"/>
    <w:rsid w:val="00D528BE"/>
    <w:rsid w:val="00D9601C"/>
    <w:rsid w:val="00DA051E"/>
    <w:rsid w:val="00DA08E4"/>
    <w:rsid w:val="00DA75B5"/>
    <w:rsid w:val="00E01822"/>
    <w:rsid w:val="00E754CE"/>
    <w:rsid w:val="00EB4FFE"/>
    <w:rsid w:val="00EC26A0"/>
    <w:rsid w:val="00F10CA7"/>
    <w:rsid w:val="00F13C43"/>
    <w:rsid w:val="00F27785"/>
    <w:rsid w:val="00F66426"/>
    <w:rsid w:val="00F92998"/>
    <w:rsid w:val="00F968E7"/>
    <w:rsid w:val="00FB146B"/>
    <w:rsid w:val="00FB71CA"/>
    <w:rsid w:val="00FC76E2"/>
    <w:rsid w:val="00FE71DB"/>
    <w:rsid w:val="00FF4525"/>
    <w:rsid w:val="00FF51A9"/>
    <w:rsid w:val="00FF7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8DF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7C6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B40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40C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66D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1-Accent4">
    <w:name w:val="Medium Shading 1 Accent 4"/>
    <w:basedOn w:val="TableNormal"/>
    <w:uiPriority w:val="63"/>
    <w:rsid w:val="00584A9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List-Accent4">
    <w:name w:val="Light List Accent 4"/>
    <w:basedOn w:val="TableNormal"/>
    <w:uiPriority w:val="61"/>
    <w:rsid w:val="008E290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5020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0206E"/>
  </w:style>
  <w:style w:type="paragraph" w:styleId="Footer">
    <w:name w:val="footer"/>
    <w:basedOn w:val="Normal"/>
    <w:link w:val="FooterChar"/>
    <w:uiPriority w:val="99"/>
    <w:semiHidden/>
    <w:unhideWhenUsed/>
    <w:rsid w:val="005020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020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riel">
      <a:majorFont>
        <a:latin typeface="Century Schoolbook"/>
        <a:ea typeface=""/>
        <a:cs typeface=""/>
        <a:font script="Jpan" typeface="ＭＳ Ｐ明朝"/>
        <a:font script="Hang" typeface="휴먼매직체"/>
        <a:font script="Hans" typeface="华文楷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 Schoolbook"/>
        <a:ea typeface=""/>
        <a:cs typeface=""/>
        <a:font script="Jpan" typeface="ＭＳ Ｐ明朝"/>
        <a:font script="Hang" typeface="휴먼매직체"/>
        <a:font script="Hans" typeface="宋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7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Hanadi</dc:creator>
  <cp:keywords/>
  <dc:description/>
  <cp:lastModifiedBy>Hanadi</cp:lastModifiedBy>
  <cp:revision>136</cp:revision>
  <dcterms:created xsi:type="dcterms:W3CDTF">2010-02-06T14:20:00Z</dcterms:created>
  <dcterms:modified xsi:type="dcterms:W3CDTF">2010-02-07T22:30:00Z</dcterms:modified>
</cp:coreProperties>
</file>