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62586">
      <w:pPr>
        <w:rPr>
          <w:rFonts w:ascii="Times New Roman" w:hAnsi="Times New Roman"/>
          <w:bCs w:val="0"/>
          <w:iCs w:val="0"/>
          <w:vanish/>
        </w:rPr>
      </w:pPr>
    </w:p>
    <w:p w:rsidR="00000000" w:rsidRDefault="00E62586">
      <w:pPr>
        <w:spacing w:line="1" w:lineRule="exact"/>
        <w:jc w:val="lowKashida"/>
        <w:rPr>
          <w:rFonts w:ascii="Times New Roman" w:hAnsi="Times New Roman"/>
          <w:bCs w:val="0"/>
          <w:iCs w:val="0"/>
        </w:rPr>
      </w:pPr>
    </w:p>
    <w:p w:rsidR="009104CF" w:rsidRDefault="00E62586" w:rsidP="00B82DBB">
      <w:pPr>
        <w:pBdr>
          <w:top w:val="single" w:sz="6" w:space="1" w:color="auto" w:shadow="1"/>
          <w:left w:val="single" w:sz="6" w:space="1" w:color="auto" w:shadow="1"/>
          <w:bottom w:val="single" w:sz="6" w:space="1" w:color="auto" w:shadow="1"/>
          <w:right w:val="single" w:sz="6" w:space="1" w:color="auto" w:shadow="1"/>
        </w:pBdr>
        <w:tabs>
          <w:tab w:val="center" w:pos="4680"/>
        </w:tabs>
        <w:jc w:val="lowKashida"/>
        <w:rPr>
          <w:rFonts w:ascii="Times New Roman" w:hAnsi="Times New Roman"/>
          <w:b/>
          <w:iCs w:val="0"/>
          <w:sz w:val="28"/>
        </w:rPr>
      </w:pPr>
      <w:r>
        <w:rPr>
          <w:rFonts w:ascii="Times New Roman" w:hAnsi="Times New Roman"/>
          <w:b/>
          <w:iCs w:val="0"/>
          <w:sz w:val="28"/>
        </w:rPr>
        <w:tab/>
      </w:r>
    </w:p>
    <w:p w:rsidR="00000000" w:rsidRPr="009104CF" w:rsidRDefault="009104CF" w:rsidP="00B82DBB">
      <w:pPr>
        <w:pBdr>
          <w:top w:val="single" w:sz="6" w:space="1" w:color="auto" w:shadow="1"/>
          <w:left w:val="single" w:sz="6" w:space="1" w:color="auto" w:shadow="1"/>
          <w:bottom w:val="single" w:sz="6" w:space="1" w:color="auto" w:shadow="1"/>
          <w:right w:val="single" w:sz="6" w:space="1" w:color="auto" w:shadow="1"/>
        </w:pBdr>
        <w:tabs>
          <w:tab w:val="center" w:pos="4680"/>
        </w:tabs>
        <w:jc w:val="center"/>
        <w:rPr>
          <w:rFonts w:ascii="Times New Roman" w:hAnsi="Times New Roman"/>
          <w:b/>
          <w:i/>
          <w:sz w:val="28"/>
          <w:szCs w:val="28"/>
        </w:rPr>
      </w:pPr>
      <w:r w:rsidRPr="009104CF">
        <w:rPr>
          <w:rFonts w:ascii="Times New Roman" w:hAnsi="Times New Roman"/>
          <w:b/>
          <w:i/>
          <w:sz w:val="28"/>
          <w:szCs w:val="28"/>
        </w:rPr>
        <w:t>EXPERIMENT</w:t>
      </w:r>
      <w:r>
        <w:rPr>
          <w:rFonts w:ascii="Times New Roman" w:hAnsi="Times New Roman"/>
          <w:b/>
          <w:i/>
          <w:sz w:val="28"/>
          <w:szCs w:val="28"/>
        </w:rPr>
        <w:t xml:space="preserve"> No.</w:t>
      </w:r>
      <w:r w:rsidR="00E62586" w:rsidRPr="009104CF">
        <w:rPr>
          <w:rFonts w:ascii="Times New Roman" w:hAnsi="Times New Roman"/>
          <w:b/>
          <w:i/>
          <w:sz w:val="28"/>
          <w:szCs w:val="28"/>
        </w:rPr>
        <w:t>(5)</w:t>
      </w:r>
    </w:p>
    <w:p w:rsidR="00000000" w:rsidRPr="009104CF" w:rsidRDefault="00E62586" w:rsidP="00B82DBB">
      <w:pPr>
        <w:pBdr>
          <w:top w:val="single" w:sz="6" w:space="1" w:color="auto" w:shadow="1"/>
          <w:left w:val="single" w:sz="6" w:space="1" w:color="auto" w:shadow="1"/>
          <w:bottom w:val="single" w:sz="6" w:space="1" w:color="auto" w:shadow="1"/>
          <w:right w:val="single" w:sz="6" w:space="1" w:color="auto" w:shadow="1"/>
        </w:pBdr>
        <w:tabs>
          <w:tab w:val="left" w:pos="-720"/>
        </w:tabs>
        <w:jc w:val="lowKashida"/>
        <w:rPr>
          <w:rFonts w:ascii="Times New Roman" w:hAnsi="Times New Roman"/>
          <w:b/>
          <w:i/>
          <w:sz w:val="28"/>
          <w:szCs w:val="28"/>
        </w:rPr>
      </w:pPr>
    </w:p>
    <w:p w:rsidR="00000000" w:rsidRPr="009104CF" w:rsidRDefault="00E62586" w:rsidP="00B82DBB">
      <w:pPr>
        <w:pBdr>
          <w:top w:val="single" w:sz="6" w:space="1" w:color="auto" w:shadow="1"/>
          <w:left w:val="single" w:sz="6" w:space="1" w:color="auto" w:shadow="1"/>
          <w:bottom w:val="single" w:sz="6" w:space="1" w:color="auto" w:shadow="1"/>
          <w:right w:val="single" w:sz="6" w:space="1" w:color="auto" w:shadow="1"/>
        </w:pBdr>
        <w:tabs>
          <w:tab w:val="center" w:pos="4680"/>
        </w:tabs>
        <w:jc w:val="center"/>
        <w:rPr>
          <w:rFonts w:ascii="Times New Roman" w:hAnsi="Times New Roman"/>
          <w:b/>
          <w:i/>
          <w:sz w:val="28"/>
          <w:szCs w:val="28"/>
        </w:rPr>
      </w:pPr>
      <w:r w:rsidRPr="009104CF">
        <w:rPr>
          <w:rFonts w:ascii="Times New Roman" w:hAnsi="Times New Roman"/>
          <w:b/>
          <w:i/>
          <w:sz w:val="28"/>
          <w:szCs w:val="28"/>
        </w:rPr>
        <w:t>PELTON TURBINE TEST</w:t>
      </w:r>
    </w:p>
    <w:p w:rsidR="00000000" w:rsidRPr="009104CF" w:rsidRDefault="00E62586" w:rsidP="00B82DBB">
      <w:pPr>
        <w:pBdr>
          <w:top w:val="single" w:sz="6" w:space="1" w:color="auto" w:shadow="1"/>
          <w:left w:val="single" w:sz="6" w:space="1" w:color="auto" w:shadow="1"/>
          <w:bottom w:val="single" w:sz="6" w:space="1" w:color="auto" w:shadow="1"/>
          <w:right w:val="single" w:sz="6" w:space="1" w:color="auto" w:shadow="1"/>
        </w:pBdr>
        <w:tabs>
          <w:tab w:val="left" w:pos="-720"/>
        </w:tabs>
        <w:jc w:val="lowKashida"/>
        <w:rPr>
          <w:rFonts w:ascii="Times New Roman" w:hAnsi="Times New Roman"/>
          <w:bCs w:val="0"/>
          <w:i/>
          <w:sz w:val="28"/>
          <w:szCs w:val="28"/>
        </w:rPr>
      </w:pPr>
    </w:p>
    <w:p w:rsidR="00000000" w:rsidRDefault="00E62586">
      <w:pPr>
        <w:tabs>
          <w:tab w:val="left" w:pos="-720"/>
        </w:tabs>
        <w:spacing w:line="1" w:lineRule="exact"/>
        <w:jc w:val="lowKashida"/>
        <w:rPr>
          <w:rFonts w:ascii="Times New Roman" w:hAnsi="Times New Roman"/>
          <w:bCs w:val="0"/>
          <w:iCs w:val="0"/>
        </w:rPr>
      </w:pPr>
    </w:p>
    <w:p w:rsidR="00000000" w:rsidRDefault="00E62586">
      <w:pPr>
        <w:tabs>
          <w:tab w:val="left" w:pos="-720"/>
        </w:tabs>
        <w:jc w:val="lowKashida"/>
        <w:rPr>
          <w:rFonts w:ascii="Times New Roman" w:hAnsi="Times New Roman"/>
          <w:b/>
          <w:i/>
          <w:sz w:val="28"/>
          <w:u w:val="single"/>
        </w:rPr>
      </w:pPr>
    </w:p>
    <w:p w:rsidR="00000000" w:rsidRDefault="00E62586">
      <w:pPr>
        <w:tabs>
          <w:tab w:val="left" w:pos="-720"/>
        </w:tabs>
        <w:jc w:val="lowKashida"/>
        <w:rPr>
          <w:rFonts w:ascii="Times New Roman" w:hAnsi="Times New Roman"/>
          <w:b/>
          <w:i/>
          <w:sz w:val="28"/>
        </w:rPr>
      </w:pPr>
      <w:r>
        <w:rPr>
          <w:rFonts w:ascii="Times New Roman" w:hAnsi="Times New Roman"/>
          <w:b/>
          <w:i/>
          <w:sz w:val="28"/>
          <w:u w:val="single"/>
        </w:rPr>
        <w:t>INTRODUCTION :</w:t>
      </w:r>
    </w:p>
    <w:p w:rsidR="00000000" w:rsidRDefault="00E62586">
      <w:pPr>
        <w:tabs>
          <w:tab w:val="left" w:pos="-720"/>
        </w:tabs>
        <w:jc w:val="lowKashida"/>
        <w:rPr>
          <w:rFonts w:ascii="Times New Roman" w:hAnsi="Times New Roman"/>
          <w:bCs w:val="0"/>
          <w:iCs w:val="0"/>
          <w:sz w:val="28"/>
        </w:rPr>
      </w:pP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Turbines are generally classified either as impulsive turbines or as reaction turbines. The Pelton turbine (wheel) is an impulse turbine in that the conversion of the</w:t>
      </w:r>
      <w:r>
        <w:rPr>
          <w:rFonts w:ascii="Times New Roman" w:hAnsi="Times New Roman"/>
          <w:bCs w:val="0"/>
          <w:iCs w:val="0"/>
          <w:sz w:val="28"/>
        </w:rPr>
        <w:t xml:space="preserve"> pressure head of the fluid into kinetic energy takes place entirely in the stationary nozzle and the role of the runner is solely to convert this kinetic energy into mechanical work. It consists basically of three components, an inlet nozzle, an impeller </w:t>
      </w:r>
      <w:r>
        <w:rPr>
          <w:rFonts w:ascii="Times New Roman" w:hAnsi="Times New Roman"/>
          <w:bCs w:val="0"/>
          <w:iCs w:val="0"/>
          <w:sz w:val="28"/>
        </w:rPr>
        <w:t>and casing.</w:t>
      </w:r>
    </w:p>
    <w:p w:rsidR="00000000" w:rsidRDefault="00E62586">
      <w:pPr>
        <w:tabs>
          <w:tab w:val="left" w:pos="-720"/>
        </w:tabs>
        <w:jc w:val="lowKashida"/>
        <w:rPr>
          <w:rFonts w:ascii="Times New Roman" w:hAnsi="Times New Roman"/>
          <w:bCs w:val="0"/>
          <w:iCs w:val="0"/>
          <w:sz w:val="28"/>
        </w:rPr>
      </w:pP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The water leaves the nozzle at high velocity and strikes the buckets which themselves move in the same direction. The buckets are shaped such that the direction of the fluid`s relative motion is turned through almost 180</w:t>
      </w:r>
      <w:r>
        <w:rPr>
          <w:rFonts w:ascii="Times New Roman" w:hAnsi="Times New Roman"/>
          <w:bCs w:val="0"/>
          <w:iCs w:val="0"/>
          <w:position w:val="10"/>
          <w:sz w:val="28"/>
          <w:szCs w:val="14"/>
        </w:rPr>
        <w:t>o</w:t>
      </w:r>
      <w:r>
        <w:rPr>
          <w:rFonts w:ascii="Times New Roman" w:hAnsi="Times New Roman"/>
          <w:bCs w:val="0"/>
          <w:iCs w:val="0"/>
          <w:sz w:val="28"/>
        </w:rPr>
        <w:t>. The small angle of d</w:t>
      </w:r>
      <w:r>
        <w:rPr>
          <w:rFonts w:ascii="Times New Roman" w:hAnsi="Times New Roman"/>
          <w:bCs w:val="0"/>
          <w:iCs w:val="0"/>
          <w:sz w:val="28"/>
        </w:rPr>
        <w:t>rift (  = 4</w:t>
      </w:r>
      <w:r>
        <w:rPr>
          <w:rFonts w:ascii="Times New Roman" w:hAnsi="Times New Roman"/>
          <w:bCs w:val="0"/>
          <w:iCs w:val="0"/>
          <w:position w:val="10"/>
          <w:sz w:val="28"/>
          <w:szCs w:val="14"/>
        </w:rPr>
        <w:t>o</w:t>
      </w:r>
      <w:r>
        <w:rPr>
          <w:rFonts w:ascii="Times New Roman" w:hAnsi="Times New Roman"/>
          <w:bCs w:val="0"/>
          <w:iCs w:val="0"/>
          <w:sz w:val="28"/>
        </w:rPr>
        <w:t xml:space="preserve"> to 7</w:t>
      </w:r>
      <w:r>
        <w:rPr>
          <w:rFonts w:ascii="Times New Roman" w:hAnsi="Times New Roman"/>
          <w:bCs w:val="0"/>
          <w:iCs w:val="0"/>
          <w:position w:val="10"/>
          <w:sz w:val="28"/>
          <w:szCs w:val="14"/>
        </w:rPr>
        <w:t>o</w:t>
      </w:r>
      <w:r>
        <w:rPr>
          <w:rFonts w:ascii="Times New Roman" w:hAnsi="Times New Roman"/>
          <w:bCs w:val="0"/>
          <w:iCs w:val="0"/>
          <w:sz w:val="28"/>
        </w:rPr>
        <w:t>) see Fig. 7.1 from the 180</w:t>
      </w:r>
      <w:r>
        <w:rPr>
          <w:rFonts w:ascii="Times New Roman" w:hAnsi="Times New Roman"/>
          <w:bCs w:val="0"/>
          <w:iCs w:val="0"/>
          <w:position w:val="10"/>
          <w:sz w:val="28"/>
          <w:szCs w:val="14"/>
        </w:rPr>
        <w:t>o</w:t>
      </w:r>
      <w:r>
        <w:rPr>
          <w:rFonts w:ascii="Times New Roman" w:hAnsi="Times New Roman"/>
          <w:bCs w:val="0"/>
          <w:iCs w:val="0"/>
          <w:sz w:val="28"/>
        </w:rPr>
        <w:t xml:space="preserve"> deflection is made to prevent a complete reflection of the water jet so that it would not hit the back of the next following bucket, and hence, prevents reducing it`s speed.</w:t>
      </w:r>
    </w:p>
    <w:p w:rsidR="00000000" w:rsidRDefault="00E62586">
      <w:pPr>
        <w:tabs>
          <w:tab w:val="left" w:pos="-720"/>
        </w:tabs>
        <w:jc w:val="lowKashida"/>
        <w:rPr>
          <w:rFonts w:ascii="Times New Roman" w:hAnsi="Times New Roman"/>
          <w:bCs w:val="0"/>
          <w:iCs w:val="0"/>
          <w:sz w:val="28"/>
        </w:rPr>
      </w:pPr>
    </w:p>
    <w:p w:rsidR="009104CF" w:rsidRDefault="009104CF" w:rsidP="009104CF">
      <w:pPr>
        <w:tabs>
          <w:tab w:val="left" w:pos="-720"/>
        </w:tabs>
        <w:jc w:val="center"/>
        <w:rPr>
          <w:rFonts w:ascii="Times New Roman" w:hAnsi="Times New Roman"/>
          <w:bCs w:val="0"/>
          <w:iCs w:val="0"/>
          <w:sz w:val="28"/>
        </w:rPr>
      </w:pPr>
      <w:r>
        <w:rPr>
          <w:rFonts w:ascii="Times New Roman" w:hAnsi="Times New Roman"/>
          <w:bCs w:val="0"/>
          <w:iCs w:val="0"/>
          <w:noProof/>
          <w:sz w:val="28"/>
        </w:rPr>
        <w:drawing>
          <wp:inline distT="0" distB="0" distL="0" distR="0">
            <wp:extent cx="4724400" cy="3390900"/>
            <wp:effectExtent l="19050" t="0" r="0" b="0"/>
            <wp:docPr id="6" name="Picture 6" descr="C:\Documents and Settings\szaboura\My Documents\Lab Sheets\Labsheets\Lab Pictures\Pelton Turb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zaboura\My Documents\Lab Sheets\Labsheets\Lab Pictures\Pelton Turbine.JPG"/>
                    <pic:cNvPicPr>
                      <a:picLocks noChangeAspect="1" noChangeArrowheads="1"/>
                    </pic:cNvPicPr>
                  </pic:nvPicPr>
                  <pic:blipFill>
                    <a:blip r:embed="rId7" cstate="print"/>
                    <a:srcRect/>
                    <a:stretch>
                      <a:fillRect/>
                    </a:stretch>
                  </pic:blipFill>
                  <pic:spPr bwMode="auto">
                    <a:xfrm>
                      <a:off x="0" y="0"/>
                      <a:ext cx="4724400" cy="3390900"/>
                    </a:xfrm>
                    <a:prstGeom prst="rect">
                      <a:avLst/>
                    </a:prstGeom>
                    <a:noFill/>
                    <a:ln w="9525">
                      <a:noFill/>
                      <a:miter lim="800000"/>
                      <a:headEnd/>
                      <a:tailEnd/>
                    </a:ln>
                  </pic:spPr>
                </pic:pic>
              </a:graphicData>
            </a:graphic>
          </wp:inline>
        </w:drawing>
      </w:r>
    </w:p>
    <w:p w:rsidR="009104CF" w:rsidRDefault="009104CF">
      <w:pPr>
        <w:tabs>
          <w:tab w:val="left" w:pos="-720"/>
        </w:tabs>
        <w:jc w:val="lowKashida"/>
        <w:rPr>
          <w:rFonts w:ascii="Times New Roman" w:hAnsi="Times New Roman"/>
          <w:b/>
          <w:i/>
          <w:sz w:val="28"/>
          <w:u w:val="single"/>
        </w:rPr>
      </w:pPr>
    </w:p>
    <w:p w:rsidR="009104CF" w:rsidRPr="009104CF" w:rsidRDefault="009104CF" w:rsidP="009104CF">
      <w:pPr>
        <w:tabs>
          <w:tab w:val="left" w:pos="-720"/>
        </w:tabs>
        <w:jc w:val="center"/>
        <w:rPr>
          <w:rFonts w:ascii="Times New Roman" w:hAnsi="Times New Roman"/>
          <w:bCs w:val="0"/>
          <w:i/>
          <w:sz w:val="28"/>
        </w:rPr>
      </w:pPr>
      <w:r w:rsidRPr="009104CF">
        <w:rPr>
          <w:rFonts w:ascii="Times New Roman" w:hAnsi="Times New Roman"/>
          <w:bCs w:val="0"/>
          <w:i/>
          <w:sz w:val="28"/>
        </w:rPr>
        <w:t>Figure (1) Pelton Turbine</w:t>
      </w:r>
    </w:p>
    <w:p w:rsidR="00000000" w:rsidRDefault="00E62586">
      <w:pPr>
        <w:tabs>
          <w:tab w:val="left" w:pos="-720"/>
        </w:tabs>
        <w:jc w:val="lowKashida"/>
        <w:rPr>
          <w:rFonts w:ascii="Times New Roman" w:hAnsi="Times New Roman"/>
          <w:b/>
          <w:i/>
          <w:sz w:val="28"/>
        </w:rPr>
      </w:pPr>
      <w:r>
        <w:rPr>
          <w:rFonts w:ascii="Times New Roman" w:hAnsi="Times New Roman"/>
          <w:b/>
          <w:i/>
          <w:sz w:val="28"/>
          <w:u w:val="single"/>
        </w:rPr>
        <w:lastRenderedPageBreak/>
        <w:t>THEORY :</w:t>
      </w:r>
    </w:p>
    <w:p w:rsidR="00000000" w:rsidRDefault="00E62586">
      <w:pPr>
        <w:tabs>
          <w:tab w:val="left" w:pos="-720"/>
        </w:tabs>
        <w:jc w:val="lowKashida"/>
        <w:rPr>
          <w:rFonts w:ascii="Times New Roman" w:hAnsi="Times New Roman"/>
          <w:bCs w:val="0"/>
          <w:iCs w:val="0"/>
          <w:sz w:val="28"/>
        </w:rPr>
      </w:pP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Applying the momentum eq</w:t>
      </w:r>
      <w:r>
        <w:rPr>
          <w:rFonts w:ascii="Times New Roman" w:hAnsi="Times New Roman"/>
          <w:bCs w:val="0"/>
          <w:iCs w:val="0"/>
          <w:sz w:val="28"/>
        </w:rPr>
        <w:t xml:space="preserve">uation on the control volume, see Fig.7.2a (assuming steady flow conditions ) the force reduces to </w:t>
      </w:r>
    </w:p>
    <w:p w:rsidR="00000000" w:rsidRDefault="00E62586">
      <w:pPr>
        <w:tabs>
          <w:tab w:val="left" w:pos="-720"/>
        </w:tabs>
        <w:jc w:val="center"/>
        <w:rPr>
          <w:rFonts w:ascii="Times New Roman" w:hAnsi="Times New Roman"/>
          <w:bCs w:val="0"/>
          <w:iCs w:val="0"/>
          <w:sz w:val="28"/>
        </w:rPr>
      </w:pPr>
      <w:r>
        <w:rPr>
          <w:rFonts w:ascii="Times New Roman" w:hAnsi="Times New Roman"/>
          <w:bCs w:val="0"/>
          <w:iCs w:val="0"/>
          <w:position w:val="-32"/>
          <w:sz w:val="28"/>
        </w:rPr>
        <w:object w:dxaOrig="3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0.75pt" o:ole="">
            <v:imagedata r:id="rId8" o:title=""/>
          </v:shape>
          <o:OLEObject Type="Embed" ProgID="Equation.2" ShapeID="_x0000_i1025" DrawAspect="Content" ObjectID="_1352705449" r:id="rId9"/>
        </w:object>
      </w: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 xml:space="preserve">Torque is given by </w:t>
      </w:r>
    </w:p>
    <w:p w:rsidR="00000000" w:rsidRDefault="00E62586">
      <w:pPr>
        <w:tabs>
          <w:tab w:val="left" w:pos="-720"/>
        </w:tabs>
        <w:jc w:val="center"/>
        <w:rPr>
          <w:rFonts w:ascii="Times New Roman" w:hAnsi="Times New Roman"/>
          <w:bCs w:val="0"/>
          <w:iCs w:val="0"/>
          <w:sz w:val="28"/>
        </w:rPr>
      </w:pPr>
      <w:r>
        <w:rPr>
          <w:rFonts w:ascii="Times New Roman" w:hAnsi="Times New Roman"/>
          <w:bCs w:val="0"/>
          <w:iCs w:val="0"/>
          <w:position w:val="-10"/>
          <w:sz w:val="28"/>
        </w:rPr>
        <w:object w:dxaOrig="2780" w:dyaOrig="300">
          <v:shape id="_x0000_i1026" type="#_x0000_t75" style="width:138.75pt;height:15pt" o:ole="">
            <v:imagedata r:id="rId10" o:title=""/>
          </v:shape>
          <o:OLEObject Type="Embed" ProgID="Equation.2" ShapeID="_x0000_i1026" DrawAspect="Content" ObjectID="_1352705450" r:id="rId11"/>
        </w:object>
      </w: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 xml:space="preserve">therefore </w:t>
      </w:r>
    </w:p>
    <w:p w:rsidR="00000000" w:rsidRDefault="00E62586">
      <w:pPr>
        <w:tabs>
          <w:tab w:val="left" w:pos="-720"/>
        </w:tabs>
        <w:jc w:val="center"/>
        <w:rPr>
          <w:rFonts w:ascii="Times New Roman" w:hAnsi="Times New Roman"/>
          <w:bCs w:val="0"/>
          <w:iCs w:val="0"/>
          <w:sz w:val="28"/>
        </w:rPr>
      </w:pPr>
      <w:r>
        <w:rPr>
          <w:rFonts w:ascii="Times New Roman" w:hAnsi="Times New Roman"/>
          <w:bCs w:val="0"/>
          <w:iCs w:val="0"/>
          <w:position w:val="-32"/>
          <w:sz w:val="28"/>
        </w:rPr>
        <w:object w:dxaOrig="3980" w:dyaOrig="620">
          <v:shape id="_x0000_i1027" type="#_x0000_t75" style="width:198.75pt;height:30.75pt" o:ole="">
            <v:imagedata r:id="rId12" o:title=""/>
          </v:shape>
          <o:OLEObject Type="Embed" ProgID="Equation.2" ShapeID="_x0000_i1027" DrawAspect="Content" ObjectID="_1352705451" r:id="rId13"/>
        </w:object>
      </w: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 xml:space="preserve">where </w:t>
      </w:r>
    </w:p>
    <w:p w:rsidR="00000000" w:rsidRDefault="00E62586">
      <w:pPr>
        <w:tabs>
          <w:tab w:val="left" w:pos="-720"/>
        </w:tabs>
        <w:jc w:val="center"/>
        <w:rPr>
          <w:rFonts w:ascii="Times New Roman" w:hAnsi="Times New Roman"/>
          <w:bCs w:val="0"/>
          <w:iCs w:val="0"/>
          <w:sz w:val="28"/>
        </w:rPr>
      </w:pPr>
      <w:r>
        <w:rPr>
          <w:rFonts w:ascii="Times New Roman" w:hAnsi="Times New Roman"/>
          <w:bCs w:val="0"/>
          <w:iCs w:val="0"/>
          <w:position w:val="-32"/>
          <w:sz w:val="28"/>
        </w:rPr>
        <w:object w:dxaOrig="1620" w:dyaOrig="620">
          <v:shape id="_x0000_i1028" type="#_x0000_t75" style="width:81pt;height:30.75pt" o:ole="">
            <v:imagedata r:id="rId14" o:title=""/>
          </v:shape>
          <o:OLEObject Type="Embed" ProgID="Equation.2" ShapeID="_x0000_i1028" DrawAspect="Content" ObjectID="_1352705452" r:id="rId15"/>
        </w:object>
      </w: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t xml:space="preserve">efflux of moment </w:t>
      </w:r>
      <w:r>
        <w:rPr>
          <w:rFonts w:ascii="Times New Roman" w:hAnsi="Times New Roman"/>
          <w:bCs w:val="0"/>
          <w:iCs w:val="0"/>
          <w:sz w:val="28"/>
        </w:rPr>
        <w:t xml:space="preserve">of momentum across the </w:t>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t xml:space="preserve">surface of the control volume [ integrated </w:t>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t xml:space="preserve">over the whole surface area of the control </w:t>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t>volume ].</w:t>
      </w: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
          <w:iCs w:val="0"/>
          <w:sz w:val="28"/>
        </w:rPr>
        <w:t>r</w:t>
      </w:r>
      <w:r>
        <w:rPr>
          <w:rFonts w:ascii="Times New Roman" w:hAnsi="Times New Roman"/>
          <w:bCs w:val="0"/>
          <w:iCs w:val="0"/>
          <w:sz w:val="28"/>
        </w:rPr>
        <w:tab/>
        <w:t xml:space="preserve">radial distance between the center of the </w:t>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t xml:space="preserve">runner to the point on the bucket where </w:t>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t xml:space="preserve">the water jet hits </w:t>
      </w:r>
      <w:r>
        <w:rPr>
          <w:rFonts w:ascii="Times New Roman" w:hAnsi="Times New Roman"/>
          <w:bCs w:val="0"/>
          <w:iCs w:val="0"/>
          <w:sz w:val="28"/>
        </w:rPr>
        <w:t>it.</w:t>
      </w: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
          <w:iCs w:val="0"/>
          <w:sz w:val="28"/>
        </w:rPr>
        <w:t>v</w:t>
      </w:r>
      <w:r>
        <w:rPr>
          <w:rFonts w:ascii="Times New Roman" w:hAnsi="Times New Roman"/>
          <w:bCs w:val="0"/>
          <w:iCs w:val="0"/>
          <w:sz w:val="28"/>
        </w:rPr>
        <w:tab/>
        <w:t>mean velocity of water jet.</w:t>
      </w: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t>dA</w:t>
      </w:r>
      <w:r>
        <w:rPr>
          <w:rFonts w:ascii="Times New Roman" w:hAnsi="Times New Roman"/>
          <w:bCs w:val="0"/>
          <w:iCs w:val="0"/>
          <w:sz w:val="28"/>
        </w:rPr>
        <w:tab/>
        <w:t>element of area.</w:t>
      </w: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sym w:font="Symbol" w:char="F072"/>
      </w:r>
      <w:r>
        <w:rPr>
          <w:rFonts w:ascii="Times New Roman" w:hAnsi="Times New Roman"/>
          <w:bCs w:val="0"/>
          <w:iCs w:val="0"/>
          <w:sz w:val="28"/>
        </w:rPr>
        <w:tab/>
        <w:t>mass density of fluid.</w:t>
      </w:r>
    </w:p>
    <w:p w:rsidR="00000000" w:rsidRDefault="00E62586">
      <w:pPr>
        <w:tabs>
          <w:tab w:val="left" w:pos="-720"/>
        </w:tabs>
        <w:jc w:val="lowKashida"/>
        <w:rPr>
          <w:rFonts w:ascii="Times New Roman" w:hAnsi="Times New Roman"/>
          <w:bCs w:val="0"/>
          <w:iCs w:val="0"/>
          <w:sz w:val="28"/>
        </w:rPr>
      </w:pP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For a unit depth of the bucket the torque delivered by the machine is the integral of equation 7.3 which is the efflux of fluid through the control surfaces. Theref</w:t>
      </w:r>
      <w:r>
        <w:rPr>
          <w:rFonts w:ascii="Times New Roman" w:hAnsi="Times New Roman"/>
          <w:bCs w:val="0"/>
          <w:iCs w:val="0"/>
          <w:sz w:val="28"/>
        </w:rPr>
        <w:t xml:space="preserve">ore </w:t>
      </w:r>
    </w:p>
    <w:p w:rsidR="00000000" w:rsidRDefault="00E62586">
      <w:pPr>
        <w:tabs>
          <w:tab w:val="left" w:pos="-720"/>
        </w:tabs>
        <w:jc w:val="lowKashida"/>
        <w:rPr>
          <w:rFonts w:ascii="Times New Roman" w:hAnsi="Times New Roman"/>
          <w:bCs w:val="0"/>
          <w:iCs w:val="0"/>
          <w:sz w:val="28"/>
        </w:rPr>
      </w:pP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t>T =  Q r [ v</w:t>
      </w:r>
      <w:r>
        <w:rPr>
          <w:rFonts w:ascii="Times New Roman" w:hAnsi="Times New Roman"/>
          <w:bCs w:val="0"/>
          <w:iCs w:val="0"/>
          <w:position w:val="-5"/>
          <w:sz w:val="28"/>
          <w:szCs w:val="14"/>
          <w:vertAlign w:val="subscript"/>
        </w:rPr>
        <w:t>t1</w:t>
      </w:r>
      <w:r>
        <w:rPr>
          <w:rFonts w:ascii="Times New Roman" w:hAnsi="Times New Roman"/>
          <w:bCs w:val="0"/>
          <w:iCs w:val="0"/>
          <w:sz w:val="28"/>
        </w:rPr>
        <w:t xml:space="preserve"> - v</w:t>
      </w:r>
      <w:r>
        <w:rPr>
          <w:rFonts w:ascii="Times New Roman" w:hAnsi="Times New Roman"/>
          <w:bCs w:val="0"/>
          <w:iCs w:val="0"/>
          <w:sz w:val="28"/>
          <w:vertAlign w:val="subscript"/>
        </w:rPr>
        <w:t>t2</w:t>
      </w:r>
      <w:r>
        <w:rPr>
          <w:rFonts w:ascii="Times New Roman" w:hAnsi="Times New Roman"/>
          <w:bCs w:val="0"/>
          <w:iCs w:val="0"/>
          <w:sz w:val="28"/>
        </w:rPr>
        <w:t xml:space="preserve"> ]   ---------(7.4)</w:t>
      </w:r>
    </w:p>
    <w:p w:rsidR="00000000" w:rsidRDefault="00E62586">
      <w:pPr>
        <w:tabs>
          <w:tab w:val="left" w:pos="-720"/>
        </w:tabs>
        <w:jc w:val="lowKashida"/>
        <w:rPr>
          <w:rFonts w:ascii="Times New Roman" w:hAnsi="Times New Roman"/>
          <w:bCs w:val="0"/>
          <w:iCs w:val="0"/>
          <w:sz w:val="28"/>
        </w:rPr>
      </w:pP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where (see Fig. 7.2b)</w:t>
      </w: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t>v</w:t>
      </w:r>
      <w:r>
        <w:rPr>
          <w:rFonts w:ascii="Times New Roman" w:hAnsi="Times New Roman"/>
          <w:bCs w:val="0"/>
          <w:iCs w:val="0"/>
          <w:vertAlign w:val="subscript"/>
        </w:rPr>
        <w:t>t1</w:t>
      </w:r>
      <w:r>
        <w:rPr>
          <w:rFonts w:ascii="Times New Roman" w:hAnsi="Times New Roman"/>
          <w:bCs w:val="0"/>
          <w:iCs w:val="0"/>
          <w:sz w:val="28"/>
        </w:rPr>
        <w:t>= v</w:t>
      </w:r>
      <w:r>
        <w:rPr>
          <w:rFonts w:ascii="Times New Roman" w:hAnsi="Times New Roman"/>
          <w:bCs w:val="0"/>
          <w:iCs w:val="0"/>
          <w:vertAlign w:val="subscript"/>
        </w:rPr>
        <w:t>r1</w:t>
      </w:r>
      <w:r>
        <w:rPr>
          <w:rFonts w:ascii="Times New Roman" w:hAnsi="Times New Roman"/>
          <w:bCs w:val="0"/>
          <w:iCs w:val="0"/>
          <w:sz w:val="28"/>
        </w:rPr>
        <w:t xml:space="preserve"> = v</w:t>
      </w:r>
      <w:r>
        <w:rPr>
          <w:rFonts w:ascii="Times New Roman" w:hAnsi="Times New Roman"/>
          <w:bCs w:val="0"/>
          <w:iCs w:val="0"/>
          <w:sz w:val="28"/>
          <w:vertAlign w:val="subscript"/>
        </w:rPr>
        <w:t>1</w:t>
      </w:r>
      <w:r>
        <w:rPr>
          <w:rFonts w:ascii="Times New Roman" w:hAnsi="Times New Roman"/>
          <w:bCs w:val="0"/>
          <w:iCs w:val="0"/>
          <w:sz w:val="28"/>
        </w:rPr>
        <w:t xml:space="preserve">- u           tangential velocity of water jet </w:t>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t xml:space="preserve">   relative to bucket at inlet.</w:t>
      </w:r>
    </w:p>
    <w:p w:rsidR="00000000" w:rsidRDefault="00E62586">
      <w:pPr>
        <w:tabs>
          <w:tab w:val="left" w:pos="-720"/>
        </w:tabs>
        <w:jc w:val="lowKashida"/>
        <w:rPr>
          <w:rFonts w:ascii="Times New Roman" w:hAnsi="Times New Roman"/>
          <w:bCs w:val="0"/>
          <w:iCs w:val="0"/>
          <w:sz w:val="28"/>
        </w:rPr>
      </w:pP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t>v</w:t>
      </w:r>
      <w:r>
        <w:rPr>
          <w:rFonts w:ascii="Times New Roman" w:hAnsi="Times New Roman"/>
          <w:bCs w:val="0"/>
          <w:iCs w:val="0"/>
          <w:position w:val="-5"/>
          <w:szCs w:val="14"/>
          <w:vertAlign w:val="subscript"/>
        </w:rPr>
        <w:t>t2</w:t>
      </w:r>
      <w:r>
        <w:rPr>
          <w:rFonts w:ascii="Times New Roman" w:hAnsi="Times New Roman"/>
          <w:bCs w:val="0"/>
          <w:iCs w:val="0"/>
          <w:sz w:val="28"/>
        </w:rPr>
        <w:t xml:space="preserve"> = v</w:t>
      </w:r>
      <w:r>
        <w:rPr>
          <w:rFonts w:ascii="Times New Roman" w:hAnsi="Times New Roman"/>
          <w:bCs w:val="0"/>
          <w:iCs w:val="0"/>
          <w:position w:val="-5"/>
          <w:szCs w:val="14"/>
          <w:vertAlign w:val="subscript"/>
        </w:rPr>
        <w:t>r2</w:t>
      </w:r>
      <w:r>
        <w:rPr>
          <w:rFonts w:ascii="Times New Roman" w:hAnsi="Times New Roman"/>
          <w:bCs w:val="0"/>
          <w:iCs w:val="0"/>
          <w:sz w:val="28"/>
        </w:rPr>
        <w:t xml:space="preserve"> cos(180 - </w:t>
      </w:r>
      <w:r>
        <w:rPr>
          <w:rFonts w:ascii="Times New Roman" w:hAnsi="Times New Roman"/>
          <w:bCs w:val="0"/>
          <w:iCs w:val="0"/>
          <w:sz w:val="28"/>
        </w:rPr>
        <w:fldChar w:fldCharType="begin"/>
      </w:r>
      <w:r>
        <w:rPr>
          <w:rFonts w:ascii="Times New Roman" w:hAnsi="Times New Roman"/>
          <w:bCs w:val="0"/>
          <w:iCs w:val="0"/>
          <w:sz w:val="28"/>
        </w:rPr>
        <w:instrText>SYMBOL 113  \f "Symbol"</w:instrText>
      </w:r>
      <w:r>
        <w:rPr>
          <w:rFonts w:ascii="Times New Roman" w:hAnsi="Times New Roman"/>
          <w:bCs w:val="0"/>
          <w:iCs w:val="0"/>
          <w:sz w:val="28"/>
        </w:rPr>
        <w:fldChar w:fldCharType="end"/>
      </w:r>
      <w:r>
        <w:rPr>
          <w:rFonts w:ascii="Times New Roman" w:hAnsi="Times New Roman"/>
          <w:bCs w:val="0"/>
          <w:iCs w:val="0"/>
          <w:sz w:val="28"/>
        </w:rPr>
        <w:t xml:space="preserve">)  tangential relative velocity  </w:t>
      </w:r>
      <w:r>
        <w:rPr>
          <w:rFonts w:ascii="Times New Roman" w:hAnsi="Times New Roman"/>
          <w:bCs w:val="0"/>
          <w:iCs w:val="0"/>
          <w:sz w:val="28"/>
        </w:rPr>
        <w:t xml:space="preserve">                                       </w:t>
      </w: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t xml:space="preserve">    = - v</w:t>
      </w:r>
      <w:r>
        <w:rPr>
          <w:rFonts w:ascii="Times New Roman" w:hAnsi="Times New Roman"/>
          <w:bCs w:val="0"/>
          <w:iCs w:val="0"/>
          <w:position w:val="-5"/>
          <w:szCs w:val="14"/>
          <w:vertAlign w:val="subscript"/>
        </w:rPr>
        <w:t>r2</w:t>
      </w:r>
      <w:r>
        <w:rPr>
          <w:rFonts w:ascii="Times New Roman" w:hAnsi="Times New Roman"/>
          <w:bCs w:val="0"/>
          <w:iCs w:val="0"/>
          <w:sz w:val="28"/>
        </w:rPr>
        <w:t xml:space="preserve"> cos </w:t>
      </w:r>
      <w:r>
        <w:rPr>
          <w:rFonts w:ascii="Times New Roman" w:hAnsi="Times New Roman"/>
          <w:bCs w:val="0"/>
          <w:iCs w:val="0"/>
          <w:sz w:val="28"/>
        </w:rPr>
        <w:fldChar w:fldCharType="begin"/>
      </w:r>
      <w:r>
        <w:rPr>
          <w:rFonts w:ascii="Times New Roman" w:hAnsi="Times New Roman"/>
          <w:bCs w:val="0"/>
          <w:iCs w:val="0"/>
          <w:sz w:val="28"/>
        </w:rPr>
        <w:instrText>SYMBOL 113  \f "Symbol"</w:instrText>
      </w:r>
      <w:r>
        <w:rPr>
          <w:rFonts w:ascii="Times New Roman" w:hAnsi="Times New Roman"/>
          <w:bCs w:val="0"/>
          <w:iCs w:val="0"/>
          <w:sz w:val="28"/>
        </w:rPr>
        <w:fldChar w:fldCharType="end"/>
      </w:r>
      <w:r>
        <w:rPr>
          <w:rFonts w:ascii="Times New Roman" w:hAnsi="Times New Roman"/>
          <w:bCs w:val="0"/>
          <w:iCs w:val="0"/>
          <w:sz w:val="28"/>
        </w:rPr>
        <w:t xml:space="preserve">           of the jet leaving the bucket </w:t>
      </w:r>
    </w:p>
    <w:p w:rsidR="00000000" w:rsidRDefault="00E62586">
      <w:pPr>
        <w:tabs>
          <w:tab w:val="left" w:pos="-720"/>
        </w:tabs>
        <w:jc w:val="lowKashida"/>
        <w:rPr>
          <w:rFonts w:ascii="Times New Roman" w:hAnsi="Times New Roman"/>
          <w:bCs w:val="0"/>
          <w:iCs w:val="0"/>
          <w:sz w:val="28"/>
        </w:rPr>
      </w:pP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t xml:space="preserve">  u = </w:t>
      </w:r>
      <w:r>
        <w:rPr>
          <w:rFonts w:ascii="Times New Roman" w:hAnsi="Times New Roman"/>
          <w:bCs w:val="0"/>
          <w:iCs w:val="0"/>
          <w:sz w:val="28"/>
        </w:rPr>
        <w:fldChar w:fldCharType="begin"/>
      </w:r>
      <w:r>
        <w:rPr>
          <w:rFonts w:ascii="Times New Roman" w:hAnsi="Times New Roman"/>
          <w:bCs w:val="0"/>
          <w:iCs w:val="0"/>
          <w:sz w:val="28"/>
        </w:rPr>
        <w:instrText>SYMBOL 119  \f "Symbol"</w:instrText>
      </w:r>
      <w:r>
        <w:rPr>
          <w:rFonts w:ascii="Times New Roman" w:hAnsi="Times New Roman"/>
          <w:bCs w:val="0"/>
          <w:iCs w:val="0"/>
          <w:sz w:val="28"/>
        </w:rPr>
        <w:fldChar w:fldCharType="end"/>
      </w:r>
      <w:r>
        <w:rPr>
          <w:rFonts w:ascii="Times New Roman" w:hAnsi="Times New Roman"/>
          <w:bCs w:val="0"/>
          <w:iCs w:val="0"/>
          <w:sz w:val="28"/>
        </w:rPr>
        <w:t xml:space="preserve"> r</w:t>
      </w:r>
      <w:r>
        <w:rPr>
          <w:rFonts w:ascii="Times New Roman" w:hAnsi="Times New Roman"/>
          <w:bCs w:val="0"/>
          <w:iCs w:val="0"/>
          <w:sz w:val="28"/>
        </w:rPr>
        <w:tab/>
      </w:r>
      <w:r>
        <w:rPr>
          <w:rFonts w:ascii="Times New Roman" w:hAnsi="Times New Roman"/>
          <w:bCs w:val="0"/>
          <w:iCs w:val="0"/>
          <w:sz w:val="28"/>
        </w:rPr>
        <w:tab/>
        <w:t xml:space="preserve">    velocity of bucket.</w:t>
      </w:r>
    </w:p>
    <w:p w:rsidR="00000000" w:rsidRDefault="00E62586">
      <w:pPr>
        <w:tabs>
          <w:tab w:val="left" w:pos="-720"/>
        </w:tabs>
        <w:jc w:val="lowKashida"/>
        <w:rPr>
          <w:rFonts w:ascii="Times New Roman" w:hAnsi="Times New Roman"/>
          <w:bCs w:val="0"/>
          <w:iCs w:val="0"/>
          <w:sz w:val="28"/>
        </w:rPr>
      </w:pP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sym w:font="Symbol" w:char="F077"/>
      </w:r>
      <w:r>
        <w:rPr>
          <w:rFonts w:ascii="Times New Roman" w:hAnsi="Times New Roman"/>
          <w:bCs w:val="0"/>
          <w:iCs w:val="0"/>
          <w:sz w:val="28"/>
        </w:rPr>
        <w:tab/>
      </w:r>
      <w:r>
        <w:rPr>
          <w:rFonts w:ascii="Times New Roman" w:hAnsi="Times New Roman"/>
          <w:bCs w:val="0"/>
          <w:iCs w:val="0"/>
          <w:sz w:val="28"/>
        </w:rPr>
        <w:tab/>
        <w:t xml:space="preserve">    angular velocity of the runner.</w:t>
      </w: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 xml:space="preserve">Substituting into equ. 7.4 yields </w:t>
      </w: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lastRenderedPageBreak/>
        <w:tab/>
      </w:r>
      <w:r>
        <w:rPr>
          <w:rFonts w:ascii="Times New Roman" w:hAnsi="Times New Roman"/>
          <w:bCs w:val="0"/>
          <w:iCs w:val="0"/>
          <w:sz w:val="28"/>
        </w:rPr>
        <w:tab/>
      </w:r>
      <w:r>
        <w:rPr>
          <w:rFonts w:ascii="Times New Roman" w:hAnsi="Times New Roman"/>
          <w:bCs w:val="0"/>
          <w:iCs w:val="0"/>
          <w:sz w:val="28"/>
        </w:rPr>
        <w:tab/>
        <w:t>T =  Q r v</w:t>
      </w:r>
      <w:r>
        <w:rPr>
          <w:rFonts w:ascii="Times New Roman" w:hAnsi="Times New Roman"/>
          <w:bCs w:val="0"/>
          <w:iCs w:val="0"/>
          <w:position w:val="-5"/>
          <w:sz w:val="28"/>
          <w:szCs w:val="14"/>
        </w:rPr>
        <w:t>r</w:t>
      </w:r>
      <w:r>
        <w:rPr>
          <w:rFonts w:ascii="Times New Roman" w:hAnsi="Times New Roman"/>
          <w:bCs w:val="0"/>
          <w:iCs w:val="0"/>
          <w:sz w:val="28"/>
        </w:rPr>
        <w:t xml:space="preserve"> [ 1 - cos </w:t>
      </w:r>
      <w:r>
        <w:rPr>
          <w:rFonts w:ascii="Times New Roman" w:hAnsi="Times New Roman"/>
          <w:bCs w:val="0"/>
          <w:iCs w:val="0"/>
          <w:sz w:val="28"/>
        </w:rPr>
        <w:fldChar w:fldCharType="begin"/>
      </w:r>
      <w:r>
        <w:rPr>
          <w:rFonts w:ascii="Times New Roman" w:hAnsi="Times New Roman"/>
          <w:bCs w:val="0"/>
          <w:iCs w:val="0"/>
          <w:sz w:val="28"/>
        </w:rPr>
        <w:instrText>SYMBOL 113  \f "Symbol"</w:instrText>
      </w:r>
      <w:r>
        <w:rPr>
          <w:rFonts w:ascii="Times New Roman" w:hAnsi="Times New Roman"/>
          <w:bCs w:val="0"/>
          <w:iCs w:val="0"/>
          <w:sz w:val="28"/>
        </w:rPr>
        <w:fldChar w:fldCharType="end"/>
      </w:r>
      <w:r>
        <w:rPr>
          <w:rFonts w:ascii="Times New Roman" w:hAnsi="Times New Roman"/>
          <w:bCs w:val="0"/>
          <w:iCs w:val="0"/>
          <w:sz w:val="28"/>
        </w:rPr>
        <w:t xml:space="preserve"> ] --------(7.5) </w:t>
      </w:r>
    </w:p>
    <w:p w:rsidR="00000000" w:rsidRDefault="00E62586">
      <w:pPr>
        <w:tabs>
          <w:tab w:val="left" w:pos="-720"/>
        </w:tabs>
        <w:jc w:val="lowKashida"/>
        <w:rPr>
          <w:rFonts w:ascii="Times New Roman" w:hAnsi="Times New Roman"/>
          <w:bCs w:val="0"/>
          <w:iCs w:val="0"/>
          <w:sz w:val="28"/>
        </w:rPr>
      </w:pP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 xml:space="preserve">Input power to the turbine (mechanical power) is given by </w:t>
      </w:r>
    </w:p>
    <w:p w:rsidR="00000000" w:rsidRDefault="00E62586">
      <w:pPr>
        <w:tabs>
          <w:tab w:val="left" w:pos="-720"/>
        </w:tabs>
        <w:jc w:val="lowKashida"/>
        <w:rPr>
          <w:rFonts w:ascii="Times New Roman" w:hAnsi="Times New Roman"/>
          <w:bCs w:val="0"/>
          <w:iCs w:val="0"/>
          <w:sz w:val="28"/>
        </w:rPr>
      </w:pP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t xml:space="preserve">P = T </w:t>
      </w:r>
      <w:r>
        <w:rPr>
          <w:rFonts w:ascii="Times New Roman" w:hAnsi="Times New Roman"/>
          <w:bCs w:val="0"/>
          <w:iCs w:val="0"/>
          <w:sz w:val="28"/>
        </w:rPr>
        <w:fldChar w:fldCharType="begin"/>
      </w:r>
      <w:r>
        <w:rPr>
          <w:rFonts w:ascii="Times New Roman" w:hAnsi="Times New Roman"/>
          <w:bCs w:val="0"/>
          <w:iCs w:val="0"/>
          <w:sz w:val="28"/>
        </w:rPr>
        <w:instrText>SYMBOL 119  \f "Symbol"</w:instrText>
      </w:r>
      <w:r>
        <w:rPr>
          <w:rFonts w:ascii="Times New Roman" w:hAnsi="Times New Roman"/>
          <w:bCs w:val="0"/>
          <w:iCs w:val="0"/>
          <w:sz w:val="28"/>
        </w:rPr>
        <w:fldChar w:fldCharType="end"/>
      </w:r>
      <w:r>
        <w:rPr>
          <w:rFonts w:ascii="Times New Roman" w:hAnsi="Times New Roman"/>
          <w:bCs w:val="0"/>
          <w:iCs w:val="0"/>
          <w:sz w:val="28"/>
        </w:rPr>
        <w:t xml:space="preserve"> =  Q </w:t>
      </w:r>
      <w:r>
        <w:rPr>
          <w:rFonts w:ascii="Times New Roman" w:hAnsi="Times New Roman"/>
          <w:bCs w:val="0"/>
          <w:iCs w:val="0"/>
          <w:sz w:val="28"/>
        </w:rPr>
        <w:fldChar w:fldCharType="begin"/>
      </w:r>
      <w:r>
        <w:rPr>
          <w:rFonts w:ascii="Times New Roman" w:hAnsi="Times New Roman"/>
          <w:bCs w:val="0"/>
          <w:iCs w:val="0"/>
          <w:sz w:val="28"/>
        </w:rPr>
        <w:instrText>SYMBOL 119  \f "Symbol"</w:instrText>
      </w:r>
      <w:r>
        <w:rPr>
          <w:rFonts w:ascii="Times New Roman" w:hAnsi="Times New Roman"/>
          <w:bCs w:val="0"/>
          <w:iCs w:val="0"/>
          <w:sz w:val="28"/>
        </w:rPr>
        <w:fldChar w:fldCharType="end"/>
      </w:r>
      <w:r>
        <w:rPr>
          <w:rFonts w:ascii="Times New Roman" w:hAnsi="Times New Roman"/>
          <w:bCs w:val="0"/>
          <w:iCs w:val="0"/>
          <w:sz w:val="28"/>
        </w:rPr>
        <w:t xml:space="preserve"> r v</w:t>
      </w:r>
      <w:r>
        <w:rPr>
          <w:rFonts w:ascii="Times New Roman" w:hAnsi="Times New Roman"/>
          <w:bCs w:val="0"/>
          <w:iCs w:val="0"/>
          <w:position w:val="-5"/>
          <w:sz w:val="28"/>
          <w:szCs w:val="14"/>
        </w:rPr>
        <w:t>r</w:t>
      </w:r>
      <w:r>
        <w:rPr>
          <w:rFonts w:ascii="Times New Roman" w:hAnsi="Times New Roman"/>
          <w:bCs w:val="0"/>
          <w:iCs w:val="0"/>
          <w:sz w:val="28"/>
        </w:rPr>
        <w:t xml:space="preserve"> [ 1 - cos </w:t>
      </w:r>
      <w:r>
        <w:rPr>
          <w:rFonts w:ascii="Times New Roman" w:hAnsi="Times New Roman"/>
          <w:bCs w:val="0"/>
          <w:iCs w:val="0"/>
          <w:sz w:val="28"/>
        </w:rPr>
        <w:fldChar w:fldCharType="begin"/>
      </w:r>
      <w:r>
        <w:rPr>
          <w:rFonts w:ascii="Times New Roman" w:hAnsi="Times New Roman"/>
          <w:bCs w:val="0"/>
          <w:iCs w:val="0"/>
          <w:sz w:val="28"/>
        </w:rPr>
        <w:instrText>SYMBOL 1</w:instrText>
      </w:r>
      <w:r>
        <w:rPr>
          <w:rFonts w:ascii="Times New Roman" w:hAnsi="Times New Roman"/>
          <w:bCs w:val="0"/>
          <w:iCs w:val="0"/>
          <w:sz w:val="28"/>
        </w:rPr>
        <w:instrText>13  \f "Symbol"</w:instrText>
      </w:r>
      <w:r>
        <w:rPr>
          <w:rFonts w:ascii="Times New Roman" w:hAnsi="Times New Roman"/>
          <w:bCs w:val="0"/>
          <w:iCs w:val="0"/>
          <w:sz w:val="28"/>
        </w:rPr>
        <w:fldChar w:fldCharType="end"/>
      </w:r>
      <w:r>
        <w:rPr>
          <w:rFonts w:ascii="Times New Roman" w:hAnsi="Times New Roman"/>
          <w:bCs w:val="0"/>
          <w:iCs w:val="0"/>
          <w:sz w:val="28"/>
        </w:rPr>
        <w:t xml:space="preserve"> ] --------(7.6)</w:t>
      </w:r>
    </w:p>
    <w:p w:rsidR="00000000" w:rsidRDefault="00E62586">
      <w:pPr>
        <w:tabs>
          <w:tab w:val="left" w:pos="-720"/>
        </w:tabs>
        <w:jc w:val="lowKashida"/>
        <w:rPr>
          <w:rFonts w:ascii="Times New Roman" w:hAnsi="Times New Roman"/>
          <w:bCs w:val="0"/>
          <w:iCs w:val="0"/>
          <w:sz w:val="28"/>
        </w:rPr>
      </w:pP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The kinetic energy (maximum power) arriving at the wheel is</w:t>
      </w:r>
    </w:p>
    <w:p w:rsidR="00000000" w:rsidRDefault="00E62586">
      <w:pPr>
        <w:tabs>
          <w:tab w:val="left" w:pos="-720"/>
        </w:tabs>
        <w:jc w:val="lowKashida"/>
        <w:rPr>
          <w:rFonts w:ascii="Times New Roman" w:hAnsi="Times New Roman"/>
          <w:bCs w:val="0"/>
          <w:iCs w:val="0"/>
          <w:sz w:val="28"/>
        </w:rPr>
      </w:pP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t>P</w:t>
      </w:r>
      <w:r>
        <w:rPr>
          <w:rFonts w:ascii="Times New Roman" w:hAnsi="Times New Roman"/>
          <w:bCs w:val="0"/>
          <w:iCs w:val="0"/>
          <w:position w:val="-5"/>
          <w:sz w:val="28"/>
          <w:szCs w:val="14"/>
        </w:rPr>
        <w:t>max</w:t>
      </w:r>
      <w:r>
        <w:rPr>
          <w:rFonts w:ascii="Times New Roman" w:hAnsi="Times New Roman"/>
          <w:bCs w:val="0"/>
          <w:iCs w:val="0"/>
          <w:sz w:val="28"/>
        </w:rPr>
        <w:t xml:space="preserve"> = 1/2  Q v</w:t>
      </w:r>
      <w:r>
        <w:rPr>
          <w:rFonts w:ascii="Times New Roman" w:hAnsi="Times New Roman"/>
          <w:bCs w:val="0"/>
          <w:iCs w:val="0"/>
          <w:position w:val="-5"/>
          <w:szCs w:val="14"/>
          <w:vertAlign w:val="subscript"/>
        </w:rPr>
        <w:t>1</w:t>
      </w:r>
      <w:r>
        <w:rPr>
          <w:rFonts w:ascii="Times New Roman" w:hAnsi="Times New Roman"/>
          <w:bCs w:val="0"/>
          <w:iCs w:val="0"/>
          <w:position w:val="-5"/>
          <w:szCs w:val="14"/>
          <w:vertAlign w:val="superscript"/>
        </w:rPr>
        <w:t>2</w:t>
      </w:r>
      <w:r>
        <w:rPr>
          <w:rFonts w:ascii="Times New Roman" w:hAnsi="Times New Roman"/>
          <w:bCs w:val="0"/>
          <w:iCs w:val="0"/>
          <w:sz w:val="28"/>
        </w:rPr>
        <w:t xml:space="preserve">   ----------(7.7)</w:t>
      </w:r>
    </w:p>
    <w:p w:rsidR="00000000" w:rsidRDefault="00E62586">
      <w:pPr>
        <w:tabs>
          <w:tab w:val="left" w:pos="-720"/>
        </w:tabs>
        <w:jc w:val="lowKashida"/>
        <w:rPr>
          <w:rFonts w:ascii="Times New Roman" w:hAnsi="Times New Roman"/>
          <w:bCs w:val="0"/>
          <w:iCs w:val="0"/>
          <w:sz w:val="28"/>
        </w:rPr>
      </w:pP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 xml:space="preserve">The hydraulic efficiency of the turbine is given by </w:t>
      </w:r>
    </w:p>
    <w:p w:rsidR="00000000" w:rsidRDefault="00E62586">
      <w:pPr>
        <w:tabs>
          <w:tab w:val="left" w:pos="-720"/>
        </w:tabs>
        <w:jc w:val="center"/>
        <w:rPr>
          <w:rFonts w:ascii="Times New Roman" w:hAnsi="Times New Roman"/>
          <w:bCs w:val="0"/>
          <w:iCs w:val="0"/>
          <w:sz w:val="28"/>
        </w:rPr>
      </w:pPr>
    </w:p>
    <w:p w:rsidR="00000000" w:rsidRDefault="00E62586">
      <w:pPr>
        <w:tabs>
          <w:tab w:val="left" w:pos="-720"/>
        </w:tabs>
        <w:jc w:val="center"/>
        <w:rPr>
          <w:rFonts w:ascii="Times New Roman" w:hAnsi="Times New Roman"/>
          <w:bCs w:val="0"/>
          <w:iCs w:val="0"/>
          <w:sz w:val="28"/>
        </w:rPr>
      </w:pPr>
      <w:r>
        <w:rPr>
          <w:rFonts w:ascii="Times New Roman" w:hAnsi="Times New Roman"/>
          <w:bCs w:val="0"/>
          <w:iCs w:val="0"/>
          <w:position w:val="-30"/>
          <w:sz w:val="28"/>
        </w:rPr>
        <w:object w:dxaOrig="6259" w:dyaOrig="680">
          <v:shape id="_x0000_i1029" type="#_x0000_t75" style="width:312.75pt;height:33.75pt" o:ole="">
            <v:imagedata r:id="rId16" o:title=""/>
          </v:shape>
          <o:OLEObject Type="Embed" ProgID="Equation.2" ShapeID="_x0000_i1029" DrawAspect="Content" ObjectID="_1352705453" r:id="rId17"/>
        </w:object>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where H is the inlet turbine head.</w:t>
      </w:r>
    </w:p>
    <w:p w:rsidR="00000000" w:rsidRDefault="00E62586">
      <w:pPr>
        <w:tabs>
          <w:tab w:val="left" w:pos="-720"/>
        </w:tabs>
        <w:jc w:val="lowKashida"/>
        <w:rPr>
          <w:rFonts w:ascii="Times New Roman" w:hAnsi="Times New Roman"/>
          <w:bCs w:val="0"/>
          <w:iCs w:val="0"/>
          <w:sz w:val="28"/>
        </w:rPr>
      </w:pPr>
    </w:p>
    <w:p w:rsidR="00000000" w:rsidRDefault="00E62586">
      <w:pPr>
        <w:tabs>
          <w:tab w:val="left" w:pos="-720"/>
        </w:tabs>
        <w:jc w:val="lowKashida"/>
        <w:rPr>
          <w:rFonts w:ascii="Times New Roman" w:hAnsi="Times New Roman"/>
          <w:b/>
          <w:i/>
          <w:sz w:val="28"/>
        </w:rPr>
      </w:pPr>
      <w:r>
        <w:rPr>
          <w:rFonts w:ascii="Times New Roman" w:hAnsi="Times New Roman"/>
          <w:b/>
          <w:i/>
          <w:sz w:val="28"/>
          <w:u w:val="single"/>
        </w:rPr>
        <w:t>APPA</w:t>
      </w:r>
      <w:r>
        <w:rPr>
          <w:rFonts w:ascii="Times New Roman" w:hAnsi="Times New Roman"/>
          <w:b/>
          <w:i/>
          <w:sz w:val="28"/>
          <w:u w:val="single"/>
        </w:rPr>
        <w:t>RATUS :</w:t>
      </w:r>
    </w:p>
    <w:p w:rsidR="00000000" w:rsidRDefault="00E62586">
      <w:pPr>
        <w:tabs>
          <w:tab w:val="left" w:pos="-720"/>
        </w:tabs>
        <w:jc w:val="lowKashida"/>
        <w:rPr>
          <w:rFonts w:ascii="Times New Roman" w:hAnsi="Times New Roman"/>
          <w:bCs w:val="0"/>
          <w:iCs w:val="0"/>
          <w:sz w:val="28"/>
        </w:rPr>
      </w:pP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The apparatus consists of a centrifugal pump that discharges water up to a nozzle at a rate that can be controlled by means of an adjusting knob.</w:t>
      </w: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 xml:space="preserve">The nozzle forms a water jet and hits the bucket of the runner.  </w:t>
      </w: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The disc flywheel is connected to s</w:t>
      </w:r>
      <w:r>
        <w:rPr>
          <w:rFonts w:ascii="Times New Roman" w:hAnsi="Times New Roman"/>
          <w:bCs w:val="0"/>
          <w:iCs w:val="0"/>
          <w:sz w:val="28"/>
        </w:rPr>
        <w:t>haft of runner.</w:t>
      </w:r>
    </w:p>
    <w:p w:rsidR="00000000" w:rsidRDefault="00E62586">
      <w:pPr>
        <w:tabs>
          <w:tab w:val="left" w:pos="-720"/>
        </w:tabs>
        <w:jc w:val="lowKashida"/>
        <w:rPr>
          <w:rFonts w:ascii="Times New Roman" w:hAnsi="Times New Roman"/>
          <w:bCs w:val="0"/>
          <w:iCs w:val="0"/>
          <w:sz w:val="28"/>
        </w:rPr>
      </w:pPr>
    </w:p>
    <w:p w:rsidR="00000000" w:rsidRDefault="009104CF">
      <w:pPr>
        <w:tabs>
          <w:tab w:val="left" w:pos="-720"/>
        </w:tabs>
        <w:jc w:val="lowKashida"/>
        <w:rPr>
          <w:rFonts w:ascii="Times New Roman" w:hAnsi="Times New Roman"/>
          <w:b/>
          <w:i/>
          <w:sz w:val="28"/>
        </w:rPr>
      </w:pPr>
      <w:r>
        <w:rPr>
          <w:rFonts w:ascii="Times New Roman" w:hAnsi="Times New Roman"/>
          <w:b/>
          <w:i/>
          <w:sz w:val="28"/>
          <w:u w:val="single"/>
        </w:rPr>
        <w:t xml:space="preserve">EXPERIMENTAL </w:t>
      </w:r>
      <w:r w:rsidR="00E62586">
        <w:rPr>
          <w:rFonts w:ascii="Times New Roman" w:hAnsi="Times New Roman"/>
          <w:b/>
          <w:i/>
          <w:sz w:val="28"/>
          <w:u w:val="single"/>
        </w:rPr>
        <w:t>PROCEDURE :</w:t>
      </w:r>
    </w:p>
    <w:p w:rsidR="00000000" w:rsidRDefault="00E62586">
      <w:pPr>
        <w:tabs>
          <w:tab w:val="left" w:pos="-720"/>
        </w:tabs>
        <w:jc w:val="lowKashida"/>
        <w:rPr>
          <w:rFonts w:ascii="Times New Roman" w:hAnsi="Times New Roman"/>
          <w:bCs w:val="0"/>
          <w:iCs w:val="0"/>
          <w:sz w:val="28"/>
        </w:rPr>
      </w:pP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In order to investigate the characteristic curves for the Pelton turbine, the head supplied by the centrifugal pump should be maintained const., either by use of the throttle valve or by variation in supply pump speed. The tur</w:t>
      </w:r>
      <w:r>
        <w:rPr>
          <w:rFonts w:ascii="Times New Roman" w:hAnsi="Times New Roman"/>
          <w:bCs w:val="0"/>
          <w:iCs w:val="0"/>
          <w:sz w:val="28"/>
        </w:rPr>
        <w:t xml:space="preserve">bine load and speed are varied, using the brake assembly, for constant inlet head at various guide vane or spear settings. A suggested inlet head is 14m with guide vane or spear settings - </w:t>
      </w: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Full, 7/8, 3/4, 1/2, 3/8, 1/4 and 1/8 open and turbine speeds vari</w:t>
      </w:r>
      <w:r>
        <w:rPr>
          <w:rFonts w:ascii="Times New Roman" w:hAnsi="Times New Roman"/>
          <w:bCs w:val="0"/>
          <w:iCs w:val="0"/>
          <w:sz w:val="28"/>
        </w:rPr>
        <w:t xml:space="preserve">ed in increments of 250 rpm. </w:t>
      </w:r>
    </w:p>
    <w:p w:rsidR="00000000" w:rsidRDefault="00E62586">
      <w:pPr>
        <w:tabs>
          <w:tab w:val="left" w:pos="-720"/>
        </w:tabs>
        <w:jc w:val="lowKashida"/>
        <w:rPr>
          <w:rFonts w:ascii="Times New Roman" w:hAnsi="Times New Roman"/>
          <w:bCs w:val="0"/>
          <w:iCs w:val="0"/>
          <w:sz w:val="28"/>
        </w:rPr>
      </w:pPr>
      <w:r>
        <w:rPr>
          <w:rFonts w:ascii="Times New Roman" w:hAnsi="Times New Roman"/>
          <w:bCs w:val="0"/>
          <w:iCs w:val="0"/>
          <w:sz w:val="28"/>
        </w:rPr>
        <w:t>The reading of flow quantity, turbine speed and torque should be recorded at varying speeds. This should be repeated at alternative guide vane or spear settings.</w:t>
      </w:r>
    </w:p>
    <w:p w:rsidR="00000000" w:rsidRDefault="00E62586">
      <w:pPr>
        <w:tabs>
          <w:tab w:val="left" w:pos="-720"/>
        </w:tabs>
        <w:jc w:val="lowKashida"/>
        <w:rPr>
          <w:rFonts w:ascii="Times New Roman" w:hAnsi="Times New Roman"/>
          <w:bCs w:val="0"/>
          <w:iCs w:val="0"/>
          <w:sz w:val="28"/>
        </w:rPr>
      </w:pPr>
    </w:p>
    <w:p w:rsidR="00000000" w:rsidRDefault="00E62586">
      <w:pPr>
        <w:tabs>
          <w:tab w:val="left" w:pos="-720"/>
        </w:tabs>
        <w:jc w:val="lowKashida"/>
        <w:rPr>
          <w:rFonts w:ascii="Times New Roman" w:hAnsi="Times New Roman"/>
          <w:b/>
          <w:i/>
          <w:sz w:val="28"/>
        </w:rPr>
      </w:pPr>
      <w:r>
        <w:rPr>
          <w:rFonts w:ascii="Times New Roman" w:hAnsi="Times New Roman"/>
          <w:b/>
          <w:i/>
          <w:sz w:val="28"/>
          <w:u w:val="single"/>
        </w:rPr>
        <w:t>QUESTIONS :</w:t>
      </w:r>
    </w:p>
    <w:p w:rsidR="00000000" w:rsidRDefault="00E62586">
      <w:pPr>
        <w:tabs>
          <w:tab w:val="left" w:pos="-720"/>
        </w:tabs>
        <w:jc w:val="lowKashida"/>
        <w:rPr>
          <w:rFonts w:ascii="Times New Roman" w:hAnsi="Times New Roman"/>
          <w:bCs w:val="0"/>
          <w:iCs w:val="0"/>
          <w:sz w:val="28"/>
        </w:rPr>
      </w:pPr>
    </w:p>
    <w:p w:rsidR="00000000" w:rsidRDefault="00E62586">
      <w:pPr>
        <w:numPr>
          <w:ilvl w:val="0"/>
          <w:numId w:val="1"/>
        </w:numPr>
        <w:tabs>
          <w:tab w:val="left" w:pos="-720"/>
        </w:tabs>
        <w:jc w:val="lowKashida"/>
        <w:rPr>
          <w:rFonts w:ascii="Times New Roman" w:hAnsi="Times New Roman"/>
          <w:bCs w:val="0"/>
          <w:iCs w:val="0"/>
          <w:sz w:val="28"/>
        </w:rPr>
      </w:pPr>
      <w:r>
        <w:rPr>
          <w:rFonts w:ascii="Times New Roman" w:hAnsi="Times New Roman"/>
          <w:bCs w:val="0"/>
          <w:iCs w:val="0"/>
          <w:sz w:val="28"/>
        </w:rPr>
        <w:t>Plot curves Q vs N rpm for constant turbine head H</w:t>
      </w:r>
      <w:r>
        <w:rPr>
          <w:rFonts w:ascii="Times New Roman" w:hAnsi="Times New Roman"/>
          <w:bCs w:val="0"/>
          <w:iCs w:val="0"/>
          <w:sz w:val="28"/>
        </w:rPr>
        <w:t xml:space="preserve"> = 14m.</w:t>
      </w:r>
      <w:r>
        <w:rPr>
          <w:rFonts w:ascii="Times New Roman" w:hAnsi="Times New Roman"/>
          <w:bCs w:val="0"/>
          <w:iCs w:val="0"/>
          <w:sz w:val="28"/>
        </w:rPr>
        <w:tab/>
      </w:r>
    </w:p>
    <w:p w:rsidR="00E62586" w:rsidRPr="006D07A2" w:rsidRDefault="00E62586" w:rsidP="006D07A2">
      <w:pPr>
        <w:numPr>
          <w:ilvl w:val="0"/>
          <w:numId w:val="1"/>
        </w:numPr>
        <w:tabs>
          <w:tab w:val="left" w:pos="-720"/>
        </w:tabs>
        <w:jc w:val="lowKashida"/>
        <w:rPr>
          <w:rFonts w:ascii="Times New Roman" w:hAnsi="Times New Roman"/>
          <w:bCs w:val="0"/>
          <w:iCs w:val="0"/>
          <w:sz w:val="28"/>
        </w:rPr>
      </w:pPr>
      <w:r w:rsidRPr="006D07A2">
        <w:rPr>
          <w:rFonts w:ascii="Times New Roman" w:hAnsi="Times New Roman"/>
          <w:bCs w:val="0"/>
          <w:iCs w:val="0"/>
          <w:sz w:val="28"/>
        </w:rPr>
        <w:t>on the same graph p</w:t>
      </w:r>
      <w:r w:rsidR="006D07A2" w:rsidRPr="006D07A2">
        <w:rPr>
          <w:rFonts w:ascii="Times New Roman" w:hAnsi="Times New Roman"/>
          <w:bCs w:val="0"/>
          <w:iCs w:val="0"/>
          <w:sz w:val="28"/>
        </w:rPr>
        <w:t>aper show the efficiency curves.</w:t>
      </w:r>
    </w:p>
    <w:sectPr w:rsidR="00E62586" w:rsidRPr="006D07A2">
      <w:footerReference w:type="even" r:id="rId18"/>
      <w:pgSz w:w="11907" w:h="16840" w:code="9"/>
      <w:pgMar w:top="1701" w:right="1134" w:bottom="1418" w:left="1985" w:header="1440" w:footer="85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586" w:rsidRDefault="00E62586">
      <w:r>
        <w:separator/>
      </w:r>
    </w:p>
  </w:endnote>
  <w:endnote w:type="continuationSeparator" w:id="0">
    <w:p w:rsidR="00E62586" w:rsidRDefault="00E625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625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E625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586" w:rsidRDefault="00E62586">
      <w:r>
        <w:rPr>
          <w:rFonts w:ascii="Times New Roman" w:hAnsi="Times New Roman"/>
          <w:bCs w:val="0"/>
          <w:iCs w:val="0"/>
        </w:rPr>
        <w:separator/>
      </w:r>
    </w:p>
  </w:footnote>
  <w:footnote w:type="continuationSeparator" w:id="0">
    <w:p w:rsidR="00E62586" w:rsidRDefault="00E625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chosung"/>
        <w:lvlText w:val=""/>
        <w:legacy w:legacy="1" w:legacySpace="0" w:legacyIndent="360"/>
        <w:lvlJc w:val="center"/>
        <w:pPr>
          <w:ind w:righ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9104CF"/>
    <w:rsid w:val="006D07A2"/>
    <w:rsid w:val="009104CF"/>
    <w:rsid w:val="00B82DBB"/>
    <w:rsid w:val="00E625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Wingding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cs="Courier"/>
      <w:bCs/>
      <w:i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semiHidden/>
    <w:unhideWhenUsed/>
    <w:rsid w:val="009104CF"/>
    <w:pPr>
      <w:tabs>
        <w:tab w:val="center" w:pos="4680"/>
        <w:tab w:val="right" w:pos="9360"/>
      </w:tabs>
    </w:pPr>
  </w:style>
  <w:style w:type="character" w:customStyle="1" w:styleId="HeaderChar">
    <w:name w:val="Header Char"/>
    <w:basedOn w:val="DefaultParagraphFont"/>
    <w:link w:val="Header"/>
    <w:uiPriority w:val="99"/>
    <w:semiHidden/>
    <w:rsid w:val="009104CF"/>
    <w:rPr>
      <w:rFonts w:ascii="Courier" w:hAnsi="Courier" w:cs="Courier"/>
      <w:bCs/>
      <w:iCs/>
      <w:sz w:val="24"/>
      <w:szCs w:val="24"/>
    </w:rPr>
  </w:style>
  <w:style w:type="paragraph" w:styleId="BalloonText">
    <w:name w:val="Balloon Text"/>
    <w:basedOn w:val="Normal"/>
    <w:link w:val="BalloonTextChar"/>
    <w:uiPriority w:val="99"/>
    <w:semiHidden/>
    <w:unhideWhenUsed/>
    <w:rsid w:val="006D07A2"/>
    <w:rPr>
      <w:rFonts w:ascii="Tahoma" w:hAnsi="Tahoma" w:cs="Tahoma"/>
      <w:sz w:val="16"/>
      <w:szCs w:val="16"/>
    </w:rPr>
  </w:style>
  <w:style w:type="character" w:customStyle="1" w:styleId="BalloonTextChar">
    <w:name w:val="Balloon Text Char"/>
    <w:basedOn w:val="DefaultParagraphFont"/>
    <w:link w:val="BalloonText"/>
    <w:uiPriority w:val="99"/>
    <w:semiHidden/>
    <w:rsid w:val="006D07A2"/>
    <w:rPr>
      <w:rFonts w:ascii="Tahoma" w:hAnsi="Tahoma" w:cs="Tahoma"/>
      <w:bCs/>
      <w:i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bzu</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 Engineering Department</dc:creator>
  <cp:keywords/>
  <cp:lastModifiedBy>szaboura</cp:lastModifiedBy>
  <cp:revision>4</cp:revision>
  <cp:lastPrinted>2001-09-11T09:43:00Z</cp:lastPrinted>
  <dcterms:created xsi:type="dcterms:W3CDTF">2010-12-01T08:43:00Z</dcterms:created>
  <dcterms:modified xsi:type="dcterms:W3CDTF">2010-12-01T08:44:00Z</dcterms:modified>
</cp:coreProperties>
</file>